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BBDD8" w14:textId="68BC3073" w:rsidR="009C1366" w:rsidRDefault="009C1366" w:rsidP="00AF2EC5">
      <w:pPr>
        <w:suppressLineNumbers/>
        <w:spacing w:line="360" w:lineRule="auto"/>
        <w:jc w:val="center"/>
        <w:rPr>
          <w:rFonts w:ascii="Times New Roman" w:hAnsi="Times New Roman"/>
          <w:b/>
          <w:bCs/>
          <w:color w:val="000000"/>
          <w:lang w:val="en"/>
        </w:rPr>
      </w:pPr>
      <w:r w:rsidRPr="00D868D9">
        <w:rPr>
          <w:rFonts w:ascii="Times New Roman" w:hAnsi="Times New Roman"/>
          <w:b/>
          <w:bCs/>
          <w:color w:val="000000"/>
          <w:lang w:val="en"/>
        </w:rPr>
        <w:t>©American</w:t>
      </w:r>
      <w:r>
        <w:rPr>
          <w:rFonts w:ascii="Times New Roman" w:hAnsi="Times New Roman"/>
          <w:b/>
          <w:bCs/>
          <w:color w:val="000000"/>
          <w:lang w:val="en"/>
        </w:rPr>
        <w:t xml:space="preserve"> Psychological Association, 201</w:t>
      </w:r>
      <w:r>
        <w:rPr>
          <w:rFonts w:ascii="Times New Roman" w:hAnsi="Times New Roman"/>
          <w:b/>
          <w:bCs/>
          <w:color w:val="000000"/>
          <w:lang w:val="en"/>
        </w:rPr>
        <w:t>9</w:t>
      </w:r>
      <w:r w:rsidRPr="00D868D9">
        <w:rPr>
          <w:rFonts w:ascii="Times New Roman" w:hAnsi="Times New Roman"/>
          <w:b/>
          <w:bCs/>
          <w:color w:val="000000"/>
          <w:lang w:val="en"/>
        </w:rPr>
        <w:t xml:space="preserve">. This paper is not the copy of record and may not exactly replicate the authoritative document published in the APA journal. Please do not copy or cite without author's permission. The final article is available, upon publication, at: </w:t>
      </w:r>
      <w:hyperlink r:id="rId9" w:history="1">
        <w:r w:rsidRPr="00B667E2">
          <w:rPr>
            <w:rStyle w:val="Hyperlink"/>
            <w:rFonts w:ascii="Times New Roman" w:hAnsi="Times New Roman"/>
            <w:b/>
            <w:bCs/>
            <w:lang w:val="en"/>
          </w:rPr>
          <w:t>http://dx.doi.org/10.1037/rep0000288</w:t>
        </w:r>
      </w:hyperlink>
    </w:p>
    <w:p w14:paraId="4AA2D490" w14:textId="77777777" w:rsidR="009C1366" w:rsidRPr="009C1366" w:rsidRDefault="009C1366" w:rsidP="00AF2EC5">
      <w:pPr>
        <w:suppressLineNumbers/>
        <w:spacing w:line="480" w:lineRule="auto"/>
        <w:jc w:val="center"/>
        <w:rPr>
          <w:rFonts w:ascii="Times New Roman" w:hAnsi="Times New Roman"/>
          <w:b/>
          <w:sz w:val="24"/>
          <w:szCs w:val="24"/>
          <w:lang w:val="en"/>
        </w:rPr>
      </w:pPr>
    </w:p>
    <w:p w14:paraId="63C16D21" w14:textId="77777777" w:rsidR="009C1366" w:rsidRDefault="009C1366" w:rsidP="00AF2EC5">
      <w:pPr>
        <w:suppressLineNumbers/>
        <w:spacing w:line="480" w:lineRule="auto"/>
        <w:jc w:val="center"/>
        <w:rPr>
          <w:rFonts w:ascii="Times New Roman" w:hAnsi="Times New Roman"/>
          <w:b/>
          <w:sz w:val="24"/>
          <w:szCs w:val="24"/>
          <w:lang w:val="en-US"/>
        </w:rPr>
      </w:pPr>
    </w:p>
    <w:p w14:paraId="0E847C82" w14:textId="77777777" w:rsidR="009C1366" w:rsidRDefault="009C1366" w:rsidP="00AF2EC5">
      <w:pPr>
        <w:suppressLineNumbers/>
        <w:spacing w:line="480" w:lineRule="auto"/>
        <w:jc w:val="center"/>
        <w:rPr>
          <w:rFonts w:ascii="Times New Roman" w:hAnsi="Times New Roman"/>
          <w:b/>
          <w:sz w:val="24"/>
          <w:szCs w:val="24"/>
          <w:lang w:val="en-US"/>
        </w:rPr>
      </w:pPr>
    </w:p>
    <w:p w14:paraId="7F308BF5" w14:textId="77777777" w:rsidR="009C1366" w:rsidRPr="00960E39" w:rsidRDefault="009C1366" w:rsidP="00AF2EC5">
      <w:pPr>
        <w:suppressLineNumbers/>
        <w:spacing w:line="480" w:lineRule="auto"/>
        <w:jc w:val="center"/>
        <w:rPr>
          <w:rFonts w:ascii="Times New Roman" w:hAnsi="Times New Roman"/>
          <w:sz w:val="24"/>
          <w:szCs w:val="24"/>
          <w:lang w:val="en-US"/>
        </w:rPr>
      </w:pPr>
      <w:r w:rsidRPr="00A32CA0">
        <w:rPr>
          <w:rFonts w:ascii="Times New Roman" w:hAnsi="Times New Roman"/>
          <w:b/>
          <w:sz w:val="24"/>
          <w:szCs w:val="24"/>
          <w:lang w:val="en-US"/>
        </w:rPr>
        <w:t>Me</w:t>
      </w:r>
      <w:r>
        <w:rPr>
          <w:rFonts w:ascii="Times New Roman" w:hAnsi="Times New Roman"/>
          <w:b/>
          <w:sz w:val="24"/>
          <w:szCs w:val="24"/>
          <w:lang w:val="en-US"/>
        </w:rPr>
        <w:t>asuring</w:t>
      </w:r>
      <w:r w:rsidRPr="00D43B42">
        <w:rPr>
          <w:rFonts w:ascii="Times New Roman" w:hAnsi="Times New Roman"/>
          <w:b/>
          <w:sz w:val="24"/>
          <w:szCs w:val="24"/>
          <w:lang w:val="en-US"/>
        </w:rPr>
        <w:t xml:space="preserve"> </w:t>
      </w:r>
      <w:r>
        <w:rPr>
          <w:rFonts w:ascii="Times New Roman" w:hAnsi="Times New Roman"/>
          <w:b/>
          <w:sz w:val="24"/>
          <w:szCs w:val="24"/>
          <w:lang w:val="en-US"/>
        </w:rPr>
        <w:t>p</w:t>
      </w:r>
      <w:r w:rsidRPr="00D43B42">
        <w:rPr>
          <w:rFonts w:ascii="Times New Roman" w:hAnsi="Times New Roman"/>
          <w:b/>
          <w:sz w:val="24"/>
          <w:szCs w:val="24"/>
          <w:lang w:val="en-US"/>
        </w:rPr>
        <w:t xml:space="preserve">osttraumatic </w:t>
      </w:r>
      <w:r>
        <w:rPr>
          <w:rFonts w:ascii="Times New Roman" w:hAnsi="Times New Roman"/>
          <w:b/>
          <w:sz w:val="24"/>
          <w:szCs w:val="24"/>
          <w:lang w:val="en-US"/>
        </w:rPr>
        <w:t>g</w:t>
      </w:r>
      <w:r w:rsidRPr="00D43B42">
        <w:rPr>
          <w:rFonts w:ascii="Times New Roman" w:hAnsi="Times New Roman"/>
          <w:b/>
          <w:sz w:val="24"/>
          <w:szCs w:val="24"/>
          <w:lang w:val="en-US"/>
        </w:rPr>
        <w:t xml:space="preserve">rowth and </w:t>
      </w:r>
      <w:r>
        <w:rPr>
          <w:rFonts w:ascii="Times New Roman" w:hAnsi="Times New Roman"/>
          <w:b/>
          <w:sz w:val="24"/>
          <w:szCs w:val="24"/>
          <w:lang w:val="en-US"/>
        </w:rPr>
        <w:t>d</w:t>
      </w:r>
      <w:r w:rsidRPr="00D43B42">
        <w:rPr>
          <w:rFonts w:ascii="Times New Roman" w:hAnsi="Times New Roman"/>
          <w:b/>
          <w:sz w:val="24"/>
          <w:szCs w:val="24"/>
          <w:lang w:val="en-US"/>
        </w:rPr>
        <w:t xml:space="preserve">epreciation </w:t>
      </w:r>
      <w:r>
        <w:rPr>
          <w:rFonts w:ascii="Times New Roman" w:hAnsi="Times New Roman"/>
          <w:b/>
          <w:sz w:val="24"/>
          <w:szCs w:val="24"/>
          <w:lang w:val="en-US"/>
        </w:rPr>
        <w:t>after</w:t>
      </w:r>
      <w:r w:rsidRPr="00D43B42">
        <w:rPr>
          <w:rFonts w:ascii="Times New Roman" w:hAnsi="Times New Roman"/>
          <w:b/>
          <w:sz w:val="24"/>
          <w:szCs w:val="24"/>
          <w:lang w:val="en-US"/>
        </w:rPr>
        <w:t xml:space="preserve"> spinal cord injury</w:t>
      </w:r>
      <w:r>
        <w:rPr>
          <w:rFonts w:ascii="Times New Roman" w:hAnsi="Times New Roman"/>
          <w:b/>
          <w:sz w:val="24"/>
          <w:szCs w:val="24"/>
          <w:lang w:val="en-US"/>
        </w:rPr>
        <w:t>: A Rasch analysis</w:t>
      </w:r>
    </w:p>
    <w:p w14:paraId="0476299F" w14:textId="77777777" w:rsidR="009C1366" w:rsidRDefault="009C1366" w:rsidP="00AF2EC5">
      <w:pPr>
        <w:suppressLineNumbers/>
        <w:spacing w:line="480" w:lineRule="auto"/>
        <w:jc w:val="center"/>
        <w:rPr>
          <w:rFonts w:ascii="Times New Roman" w:hAnsi="Times New Roman"/>
          <w:sz w:val="24"/>
          <w:szCs w:val="24"/>
          <w:lang w:val="en-US"/>
        </w:rPr>
      </w:pPr>
    </w:p>
    <w:p w14:paraId="442776BA" w14:textId="77777777" w:rsidR="009C1366" w:rsidRDefault="009C1366" w:rsidP="00AF2EC5">
      <w:pPr>
        <w:suppressLineNumbers/>
        <w:spacing w:line="480" w:lineRule="auto"/>
        <w:jc w:val="center"/>
        <w:rPr>
          <w:rFonts w:ascii="Times New Roman" w:hAnsi="Times New Roman"/>
          <w:sz w:val="24"/>
          <w:szCs w:val="24"/>
          <w:lang w:val="en-US"/>
        </w:rPr>
      </w:pPr>
      <w:r w:rsidRPr="00D43B42">
        <w:rPr>
          <w:rFonts w:ascii="Times New Roman" w:hAnsi="Times New Roman"/>
          <w:sz w:val="24"/>
          <w:szCs w:val="24"/>
          <w:lang w:val="en-US"/>
        </w:rPr>
        <w:t>Simon Kunz</w:t>
      </w:r>
      <w:r>
        <w:rPr>
          <w:rFonts w:ascii="Times New Roman" w:hAnsi="Times New Roman"/>
          <w:sz w:val="24"/>
          <w:szCs w:val="24"/>
          <w:lang w:val="en-US"/>
        </w:rPr>
        <w:t>,</w:t>
      </w:r>
      <w:r w:rsidRPr="00D43B42">
        <w:rPr>
          <w:rFonts w:ascii="Times New Roman" w:hAnsi="Times New Roman"/>
          <w:sz w:val="24"/>
          <w:szCs w:val="24"/>
          <w:lang w:val="en-US"/>
        </w:rPr>
        <w:t xml:space="preserve"> Carolina Fellinghauer</w:t>
      </w:r>
      <w:r>
        <w:rPr>
          <w:rFonts w:ascii="Times New Roman" w:hAnsi="Times New Roman"/>
          <w:sz w:val="24"/>
          <w:szCs w:val="24"/>
          <w:lang w:val="en-US"/>
        </w:rPr>
        <w:t>, and</w:t>
      </w:r>
      <w:r w:rsidRPr="00974F6B">
        <w:rPr>
          <w:rFonts w:ascii="Times New Roman" w:hAnsi="Times New Roman"/>
          <w:sz w:val="24"/>
          <w:szCs w:val="24"/>
          <w:lang w:val="en-US"/>
        </w:rPr>
        <w:t xml:space="preserve"> </w:t>
      </w:r>
      <w:r w:rsidRPr="00D43B42">
        <w:rPr>
          <w:rFonts w:ascii="Times New Roman" w:hAnsi="Times New Roman"/>
          <w:sz w:val="24"/>
          <w:szCs w:val="24"/>
          <w:lang w:val="en-US"/>
        </w:rPr>
        <w:t>Claudio Peter</w:t>
      </w:r>
    </w:p>
    <w:p w14:paraId="39029FBA" w14:textId="77777777" w:rsidR="009C1366" w:rsidRDefault="009C1366" w:rsidP="00AF2EC5">
      <w:pPr>
        <w:suppressLineNumbers/>
        <w:spacing w:line="480" w:lineRule="auto"/>
        <w:jc w:val="center"/>
        <w:rPr>
          <w:rFonts w:ascii="Times New Roman" w:hAnsi="Times New Roman"/>
          <w:sz w:val="24"/>
          <w:szCs w:val="24"/>
          <w:lang w:val="en-US"/>
        </w:rPr>
      </w:pPr>
      <w:r>
        <w:rPr>
          <w:rFonts w:ascii="Times New Roman" w:hAnsi="Times New Roman"/>
          <w:sz w:val="24"/>
          <w:szCs w:val="24"/>
          <w:lang w:val="en-US" w:eastAsia="de-CH"/>
        </w:rPr>
        <w:t>Swiss Paraplegic Research</w:t>
      </w:r>
      <w:r>
        <w:rPr>
          <w:rFonts w:ascii="Times New Roman" w:hAnsi="Times New Roman"/>
          <w:sz w:val="24"/>
          <w:szCs w:val="24"/>
          <w:lang w:val="en-US"/>
        </w:rPr>
        <w:t xml:space="preserve"> </w:t>
      </w:r>
      <w:r>
        <w:rPr>
          <w:rFonts w:ascii="Times New Roman" w:hAnsi="Times New Roman"/>
          <w:sz w:val="24"/>
          <w:szCs w:val="24"/>
          <w:lang w:val="en-US" w:eastAsia="de-CH"/>
        </w:rPr>
        <w:t xml:space="preserve">and </w:t>
      </w:r>
      <w:r w:rsidRPr="00960E39">
        <w:rPr>
          <w:rFonts w:ascii="Times New Roman" w:hAnsi="Times New Roman"/>
          <w:sz w:val="24"/>
          <w:szCs w:val="24"/>
          <w:lang w:val="en-US"/>
        </w:rPr>
        <w:t>University of Lucerne</w:t>
      </w:r>
    </w:p>
    <w:p w14:paraId="34B67A76" w14:textId="77777777" w:rsidR="009C1366" w:rsidRPr="00D43B42" w:rsidRDefault="009C1366" w:rsidP="00AF2EC5">
      <w:pPr>
        <w:suppressLineNumbers/>
        <w:spacing w:line="480" w:lineRule="auto"/>
        <w:jc w:val="center"/>
        <w:rPr>
          <w:rFonts w:ascii="Times New Roman" w:hAnsi="Times New Roman"/>
          <w:szCs w:val="24"/>
          <w:lang w:val="en-US"/>
        </w:rPr>
      </w:pPr>
    </w:p>
    <w:p w14:paraId="5784DD2D" w14:textId="77777777" w:rsidR="009C1366" w:rsidRPr="00D43B42" w:rsidRDefault="009C1366" w:rsidP="00AF2EC5">
      <w:pPr>
        <w:suppressLineNumbers/>
        <w:spacing w:line="480" w:lineRule="auto"/>
        <w:jc w:val="center"/>
        <w:rPr>
          <w:rFonts w:ascii="Times New Roman" w:hAnsi="Times New Roman"/>
          <w:sz w:val="24"/>
          <w:szCs w:val="24"/>
          <w:lang w:val="en-US"/>
        </w:rPr>
      </w:pPr>
      <w:r>
        <w:rPr>
          <w:rFonts w:ascii="Times New Roman" w:hAnsi="Times New Roman"/>
          <w:sz w:val="24"/>
          <w:szCs w:val="24"/>
          <w:lang w:val="en-US"/>
        </w:rPr>
        <w:t>and the SwiSCI Study Group</w:t>
      </w:r>
    </w:p>
    <w:p w14:paraId="1F25FF29" w14:textId="77777777" w:rsidR="009C1366" w:rsidRDefault="009C1366" w:rsidP="00AF2EC5">
      <w:pPr>
        <w:suppressLineNumbers/>
        <w:spacing w:line="480" w:lineRule="auto"/>
        <w:jc w:val="center"/>
        <w:rPr>
          <w:rFonts w:ascii="Times New Roman" w:hAnsi="Times New Roman"/>
          <w:sz w:val="18"/>
          <w:szCs w:val="24"/>
          <w:lang w:val="en-US" w:eastAsia="de-CH"/>
        </w:rPr>
      </w:pPr>
    </w:p>
    <w:p w14:paraId="0FBA8C62" w14:textId="77777777" w:rsidR="009C1366" w:rsidRPr="00D43B42" w:rsidRDefault="009C1366" w:rsidP="00AF2EC5">
      <w:pPr>
        <w:suppressLineNumbers/>
        <w:spacing w:line="480" w:lineRule="auto"/>
        <w:jc w:val="center"/>
        <w:rPr>
          <w:rFonts w:ascii="Times New Roman" w:hAnsi="Times New Roman"/>
          <w:sz w:val="18"/>
          <w:szCs w:val="24"/>
          <w:lang w:val="en-US" w:eastAsia="de-CH"/>
        </w:rPr>
      </w:pPr>
    </w:p>
    <w:p w14:paraId="02A83FD5" w14:textId="77777777" w:rsidR="009C1366" w:rsidRPr="009C1366" w:rsidRDefault="009C1366" w:rsidP="00AF2EC5">
      <w:pPr>
        <w:widowControl w:val="0"/>
        <w:suppressLineNumbers/>
        <w:spacing w:line="480" w:lineRule="auto"/>
        <w:rPr>
          <w:rFonts w:ascii="Times New Roman" w:hAnsi="Times New Roman"/>
          <w:szCs w:val="20"/>
          <w:lang w:val="en-GB"/>
        </w:rPr>
      </w:pPr>
      <w:r w:rsidRPr="009C1366">
        <w:rPr>
          <w:rFonts w:ascii="Times New Roman" w:hAnsi="Times New Roman"/>
          <w:szCs w:val="20"/>
          <w:lang w:val="en-GB"/>
        </w:rPr>
        <w:t>Simon Kunz, Empowerment, Participation, &amp; Social Integration Unit, Swiss Paraplegic Research, Nottwil, Switzerland and Department of Health Sciences and Health Policy, University of Lucerne, Lucerne, Switzerland. Carolina Fellinghauer, Rehabilitation Services and Care Unit, Swiss Paraplegic Research, Nottwil, Switzerland and Department of Health Sciences and Health Policy, University of Lucerne, Lucerne, Switzerland. Claudio Peter, Empowerment, Participation, &amp; Social Integration Unit, Swiss Paraplegic Research, Nottwil, Switzerland and Department of Health Sciences and Health Policy, University of Lucerne, Lucerne, Switzerland.</w:t>
      </w:r>
    </w:p>
    <w:p w14:paraId="0BA572A6" w14:textId="77777777" w:rsidR="009C1366" w:rsidRPr="009C1366" w:rsidRDefault="009C1366" w:rsidP="00AF2EC5">
      <w:pPr>
        <w:widowControl w:val="0"/>
        <w:suppressLineNumbers/>
        <w:spacing w:line="480" w:lineRule="auto"/>
        <w:rPr>
          <w:rFonts w:ascii="Times New Roman" w:hAnsi="Times New Roman"/>
          <w:szCs w:val="20"/>
          <w:lang w:val="en-GB"/>
        </w:rPr>
      </w:pPr>
      <w:r w:rsidRPr="009C1366">
        <w:rPr>
          <w:rFonts w:ascii="Times New Roman" w:hAnsi="Times New Roman"/>
          <w:szCs w:val="20"/>
          <w:lang w:val="en-GB"/>
        </w:rPr>
        <w:t>Simon Kunz and Carolina Fellinghauer contributed equally to the study. This study has been financed in the framework of the Swiss Spinal Cord Injury Cohort Study (SwiSCI, www.swisci.ch), supported by the Swiss Paraplegic Foundation.</w:t>
      </w:r>
    </w:p>
    <w:p w14:paraId="652BFA7C" w14:textId="77777777" w:rsidR="009C1366" w:rsidRPr="009C1366" w:rsidRDefault="009C1366" w:rsidP="00AF2EC5">
      <w:pPr>
        <w:widowControl w:val="0"/>
        <w:suppressLineNumbers/>
        <w:spacing w:line="480" w:lineRule="auto"/>
        <w:rPr>
          <w:rFonts w:ascii="Times New Roman" w:hAnsi="Times New Roman"/>
          <w:szCs w:val="20"/>
          <w:lang w:val="en-GB"/>
        </w:rPr>
      </w:pPr>
      <w:r w:rsidRPr="009C1366">
        <w:rPr>
          <w:rFonts w:ascii="Times New Roman" w:hAnsi="Times New Roman"/>
          <w:szCs w:val="20"/>
          <w:lang w:val="en-GB"/>
        </w:rPr>
        <w:t>The members of the SwiSCI Steering Committee are:</w:t>
      </w:r>
    </w:p>
    <w:p w14:paraId="63355003" w14:textId="77777777" w:rsidR="009C1366" w:rsidRPr="009C1366" w:rsidRDefault="009C1366" w:rsidP="00AF2EC5">
      <w:pPr>
        <w:widowControl w:val="0"/>
        <w:suppressLineNumbers/>
        <w:spacing w:line="480" w:lineRule="auto"/>
        <w:rPr>
          <w:rFonts w:ascii="Times New Roman" w:hAnsi="Times New Roman"/>
          <w:szCs w:val="20"/>
          <w:lang w:val="en-US"/>
        </w:rPr>
      </w:pPr>
      <w:r w:rsidRPr="009C1366">
        <w:rPr>
          <w:rFonts w:ascii="Times New Roman" w:hAnsi="Times New Roman"/>
          <w:szCs w:val="20"/>
          <w:lang w:val="en-GB"/>
        </w:rPr>
        <w:t xml:space="preserve">Xavier Jordan (Clinique Romande de Réadaptation, Sion); Michael </w:t>
      </w:r>
      <w:proofErr w:type="spellStart"/>
      <w:r w:rsidRPr="009C1366">
        <w:rPr>
          <w:rFonts w:ascii="Times New Roman" w:hAnsi="Times New Roman"/>
          <w:szCs w:val="20"/>
          <w:lang w:val="en-GB"/>
        </w:rPr>
        <w:t>Baumberger</w:t>
      </w:r>
      <w:proofErr w:type="spellEnd"/>
      <w:r w:rsidRPr="009C1366">
        <w:rPr>
          <w:rFonts w:ascii="Times New Roman" w:hAnsi="Times New Roman"/>
          <w:szCs w:val="20"/>
          <w:lang w:val="en-GB"/>
        </w:rPr>
        <w:t xml:space="preserve">, Hans Peter </w:t>
      </w:r>
      <w:proofErr w:type="spellStart"/>
      <w:r w:rsidRPr="009C1366">
        <w:rPr>
          <w:rFonts w:ascii="Times New Roman" w:hAnsi="Times New Roman"/>
          <w:szCs w:val="20"/>
          <w:lang w:val="en-GB"/>
        </w:rPr>
        <w:t>Gmünder</w:t>
      </w:r>
      <w:proofErr w:type="spellEnd"/>
      <w:r w:rsidRPr="009C1366">
        <w:rPr>
          <w:rFonts w:ascii="Times New Roman" w:hAnsi="Times New Roman"/>
          <w:szCs w:val="20"/>
          <w:lang w:val="en-GB"/>
        </w:rPr>
        <w:t xml:space="preserve"> (Swiss Paraplegic </w:t>
      </w:r>
      <w:proofErr w:type="spellStart"/>
      <w:r w:rsidRPr="009C1366">
        <w:rPr>
          <w:rFonts w:ascii="Times New Roman" w:hAnsi="Times New Roman"/>
          <w:szCs w:val="20"/>
          <w:lang w:val="en-GB"/>
        </w:rPr>
        <w:t>Center</w:t>
      </w:r>
      <w:proofErr w:type="spellEnd"/>
      <w:r w:rsidRPr="009C1366">
        <w:rPr>
          <w:rFonts w:ascii="Times New Roman" w:hAnsi="Times New Roman"/>
          <w:szCs w:val="20"/>
          <w:lang w:val="en-GB"/>
        </w:rPr>
        <w:t>, Nottwil); Armin Curt, Martin Schubert (University Clinic Balgrist, Zürich); Margret Hund-</w:t>
      </w:r>
      <w:proofErr w:type="spellStart"/>
      <w:r w:rsidRPr="009C1366">
        <w:rPr>
          <w:rFonts w:ascii="Times New Roman" w:hAnsi="Times New Roman"/>
          <w:szCs w:val="20"/>
          <w:lang w:val="en-GB"/>
        </w:rPr>
        <w:t>Georgiadis</w:t>
      </w:r>
      <w:proofErr w:type="spellEnd"/>
      <w:r w:rsidRPr="009C1366">
        <w:rPr>
          <w:rFonts w:ascii="Times New Roman" w:hAnsi="Times New Roman"/>
          <w:szCs w:val="20"/>
          <w:lang w:val="en-GB"/>
        </w:rPr>
        <w:t xml:space="preserve">, Kerstin Hug (REHAB Basel, Basel); Thomas </w:t>
      </w:r>
      <w:proofErr w:type="spellStart"/>
      <w:r w:rsidRPr="009C1366">
        <w:rPr>
          <w:rFonts w:ascii="Times New Roman" w:hAnsi="Times New Roman"/>
          <w:szCs w:val="20"/>
          <w:lang w:val="en-GB"/>
        </w:rPr>
        <w:t>Troger</w:t>
      </w:r>
      <w:proofErr w:type="spellEnd"/>
      <w:r w:rsidRPr="009C1366">
        <w:rPr>
          <w:rFonts w:ascii="Times New Roman" w:hAnsi="Times New Roman"/>
          <w:szCs w:val="20"/>
          <w:lang w:val="en-GB"/>
        </w:rPr>
        <w:t xml:space="preserve"> (Swiss Paraplegic Association, Nottwil); Daniel </w:t>
      </w:r>
      <w:proofErr w:type="spellStart"/>
      <w:r w:rsidRPr="009C1366">
        <w:rPr>
          <w:rFonts w:ascii="Times New Roman" w:hAnsi="Times New Roman"/>
          <w:szCs w:val="20"/>
          <w:lang w:val="en-GB"/>
        </w:rPr>
        <w:t>Joggi</w:t>
      </w:r>
      <w:proofErr w:type="spellEnd"/>
      <w:r w:rsidRPr="009C1366">
        <w:rPr>
          <w:rFonts w:ascii="Times New Roman" w:hAnsi="Times New Roman"/>
          <w:szCs w:val="20"/>
          <w:lang w:val="en-GB"/>
        </w:rPr>
        <w:t xml:space="preserve"> (Swiss Paraplegic Foundation, Nottwil); Hardy </w:t>
      </w:r>
      <w:proofErr w:type="spellStart"/>
      <w:r w:rsidRPr="009C1366">
        <w:rPr>
          <w:rFonts w:ascii="Times New Roman" w:hAnsi="Times New Roman"/>
          <w:szCs w:val="20"/>
          <w:lang w:val="en-GB"/>
        </w:rPr>
        <w:t>Landolt</w:t>
      </w:r>
      <w:proofErr w:type="spellEnd"/>
      <w:r w:rsidRPr="009C1366">
        <w:rPr>
          <w:rFonts w:ascii="Times New Roman" w:hAnsi="Times New Roman"/>
          <w:szCs w:val="20"/>
          <w:lang w:val="en-GB"/>
        </w:rPr>
        <w:t xml:space="preserve"> (Representative of persons with SCI, </w:t>
      </w:r>
      <w:r w:rsidRPr="009C1366">
        <w:rPr>
          <w:rFonts w:ascii="Times New Roman" w:hAnsi="Times New Roman"/>
          <w:szCs w:val="20"/>
          <w:lang w:val="en-GB"/>
        </w:rPr>
        <w:lastRenderedPageBreak/>
        <w:t xml:space="preserve">Glarus); Nadja </w:t>
      </w:r>
      <w:proofErr w:type="spellStart"/>
      <w:r w:rsidRPr="009C1366">
        <w:rPr>
          <w:rFonts w:ascii="Times New Roman" w:hAnsi="Times New Roman"/>
          <w:szCs w:val="20"/>
          <w:lang w:val="en-GB"/>
        </w:rPr>
        <w:t>Münzel</w:t>
      </w:r>
      <w:proofErr w:type="spellEnd"/>
      <w:r w:rsidRPr="009C1366">
        <w:rPr>
          <w:rFonts w:ascii="Times New Roman" w:hAnsi="Times New Roman"/>
          <w:szCs w:val="20"/>
          <w:lang w:val="en-GB"/>
        </w:rPr>
        <w:t xml:space="preserve"> (</w:t>
      </w:r>
      <w:proofErr w:type="spellStart"/>
      <w:r w:rsidRPr="009C1366">
        <w:rPr>
          <w:rFonts w:ascii="Times New Roman" w:hAnsi="Times New Roman"/>
          <w:szCs w:val="20"/>
          <w:lang w:val="en-GB"/>
        </w:rPr>
        <w:t>Parahelp</w:t>
      </w:r>
      <w:proofErr w:type="spellEnd"/>
      <w:r w:rsidRPr="009C1366">
        <w:rPr>
          <w:rFonts w:ascii="Times New Roman" w:hAnsi="Times New Roman"/>
          <w:szCs w:val="20"/>
          <w:lang w:val="en-GB"/>
        </w:rPr>
        <w:t>, Nottwil); Mirjam Brach, Gerold Stucki (Swiss Paraplegic Research, Nottwil); Christine Fekete (SPF Coordination Group at Swiss Paraplegic Research, Nottwil).</w:t>
      </w:r>
    </w:p>
    <w:p w14:paraId="20752F43" w14:textId="10C0B5DF" w:rsidR="009C1366" w:rsidRPr="009C1366" w:rsidRDefault="009C1366" w:rsidP="00AF2EC5">
      <w:pPr>
        <w:widowControl w:val="0"/>
        <w:suppressLineNumbers/>
        <w:spacing w:line="480" w:lineRule="auto"/>
        <w:rPr>
          <w:rFonts w:ascii="Times New Roman" w:hAnsi="Times New Roman"/>
          <w:szCs w:val="20"/>
          <w:lang w:val="en-US"/>
        </w:rPr>
      </w:pPr>
      <w:r w:rsidRPr="009C1366">
        <w:rPr>
          <w:rFonts w:ascii="Times New Roman" w:hAnsi="Times New Roman"/>
          <w:szCs w:val="20"/>
          <w:lang w:val="en-US"/>
        </w:rPr>
        <w:t>Correspondence concerning this article should be addressed to Simon</w:t>
      </w:r>
      <w:r w:rsidRPr="009C1366">
        <w:rPr>
          <w:rFonts w:ascii="Times New Roman" w:hAnsi="Times New Roman"/>
          <w:szCs w:val="20"/>
          <w:lang w:val="en-US"/>
        </w:rPr>
        <w:t xml:space="preserve"> </w:t>
      </w:r>
      <w:r w:rsidRPr="009C1366">
        <w:rPr>
          <w:rFonts w:ascii="Times New Roman" w:hAnsi="Times New Roman"/>
          <w:szCs w:val="20"/>
          <w:lang w:val="en-US"/>
        </w:rPr>
        <w:t>Kunz, Dr. des., Empowerment, Participation, &amp; Social Integration Unit, Swiss</w:t>
      </w:r>
      <w:r w:rsidRPr="009C1366">
        <w:rPr>
          <w:rFonts w:ascii="Times New Roman" w:hAnsi="Times New Roman"/>
          <w:szCs w:val="20"/>
          <w:lang w:val="en-US"/>
        </w:rPr>
        <w:t xml:space="preserve"> </w:t>
      </w:r>
      <w:r w:rsidRPr="009C1366">
        <w:rPr>
          <w:rFonts w:ascii="Times New Roman" w:hAnsi="Times New Roman"/>
          <w:szCs w:val="20"/>
          <w:lang w:val="en-US"/>
        </w:rPr>
        <w:t xml:space="preserve">Paraplegic Research, Guido A. </w:t>
      </w:r>
      <w:proofErr w:type="spellStart"/>
      <w:r w:rsidRPr="009C1366">
        <w:rPr>
          <w:rFonts w:ascii="Times New Roman" w:hAnsi="Times New Roman"/>
          <w:szCs w:val="20"/>
          <w:lang w:val="en-US"/>
        </w:rPr>
        <w:t>Zäch-Strasse</w:t>
      </w:r>
      <w:proofErr w:type="spellEnd"/>
      <w:r w:rsidRPr="009C1366">
        <w:rPr>
          <w:rFonts w:ascii="Times New Roman" w:hAnsi="Times New Roman"/>
          <w:szCs w:val="20"/>
          <w:lang w:val="en-US"/>
        </w:rPr>
        <w:t xml:space="preserve"> 4, CH-6207 Nottwil, Switzerland. E-mail: simon.kunz@paraplegie.ch</w:t>
      </w:r>
    </w:p>
    <w:p w14:paraId="61A14BA0" w14:textId="77777777" w:rsidR="00FD268B" w:rsidRPr="000A27F5" w:rsidRDefault="00FD268B" w:rsidP="00AF2EC5">
      <w:pPr>
        <w:suppressLineNumbers/>
        <w:spacing w:line="480" w:lineRule="auto"/>
        <w:rPr>
          <w:rFonts w:ascii="Times New Roman" w:hAnsi="Times New Roman"/>
          <w:sz w:val="24"/>
          <w:szCs w:val="24"/>
          <w:lang w:val="en-US"/>
        </w:rPr>
        <w:sectPr w:rsidR="00FD268B" w:rsidRPr="000A27F5">
          <w:headerReference w:type="default" r:id="rId10"/>
          <w:footerReference w:type="default" r:id="rId11"/>
          <w:pgSz w:w="11906" w:h="16838"/>
          <w:pgMar w:top="1417" w:right="1417" w:bottom="1134" w:left="1417" w:header="708" w:footer="708" w:gutter="0"/>
          <w:cols w:space="708"/>
          <w:docGrid w:linePitch="360"/>
        </w:sectPr>
      </w:pPr>
    </w:p>
    <w:p w14:paraId="03DF185D" w14:textId="77777777" w:rsidR="00B42684" w:rsidRPr="00904714" w:rsidRDefault="00B42684" w:rsidP="00E94694">
      <w:pPr>
        <w:pStyle w:val="berschrift2"/>
        <w:suppressLineNumbers/>
        <w:spacing w:line="480" w:lineRule="auto"/>
        <w:jc w:val="center"/>
        <w:rPr>
          <w:rFonts w:ascii="Times New Roman" w:eastAsia="Calibri" w:hAnsi="Times New Roman"/>
          <w:b/>
          <w:caps w:val="0"/>
          <w:color w:val="auto"/>
          <w:sz w:val="24"/>
          <w:szCs w:val="24"/>
          <w:lang w:val="en-US"/>
        </w:rPr>
      </w:pPr>
      <w:r w:rsidRPr="00904714">
        <w:rPr>
          <w:rFonts w:ascii="Times New Roman" w:eastAsia="Calibri" w:hAnsi="Times New Roman"/>
          <w:b/>
          <w:caps w:val="0"/>
          <w:color w:val="auto"/>
          <w:sz w:val="24"/>
          <w:szCs w:val="24"/>
          <w:lang w:val="en-US"/>
        </w:rPr>
        <w:lastRenderedPageBreak/>
        <w:t>Abstrac</w:t>
      </w:r>
      <w:bookmarkStart w:id="0" w:name="_GoBack"/>
      <w:bookmarkEnd w:id="0"/>
      <w:r w:rsidRPr="00904714">
        <w:rPr>
          <w:rFonts w:ascii="Times New Roman" w:eastAsia="Calibri" w:hAnsi="Times New Roman"/>
          <w:b/>
          <w:caps w:val="0"/>
          <w:color w:val="auto"/>
          <w:sz w:val="24"/>
          <w:szCs w:val="24"/>
          <w:lang w:val="en-US"/>
        </w:rPr>
        <w:t>t</w:t>
      </w:r>
    </w:p>
    <w:p w14:paraId="20B65618" w14:textId="42D361AA" w:rsidR="00B42684" w:rsidRPr="0029331F" w:rsidRDefault="00712E2B" w:rsidP="00AF2EC5">
      <w:pPr>
        <w:suppressLineNumbers/>
        <w:spacing w:line="480" w:lineRule="auto"/>
        <w:rPr>
          <w:rFonts w:ascii="Times New Roman" w:hAnsi="Times New Roman"/>
          <w:sz w:val="24"/>
          <w:szCs w:val="24"/>
          <w:lang w:val="en-US"/>
        </w:rPr>
      </w:pPr>
      <w:r w:rsidRPr="00960E39">
        <w:rPr>
          <w:rFonts w:ascii="Times New Roman" w:hAnsi="Times New Roman"/>
          <w:b/>
          <w:sz w:val="24"/>
          <w:szCs w:val="24"/>
          <w:lang w:val="en-US"/>
        </w:rPr>
        <w:t>Purpose</w:t>
      </w:r>
      <w:r w:rsidR="00B42684" w:rsidRPr="00960E39">
        <w:rPr>
          <w:rFonts w:ascii="Times New Roman" w:hAnsi="Times New Roman"/>
          <w:sz w:val="24"/>
          <w:szCs w:val="24"/>
          <w:lang w:val="en-US"/>
        </w:rPr>
        <w:t xml:space="preserve"> </w:t>
      </w:r>
      <w:r w:rsidR="00CA3466">
        <w:rPr>
          <w:rFonts w:ascii="Times New Roman" w:hAnsi="Times New Roman"/>
          <w:sz w:val="24"/>
          <w:szCs w:val="24"/>
          <w:lang w:val="en-US"/>
        </w:rPr>
        <w:t>Individuals</w:t>
      </w:r>
      <w:r w:rsidR="00B42684" w:rsidRPr="00960E39">
        <w:rPr>
          <w:rFonts w:ascii="Times New Roman" w:hAnsi="Times New Roman"/>
          <w:sz w:val="24"/>
          <w:szCs w:val="24"/>
          <w:lang w:val="en-US"/>
        </w:rPr>
        <w:t xml:space="preserve"> with spinal cord injury (SCI) may experience</w:t>
      </w:r>
      <w:r w:rsidR="00392131">
        <w:rPr>
          <w:rFonts w:ascii="Times New Roman" w:hAnsi="Times New Roman"/>
          <w:sz w:val="24"/>
          <w:szCs w:val="24"/>
          <w:lang w:val="en-US"/>
        </w:rPr>
        <w:t xml:space="preserve"> both</w:t>
      </w:r>
      <w:r w:rsidR="00B42684" w:rsidRPr="00960E39">
        <w:rPr>
          <w:rFonts w:ascii="Times New Roman" w:hAnsi="Times New Roman"/>
          <w:sz w:val="24"/>
          <w:szCs w:val="24"/>
          <w:lang w:val="en-US"/>
        </w:rPr>
        <w:t xml:space="preserve"> positive </w:t>
      </w:r>
      <w:r w:rsidR="00CA3466">
        <w:rPr>
          <w:rFonts w:ascii="Times New Roman" w:hAnsi="Times New Roman"/>
          <w:sz w:val="24"/>
          <w:szCs w:val="24"/>
          <w:lang w:val="en-US"/>
        </w:rPr>
        <w:t>(</w:t>
      </w:r>
      <w:r w:rsidR="00CA3466" w:rsidRPr="00960E39">
        <w:rPr>
          <w:rFonts w:ascii="Times New Roman" w:hAnsi="Times New Roman"/>
          <w:sz w:val="24"/>
          <w:szCs w:val="24"/>
          <w:lang w:val="en-US"/>
        </w:rPr>
        <w:t>posttraumatic growth</w:t>
      </w:r>
      <w:r w:rsidR="00CA3466">
        <w:rPr>
          <w:rFonts w:ascii="Times New Roman" w:hAnsi="Times New Roman"/>
          <w:sz w:val="24"/>
          <w:szCs w:val="24"/>
          <w:lang w:val="en-US"/>
        </w:rPr>
        <w:t>,</w:t>
      </w:r>
      <w:r w:rsidR="00CA3466" w:rsidRPr="00960E39">
        <w:rPr>
          <w:rFonts w:ascii="Times New Roman" w:hAnsi="Times New Roman"/>
          <w:sz w:val="24"/>
          <w:szCs w:val="24"/>
          <w:lang w:val="en-US"/>
        </w:rPr>
        <w:t xml:space="preserve"> PTG)</w:t>
      </w:r>
      <w:r w:rsidR="00CA3466">
        <w:rPr>
          <w:rFonts w:ascii="Times New Roman" w:hAnsi="Times New Roman"/>
          <w:sz w:val="24"/>
          <w:szCs w:val="24"/>
          <w:lang w:val="en-US"/>
        </w:rPr>
        <w:t xml:space="preserve"> </w:t>
      </w:r>
      <w:r w:rsidR="00974F6B">
        <w:rPr>
          <w:rFonts w:ascii="Times New Roman" w:hAnsi="Times New Roman"/>
          <w:sz w:val="24"/>
          <w:szCs w:val="24"/>
          <w:lang w:val="en-US"/>
        </w:rPr>
        <w:t xml:space="preserve">and negative </w:t>
      </w:r>
      <w:r w:rsidR="00CA3466">
        <w:rPr>
          <w:rFonts w:ascii="Times New Roman" w:hAnsi="Times New Roman"/>
          <w:sz w:val="24"/>
          <w:szCs w:val="24"/>
          <w:lang w:val="en-US"/>
        </w:rPr>
        <w:t>(posttraumatic depreciation, PTD)</w:t>
      </w:r>
      <w:r w:rsidR="00CA3466" w:rsidRPr="00960E39">
        <w:rPr>
          <w:rFonts w:ascii="Times New Roman" w:hAnsi="Times New Roman"/>
          <w:sz w:val="24"/>
          <w:szCs w:val="24"/>
          <w:lang w:val="en-US"/>
        </w:rPr>
        <w:t xml:space="preserve"> </w:t>
      </w:r>
      <w:r w:rsidR="00B42684" w:rsidRPr="00960E39">
        <w:rPr>
          <w:rFonts w:ascii="Times New Roman" w:hAnsi="Times New Roman"/>
          <w:sz w:val="24"/>
          <w:szCs w:val="24"/>
          <w:lang w:val="en-US"/>
        </w:rPr>
        <w:t xml:space="preserve">psychological changes following the injury. PTG and PTD </w:t>
      </w:r>
      <w:r w:rsidR="00392131">
        <w:rPr>
          <w:rFonts w:ascii="Times New Roman" w:hAnsi="Times New Roman"/>
          <w:sz w:val="24"/>
          <w:szCs w:val="24"/>
          <w:lang w:val="en-US"/>
        </w:rPr>
        <w:t>were</w:t>
      </w:r>
      <w:r w:rsidR="00392131" w:rsidRPr="00960E39">
        <w:rPr>
          <w:rFonts w:ascii="Times New Roman" w:hAnsi="Times New Roman"/>
          <w:sz w:val="24"/>
          <w:szCs w:val="24"/>
          <w:lang w:val="en-US"/>
        </w:rPr>
        <w:t xml:space="preserve"> </w:t>
      </w:r>
      <w:r w:rsidR="00B42684" w:rsidRPr="00960E39">
        <w:rPr>
          <w:rFonts w:ascii="Times New Roman" w:hAnsi="Times New Roman"/>
          <w:sz w:val="24"/>
          <w:szCs w:val="24"/>
          <w:lang w:val="en-US"/>
        </w:rPr>
        <w:t>assessed using</w:t>
      </w:r>
      <w:r w:rsidR="00974F6B">
        <w:rPr>
          <w:rFonts w:ascii="Times New Roman" w:hAnsi="Times New Roman"/>
          <w:sz w:val="24"/>
          <w:szCs w:val="24"/>
          <w:lang w:val="en-US"/>
        </w:rPr>
        <w:t xml:space="preserve"> the</w:t>
      </w:r>
      <w:r w:rsidR="00B42684" w:rsidRPr="00960E39">
        <w:rPr>
          <w:rFonts w:ascii="Times New Roman" w:hAnsi="Times New Roman"/>
          <w:sz w:val="24"/>
          <w:szCs w:val="24"/>
          <w:lang w:val="en-US"/>
        </w:rPr>
        <w:t xml:space="preserve"> </w:t>
      </w:r>
      <w:r w:rsidR="00461829">
        <w:rPr>
          <w:rFonts w:ascii="Times New Roman" w:hAnsi="Times New Roman"/>
          <w:sz w:val="24"/>
          <w:szCs w:val="24"/>
          <w:lang w:val="en-US"/>
        </w:rPr>
        <w:t>10-</w:t>
      </w:r>
      <w:r w:rsidR="00B42684" w:rsidRPr="00960E39">
        <w:rPr>
          <w:rFonts w:ascii="Times New Roman" w:hAnsi="Times New Roman"/>
          <w:sz w:val="24"/>
          <w:szCs w:val="24"/>
          <w:lang w:val="en-US"/>
        </w:rPr>
        <w:t xml:space="preserve">item </w:t>
      </w:r>
      <w:r w:rsidR="00974F6B">
        <w:rPr>
          <w:rFonts w:ascii="Times New Roman" w:hAnsi="Times New Roman"/>
          <w:sz w:val="24"/>
          <w:szCs w:val="24"/>
          <w:lang w:val="en-US"/>
        </w:rPr>
        <w:t>short form of the posttraumatic growth inventory (PTGI</w:t>
      </w:r>
      <w:r w:rsidR="00392131">
        <w:rPr>
          <w:rFonts w:ascii="Times New Roman" w:hAnsi="Times New Roman"/>
          <w:sz w:val="24"/>
          <w:szCs w:val="24"/>
          <w:lang w:val="en-US"/>
        </w:rPr>
        <w:t>-SF</w:t>
      </w:r>
      <w:r w:rsidR="00974F6B">
        <w:rPr>
          <w:rFonts w:ascii="Times New Roman" w:hAnsi="Times New Roman"/>
          <w:sz w:val="24"/>
          <w:szCs w:val="24"/>
          <w:lang w:val="en-US"/>
        </w:rPr>
        <w:t>)</w:t>
      </w:r>
      <w:r w:rsidR="00B42684" w:rsidRPr="00960E39">
        <w:rPr>
          <w:rFonts w:ascii="Times New Roman" w:hAnsi="Times New Roman"/>
          <w:sz w:val="24"/>
          <w:szCs w:val="24"/>
          <w:lang w:val="en-US"/>
        </w:rPr>
        <w:t xml:space="preserve"> and ten matched negatively worded items for PTD</w:t>
      </w:r>
      <w:r w:rsidR="00974F6B">
        <w:rPr>
          <w:rFonts w:ascii="Times New Roman" w:hAnsi="Times New Roman"/>
          <w:sz w:val="24"/>
          <w:szCs w:val="24"/>
          <w:lang w:val="en-US"/>
        </w:rPr>
        <w:t xml:space="preserve"> (</w:t>
      </w:r>
      <w:r w:rsidR="00392131">
        <w:rPr>
          <w:rFonts w:ascii="Times New Roman" w:hAnsi="Times New Roman"/>
          <w:sz w:val="24"/>
          <w:szCs w:val="24"/>
          <w:lang w:val="en-US"/>
        </w:rPr>
        <w:t>selected</w:t>
      </w:r>
      <w:r w:rsidR="000A27F5">
        <w:rPr>
          <w:rFonts w:ascii="Times New Roman" w:hAnsi="Times New Roman"/>
          <w:sz w:val="24"/>
          <w:szCs w:val="24"/>
          <w:lang w:val="en-US"/>
        </w:rPr>
        <w:t xml:space="preserve"> from the PTGI-42) within </w:t>
      </w:r>
      <w:r w:rsidR="0029331F">
        <w:rPr>
          <w:rFonts w:ascii="Times New Roman" w:hAnsi="Times New Roman"/>
          <w:sz w:val="24"/>
          <w:szCs w:val="24"/>
          <w:lang w:val="en-US"/>
        </w:rPr>
        <w:t xml:space="preserve">Swiss Spinal Cord Injury Cohort </w:t>
      </w:r>
      <w:r w:rsidR="0029331F" w:rsidRPr="0029331F">
        <w:rPr>
          <w:rFonts w:ascii="Times New Roman" w:hAnsi="Times New Roman"/>
          <w:sz w:val="24"/>
          <w:szCs w:val="24"/>
          <w:lang w:val="en-US"/>
        </w:rPr>
        <w:t>Study (SwiSCI)</w:t>
      </w:r>
      <w:r w:rsidR="000A27F5">
        <w:rPr>
          <w:rFonts w:ascii="Times New Roman" w:hAnsi="Times New Roman"/>
          <w:sz w:val="24"/>
          <w:szCs w:val="24"/>
          <w:lang w:val="en-US"/>
        </w:rPr>
        <w:t>.</w:t>
      </w:r>
      <w:r w:rsidR="00392131" w:rsidRPr="00904714">
        <w:rPr>
          <w:rFonts w:ascii="Times New Roman" w:hAnsi="Times New Roman"/>
          <w:sz w:val="24"/>
          <w:szCs w:val="24"/>
          <w:lang w:val="en-US"/>
        </w:rPr>
        <w:t xml:space="preserve"> </w:t>
      </w:r>
      <w:r w:rsidR="008D3994">
        <w:rPr>
          <w:rFonts w:ascii="Times New Roman" w:hAnsi="Times New Roman"/>
          <w:sz w:val="24"/>
          <w:szCs w:val="24"/>
          <w:lang w:val="en-US"/>
        </w:rPr>
        <w:t xml:space="preserve">This item selection is </w:t>
      </w:r>
      <w:r w:rsidR="00B42684" w:rsidRPr="00904714">
        <w:rPr>
          <w:rFonts w:ascii="Times New Roman" w:hAnsi="Times New Roman"/>
          <w:sz w:val="24"/>
          <w:szCs w:val="24"/>
          <w:lang w:val="en-US"/>
        </w:rPr>
        <w:t xml:space="preserve">henceforth </w:t>
      </w:r>
      <w:r w:rsidR="00392131" w:rsidRPr="00904714">
        <w:rPr>
          <w:rFonts w:ascii="Times New Roman" w:hAnsi="Times New Roman"/>
          <w:sz w:val="24"/>
          <w:szCs w:val="24"/>
          <w:lang w:val="en-US"/>
        </w:rPr>
        <w:t xml:space="preserve">called </w:t>
      </w:r>
      <w:r w:rsidR="00B42684" w:rsidRPr="00904714">
        <w:rPr>
          <w:rFonts w:ascii="Times New Roman" w:hAnsi="Times New Roman"/>
          <w:sz w:val="24"/>
          <w:szCs w:val="24"/>
          <w:lang w:val="en-US"/>
        </w:rPr>
        <w:t>PTG/D-SF</w:t>
      </w:r>
      <w:r w:rsidR="00B42684" w:rsidRPr="00960E39">
        <w:rPr>
          <w:rFonts w:ascii="Times New Roman" w:hAnsi="Times New Roman"/>
          <w:sz w:val="24"/>
          <w:szCs w:val="24"/>
          <w:lang w:val="en-US"/>
        </w:rPr>
        <w:t xml:space="preserve">. </w:t>
      </w:r>
      <w:r w:rsidRPr="00960E39">
        <w:rPr>
          <w:rFonts w:ascii="Times New Roman" w:hAnsi="Times New Roman"/>
          <w:sz w:val="24"/>
          <w:szCs w:val="24"/>
          <w:lang w:val="en-US"/>
        </w:rPr>
        <w:t xml:space="preserve">The objective of this study </w:t>
      </w:r>
      <w:r w:rsidR="00CA3466">
        <w:rPr>
          <w:rFonts w:ascii="Times New Roman" w:hAnsi="Times New Roman"/>
          <w:sz w:val="24"/>
          <w:szCs w:val="24"/>
          <w:lang w:val="en-US"/>
        </w:rPr>
        <w:t>wa</w:t>
      </w:r>
      <w:r w:rsidRPr="00960E39">
        <w:rPr>
          <w:rFonts w:ascii="Times New Roman" w:hAnsi="Times New Roman"/>
          <w:sz w:val="24"/>
          <w:szCs w:val="24"/>
          <w:lang w:val="en-US"/>
        </w:rPr>
        <w:t>s</w:t>
      </w:r>
      <w:r w:rsidR="00B42684" w:rsidRPr="00960E39">
        <w:rPr>
          <w:rFonts w:ascii="Times New Roman" w:hAnsi="Times New Roman"/>
          <w:sz w:val="24"/>
          <w:szCs w:val="24"/>
          <w:lang w:val="en-US"/>
        </w:rPr>
        <w:t xml:space="preserve"> to test the metric properties of the PTG/D-SF to determine the best str</w:t>
      </w:r>
      <w:r w:rsidR="00CA3466">
        <w:rPr>
          <w:rFonts w:ascii="Times New Roman" w:hAnsi="Times New Roman"/>
          <w:sz w:val="24"/>
          <w:szCs w:val="24"/>
          <w:lang w:val="en-US"/>
        </w:rPr>
        <w:t>ategy to derive reliable sum</w:t>
      </w:r>
      <w:r w:rsidR="00B42684" w:rsidRPr="00960E39">
        <w:rPr>
          <w:rFonts w:ascii="Times New Roman" w:hAnsi="Times New Roman"/>
          <w:sz w:val="24"/>
          <w:szCs w:val="24"/>
          <w:lang w:val="en-US"/>
        </w:rPr>
        <w:t xml:space="preserve"> scores</w:t>
      </w:r>
      <w:r w:rsidR="006E41EC">
        <w:rPr>
          <w:rFonts w:ascii="Times New Roman" w:hAnsi="Times New Roman"/>
          <w:sz w:val="24"/>
          <w:szCs w:val="24"/>
          <w:lang w:val="en-US"/>
        </w:rPr>
        <w:t xml:space="preserve"> </w:t>
      </w:r>
      <w:r w:rsidR="00801DEA">
        <w:rPr>
          <w:rFonts w:ascii="Times New Roman" w:hAnsi="Times New Roman"/>
          <w:sz w:val="24"/>
          <w:szCs w:val="24"/>
          <w:lang w:val="en-US"/>
        </w:rPr>
        <w:t>and</w:t>
      </w:r>
      <w:r w:rsidR="00B42684" w:rsidRPr="00960E39">
        <w:rPr>
          <w:rFonts w:ascii="Times New Roman" w:hAnsi="Times New Roman"/>
          <w:color w:val="000000" w:themeColor="text1"/>
          <w:sz w:val="24"/>
          <w:szCs w:val="24"/>
          <w:lang w:val="en-US"/>
        </w:rPr>
        <w:t xml:space="preserve"> to test </w:t>
      </w:r>
      <w:r w:rsidR="007A40E7">
        <w:rPr>
          <w:rFonts w:ascii="Times New Roman" w:hAnsi="Times New Roman"/>
          <w:color w:val="000000" w:themeColor="text1"/>
          <w:sz w:val="24"/>
          <w:szCs w:val="24"/>
          <w:lang w:val="en-US"/>
        </w:rPr>
        <w:t xml:space="preserve">the validity of </w:t>
      </w:r>
      <w:r w:rsidR="00B42684" w:rsidRPr="00960E39">
        <w:rPr>
          <w:rFonts w:ascii="Times New Roman" w:hAnsi="Times New Roman"/>
          <w:color w:val="000000" w:themeColor="text1"/>
          <w:sz w:val="24"/>
          <w:szCs w:val="24"/>
          <w:lang w:val="en-US"/>
        </w:rPr>
        <w:t>several different structural conceptualization</w:t>
      </w:r>
      <w:r w:rsidR="007A40E7">
        <w:rPr>
          <w:rFonts w:ascii="Times New Roman" w:hAnsi="Times New Roman"/>
          <w:color w:val="000000" w:themeColor="text1"/>
          <w:sz w:val="24"/>
          <w:szCs w:val="24"/>
          <w:lang w:val="en-US"/>
        </w:rPr>
        <w:t>s</w:t>
      </w:r>
      <w:r w:rsidR="008D3994">
        <w:rPr>
          <w:rFonts w:ascii="Times New Roman" w:hAnsi="Times New Roman"/>
          <w:color w:val="000000" w:themeColor="text1"/>
          <w:sz w:val="24"/>
          <w:szCs w:val="24"/>
          <w:lang w:val="en-US"/>
        </w:rPr>
        <w:t>.</w:t>
      </w:r>
    </w:p>
    <w:p w14:paraId="0E1193F0" w14:textId="6B547661" w:rsidR="00B42684" w:rsidRPr="0029331F" w:rsidRDefault="00712E2B" w:rsidP="00AF2EC5">
      <w:pPr>
        <w:suppressLineNumbers/>
        <w:spacing w:line="480" w:lineRule="auto"/>
        <w:rPr>
          <w:rFonts w:ascii="Times New Roman" w:hAnsi="Times New Roman"/>
          <w:b/>
          <w:caps/>
          <w:sz w:val="24"/>
          <w:szCs w:val="24"/>
          <w:lang w:val="en-US"/>
        </w:rPr>
      </w:pPr>
      <w:r w:rsidRPr="0029331F">
        <w:rPr>
          <w:rFonts w:ascii="Times New Roman" w:hAnsi="Times New Roman"/>
          <w:b/>
          <w:sz w:val="24"/>
          <w:szCs w:val="24"/>
          <w:lang w:val="en-US"/>
        </w:rPr>
        <w:t>Method</w:t>
      </w:r>
      <w:r w:rsidR="00B42684" w:rsidRPr="0029331F">
        <w:rPr>
          <w:rFonts w:ascii="Times New Roman" w:hAnsi="Times New Roman"/>
          <w:sz w:val="24"/>
          <w:szCs w:val="24"/>
          <w:lang w:val="en-US"/>
        </w:rPr>
        <w:t xml:space="preserve"> </w:t>
      </w:r>
      <w:r w:rsidR="00CA3466" w:rsidRPr="0029331F">
        <w:rPr>
          <w:rFonts w:ascii="Times New Roman" w:hAnsi="Times New Roman"/>
          <w:sz w:val="24"/>
          <w:szCs w:val="24"/>
          <w:lang w:val="en-US"/>
        </w:rPr>
        <w:t>Using cross-sectional data</w:t>
      </w:r>
      <w:r w:rsidR="00F43118" w:rsidRPr="0029331F">
        <w:rPr>
          <w:rFonts w:ascii="Times New Roman" w:hAnsi="Times New Roman"/>
          <w:sz w:val="24"/>
          <w:szCs w:val="24"/>
          <w:lang w:val="en-US"/>
        </w:rPr>
        <w:t xml:space="preserve"> (N=278)</w:t>
      </w:r>
      <w:r w:rsidR="00CA3466" w:rsidRPr="0029331F">
        <w:rPr>
          <w:rFonts w:ascii="Times New Roman" w:hAnsi="Times New Roman"/>
          <w:sz w:val="24"/>
          <w:szCs w:val="24"/>
          <w:lang w:val="en-US"/>
        </w:rPr>
        <w:t>, a</w:t>
      </w:r>
      <w:r w:rsidR="00B42684" w:rsidRPr="0029331F">
        <w:rPr>
          <w:rFonts w:ascii="Times New Roman" w:hAnsi="Times New Roman"/>
          <w:sz w:val="24"/>
          <w:szCs w:val="24"/>
          <w:lang w:val="en-US"/>
        </w:rPr>
        <w:t xml:space="preserve"> series of unidimensional and multidimensional</w:t>
      </w:r>
      <w:r w:rsidR="00E628F9" w:rsidRPr="0029331F">
        <w:rPr>
          <w:rFonts w:ascii="Times New Roman" w:hAnsi="Times New Roman"/>
          <w:sz w:val="24"/>
          <w:szCs w:val="24"/>
          <w:lang w:val="en-US"/>
        </w:rPr>
        <w:t xml:space="preserve"> </w:t>
      </w:r>
      <w:r w:rsidR="00700DA0" w:rsidRPr="0029331F">
        <w:rPr>
          <w:rFonts w:ascii="Times New Roman" w:hAnsi="Times New Roman"/>
          <w:sz w:val="24"/>
          <w:szCs w:val="24"/>
          <w:lang w:val="en-US"/>
        </w:rPr>
        <w:t xml:space="preserve">Rasch </w:t>
      </w:r>
      <w:r w:rsidR="00E628F9" w:rsidRPr="0029331F">
        <w:rPr>
          <w:rFonts w:ascii="Times New Roman" w:hAnsi="Times New Roman"/>
          <w:sz w:val="24"/>
          <w:szCs w:val="24"/>
          <w:lang w:val="en-US"/>
        </w:rPr>
        <w:t>analyses of</w:t>
      </w:r>
      <w:r w:rsidR="00B42684" w:rsidRPr="0029331F">
        <w:rPr>
          <w:rFonts w:ascii="Times New Roman" w:hAnsi="Times New Roman"/>
          <w:sz w:val="24"/>
          <w:szCs w:val="24"/>
          <w:lang w:val="en-US"/>
        </w:rPr>
        <w:t xml:space="preserve"> the PTG/D-SF </w:t>
      </w:r>
      <w:r w:rsidR="00F43118" w:rsidRPr="0029331F">
        <w:rPr>
          <w:rFonts w:ascii="Times New Roman" w:hAnsi="Times New Roman"/>
          <w:sz w:val="24"/>
          <w:szCs w:val="24"/>
          <w:lang w:val="en-US"/>
        </w:rPr>
        <w:t xml:space="preserve">(N=20) </w:t>
      </w:r>
      <w:r w:rsidR="00CA3466" w:rsidRPr="0029331F">
        <w:rPr>
          <w:rFonts w:ascii="Times New Roman" w:hAnsi="Times New Roman"/>
          <w:sz w:val="24"/>
          <w:szCs w:val="24"/>
          <w:lang w:val="en-US"/>
        </w:rPr>
        <w:t>we</w:t>
      </w:r>
      <w:r w:rsidR="00E628F9" w:rsidRPr="0029331F">
        <w:rPr>
          <w:rFonts w:ascii="Times New Roman" w:hAnsi="Times New Roman"/>
          <w:sz w:val="24"/>
          <w:szCs w:val="24"/>
          <w:lang w:val="en-US"/>
        </w:rPr>
        <w:t xml:space="preserve">re performed. Rasch analyses </w:t>
      </w:r>
      <w:r w:rsidR="00700DA0" w:rsidRPr="0029331F">
        <w:rPr>
          <w:rFonts w:ascii="Times New Roman" w:hAnsi="Times New Roman"/>
          <w:sz w:val="24"/>
          <w:szCs w:val="24"/>
          <w:lang w:val="en-US"/>
        </w:rPr>
        <w:t xml:space="preserve">were conducted separately for the </w:t>
      </w:r>
      <w:r w:rsidR="00B42684" w:rsidRPr="0029331F">
        <w:rPr>
          <w:rFonts w:ascii="Times New Roman" w:hAnsi="Times New Roman"/>
          <w:sz w:val="24"/>
          <w:szCs w:val="24"/>
          <w:lang w:val="en-US"/>
        </w:rPr>
        <w:t xml:space="preserve">items or </w:t>
      </w:r>
      <w:r w:rsidR="00797866" w:rsidRPr="0029331F">
        <w:rPr>
          <w:rFonts w:ascii="Times New Roman" w:hAnsi="Times New Roman"/>
          <w:sz w:val="24"/>
          <w:szCs w:val="24"/>
          <w:lang w:val="en-US"/>
        </w:rPr>
        <w:t>by domains</w:t>
      </w:r>
      <w:r w:rsidR="00B42684" w:rsidRPr="0029331F">
        <w:rPr>
          <w:rFonts w:ascii="Times New Roman" w:hAnsi="Times New Roman"/>
          <w:sz w:val="24"/>
          <w:szCs w:val="24"/>
          <w:lang w:val="en-US"/>
        </w:rPr>
        <w:t xml:space="preserve"> to investigate dimensionality, monotonicity, item and model fit and local item dependency</w:t>
      </w:r>
      <w:r w:rsidR="00700DA0" w:rsidRPr="0029331F">
        <w:rPr>
          <w:rFonts w:ascii="Times New Roman" w:hAnsi="Times New Roman"/>
          <w:sz w:val="24"/>
          <w:szCs w:val="24"/>
          <w:lang w:val="en-US"/>
        </w:rPr>
        <w:t xml:space="preserve"> of the instrument</w:t>
      </w:r>
      <w:r w:rsidR="00B42684" w:rsidRPr="0029331F">
        <w:rPr>
          <w:rFonts w:ascii="Times New Roman" w:hAnsi="Times New Roman"/>
          <w:sz w:val="24"/>
          <w:szCs w:val="24"/>
          <w:lang w:val="en-US"/>
        </w:rPr>
        <w:t>.</w:t>
      </w:r>
    </w:p>
    <w:p w14:paraId="53652106" w14:textId="03FDFE55" w:rsidR="00392131" w:rsidRPr="000A27F5" w:rsidRDefault="00B42684" w:rsidP="00AF2EC5">
      <w:pPr>
        <w:suppressLineNumbers/>
        <w:autoSpaceDE w:val="0"/>
        <w:autoSpaceDN w:val="0"/>
        <w:adjustRightInd w:val="0"/>
        <w:spacing w:line="480" w:lineRule="auto"/>
        <w:rPr>
          <w:rFonts w:ascii="Times New Roman" w:hAnsi="Times New Roman"/>
          <w:sz w:val="24"/>
          <w:szCs w:val="24"/>
          <w:lang w:val="en-US"/>
        </w:rPr>
      </w:pPr>
      <w:r w:rsidRPr="00C2249E">
        <w:rPr>
          <w:rFonts w:ascii="Times New Roman" w:hAnsi="Times New Roman"/>
          <w:b/>
          <w:sz w:val="24"/>
          <w:szCs w:val="24"/>
          <w:lang w:val="en-US"/>
        </w:rPr>
        <w:t>Results</w:t>
      </w:r>
      <w:r w:rsidR="00EF400E">
        <w:rPr>
          <w:rFonts w:ascii="Times New Roman" w:hAnsi="Times New Roman"/>
          <w:b/>
          <w:sz w:val="24"/>
          <w:szCs w:val="24"/>
          <w:lang w:val="en-US"/>
        </w:rPr>
        <w:t xml:space="preserve"> </w:t>
      </w:r>
      <w:r w:rsidR="00C2249E">
        <w:rPr>
          <w:rFonts w:ascii="Times New Roman" w:hAnsi="Times New Roman"/>
          <w:sz w:val="24"/>
          <w:szCs w:val="24"/>
          <w:lang w:val="en-US"/>
        </w:rPr>
        <w:t>The separate</w:t>
      </w:r>
      <w:r w:rsidR="00C2249E" w:rsidRPr="00E26173">
        <w:rPr>
          <w:rFonts w:ascii="Times New Roman" w:hAnsi="Times New Roman"/>
          <w:sz w:val="24"/>
          <w:szCs w:val="24"/>
          <w:lang w:val="en-US"/>
        </w:rPr>
        <w:t xml:space="preserve"> PTG and PTD items or the</w:t>
      </w:r>
      <w:r w:rsidR="00C2249E">
        <w:rPr>
          <w:rFonts w:ascii="Times New Roman" w:hAnsi="Times New Roman"/>
          <w:sz w:val="24"/>
          <w:szCs w:val="24"/>
          <w:lang w:val="en-US"/>
        </w:rPr>
        <w:t>ir</w:t>
      </w:r>
      <w:r w:rsidR="00C2249E" w:rsidRPr="00E26173">
        <w:rPr>
          <w:rFonts w:ascii="Times New Roman" w:hAnsi="Times New Roman"/>
          <w:sz w:val="24"/>
          <w:szCs w:val="24"/>
          <w:lang w:val="en-US"/>
        </w:rPr>
        <w:t xml:space="preserve"> domains can be summated to form a unidimensional scale. </w:t>
      </w:r>
      <w:r w:rsidR="00C2249E">
        <w:rPr>
          <w:rFonts w:ascii="Times New Roman" w:hAnsi="Times New Roman"/>
          <w:sz w:val="24"/>
          <w:szCs w:val="24"/>
          <w:lang w:val="en-US"/>
        </w:rPr>
        <w:t>Aggregation into domains</w:t>
      </w:r>
      <w:r w:rsidR="00C2249E" w:rsidRPr="00960E39">
        <w:rPr>
          <w:rFonts w:ascii="Times New Roman" w:hAnsi="Times New Roman"/>
          <w:sz w:val="24"/>
          <w:szCs w:val="24"/>
          <w:lang w:val="en-US"/>
        </w:rPr>
        <w:t xml:space="preserve"> improve</w:t>
      </w:r>
      <w:r w:rsidR="00CA3466">
        <w:rPr>
          <w:rFonts w:ascii="Times New Roman" w:hAnsi="Times New Roman"/>
          <w:sz w:val="24"/>
          <w:szCs w:val="24"/>
          <w:lang w:val="en-US"/>
        </w:rPr>
        <w:t>d</w:t>
      </w:r>
      <w:r w:rsidR="00C2249E" w:rsidRPr="00960E39">
        <w:rPr>
          <w:rFonts w:ascii="Times New Roman" w:hAnsi="Times New Roman"/>
          <w:sz w:val="24"/>
          <w:szCs w:val="24"/>
          <w:lang w:val="en-US"/>
        </w:rPr>
        <w:t xml:space="preserve"> the score distribution and increase</w:t>
      </w:r>
      <w:r w:rsidR="00CA3466">
        <w:rPr>
          <w:rFonts w:ascii="Times New Roman" w:hAnsi="Times New Roman"/>
          <w:sz w:val="24"/>
          <w:szCs w:val="24"/>
          <w:lang w:val="en-US"/>
        </w:rPr>
        <w:t>d</w:t>
      </w:r>
      <w:r w:rsidR="00C2249E" w:rsidRPr="00960E39">
        <w:rPr>
          <w:rFonts w:ascii="Times New Roman" w:hAnsi="Times New Roman"/>
          <w:sz w:val="24"/>
          <w:szCs w:val="24"/>
          <w:lang w:val="en-US"/>
        </w:rPr>
        <w:t xml:space="preserve"> the scope of the instruments</w:t>
      </w:r>
      <w:r w:rsidR="00C2249E">
        <w:rPr>
          <w:rFonts w:ascii="Times New Roman" w:hAnsi="Times New Roman"/>
          <w:sz w:val="24"/>
          <w:szCs w:val="24"/>
          <w:lang w:val="en-US"/>
        </w:rPr>
        <w:t>.</w:t>
      </w:r>
      <w:r w:rsidR="00C2249E" w:rsidRPr="00960E39">
        <w:rPr>
          <w:rFonts w:ascii="Times New Roman" w:hAnsi="Times New Roman"/>
          <w:sz w:val="24"/>
          <w:szCs w:val="24"/>
          <w:lang w:val="en-US"/>
        </w:rPr>
        <w:t xml:space="preserve"> </w:t>
      </w:r>
      <w:r w:rsidR="00F8284C">
        <w:rPr>
          <w:rFonts w:ascii="Times New Roman" w:hAnsi="Times New Roman"/>
          <w:sz w:val="24"/>
          <w:szCs w:val="24"/>
          <w:lang w:val="en-US"/>
        </w:rPr>
        <w:t>T</w:t>
      </w:r>
      <w:r w:rsidR="00C2249E" w:rsidRPr="00960E39">
        <w:rPr>
          <w:rFonts w:ascii="Times New Roman" w:hAnsi="Times New Roman"/>
          <w:sz w:val="24"/>
          <w:szCs w:val="24"/>
          <w:lang w:val="en-US"/>
        </w:rPr>
        <w:t>he reliability</w:t>
      </w:r>
      <w:r w:rsidR="00C2249E">
        <w:rPr>
          <w:rFonts w:ascii="Times New Roman" w:hAnsi="Times New Roman"/>
          <w:sz w:val="24"/>
          <w:szCs w:val="24"/>
          <w:lang w:val="en-US"/>
        </w:rPr>
        <w:t xml:space="preserve"> </w:t>
      </w:r>
      <w:r w:rsidR="00C2249E" w:rsidRPr="00960E39">
        <w:rPr>
          <w:rFonts w:ascii="Times New Roman" w:hAnsi="Times New Roman"/>
          <w:sz w:val="24"/>
          <w:szCs w:val="24"/>
          <w:lang w:val="en-US"/>
        </w:rPr>
        <w:t>of the sum score for PTG was good</w:t>
      </w:r>
      <w:r w:rsidR="00F8284C">
        <w:rPr>
          <w:rFonts w:ascii="Times New Roman" w:hAnsi="Times New Roman"/>
          <w:sz w:val="24"/>
          <w:szCs w:val="24"/>
          <w:lang w:val="en-US"/>
        </w:rPr>
        <w:t xml:space="preserve"> </w:t>
      </w:r>
      <w:r w:rsidR="00F8284C" w:rsidRPr="000A27F5">
        <w:rPr>
          <w:rFonts w:ascii="Times New Roman" w:hAnsi="Times New Roman"/>
          <w:sz w:val="24"/>
          <w:szCs w:val="24"/>
          <w:lang w:val="en-US"/>
        </w:rPr>
        <w:t>(</w:t>
      </w:r>
      <w:r w:rsidR="008D7303" w:rsidRPr="000A27F5">
        <w:rPr>
          <w:rFonts w:ascii="Times New Roman" w:hAnsi="Times New Roman"/>
          <w:sz w:val="24"/>
          <w:szCs w:val="24"/>
          <w:lang w:val="en-US"/>
        </w:rPr>
        <w:t>P</w:t>
      </w:r>
      <w:r w:rsidR="001100B3" w:rsidRPr="000A27F5">
        <w:rPr>
          <w:rFonts w:ascii="Times New Roman" w:hAnsi="Times New Roman"/>
          <w:sz w:val="24"/>
          <w:szCs w:val="24"/>
          <w:lang w:val="en-US"/>
        </w:rPr>
        <w:t xml:space="preserve">erson </w:t>
      </w:r>
      <w:r w:rsidR="008D7303" w:rsidRPr="000A27F5">
        <w:rPr>
          <w:rFonts w:ascii="Times New Roman" w:hAnsi="Times New Roman"/>
          <w:sz w:val="24"/>
          <w:szCs w:val="24"/>
          <w:lang w:val="en-US"/>
        </w:rPr>
        <w:t>S</w:t>
      </w:r>
      <w:r w:rsidR="001100B3" w:rsidRPr="000A27F5">
        <w:rPr>
          <w:rFonts w:ascii="Times New Roman" w:hAnsi="Times New Roman"/>
          <w:sz w:val="24"/>
          <w:szCs w:val="24"/>
          <w:lang w:val="en-US"/>
        </w:rPr>
        <w:t>eparation: 0.81</w:t>
      </w:r>
      <w:r w:rsidR="008D7303" w:rsidRPr="000A27F5">
        <w:rPr>
          <w:rFonts w:ascii="Times New Roman" w:hAnsi="Times New Roman"/>
          <w:sz w:val="24"/>
          <w:szCs w:val="24"/>
          <w:lang w:val="en-US"/>
        </w:rPr>
        <w:t>)</w:t>
      </w:r>
      <w:r w:rsidR="00C2249E" w:rsidRPr="000A27F5">
        <w:rPr>
          <w:rFonts w:ascii="Times New Roman" w:hAnsi="Times New Roman"/>
          <w:sz w:val="24"/>
          <w:szCs w:val="24"/>
          <w:lang w:val="en-US"/>
        </w:rPr>
        <w:t xml:space="preserve"> the one for PTD admissible</w:t>
      </w:r>
      <w:r w:rsidR="00F8284C" w:rsidRPr="000A27F5">
        <w:rPr>
          <w:rFonts w:ascii="Times New Roman" w:hAnsi="Times New Roman"/>
          <w:sz w:val="24"/>
          <w:szCs w:val="24"/>
          <w:lang w:val="en-US"/>
        </w:rPr>
        <w:t xml:space="preserve"> (</w:t>
      </w:r>
      <w:r w:rsidR="001100B3" w:rsidRPr="000A27F5">
        <w:rPr>
          <w:rFonts w:ascii="Times New Roman" w:hAnsi="Times New Roman"/>
          <w:sz w:val="24"/>
          <w:szCs w:val="24"/>
          <w:lang w:val="en-US"/>
        </w:rPr>
        <w:t>Person Separation: 0.77</w:t>
      </w:r>
      <w:r w:rsidR="00F8284C" w:rsidRPr="000A27F5">
        <w:rPr>
          <w:rFonts w:ascii="Times New Roman" w:hAnsi="Times New Roman"/>
          <w:sz w:val="24"/>
          <w:szCs w:val="24"/>
          <w:lang w:val="en-US"/>
        </w:rPr>
        <w:t>)</w:t>
      </w:r>
      <w:r w:rsidR="00C2249E" w:rsidRPr="000A27F5">
        <w:rPr>
          <w:rFonts w:ascii="Times New Roman" w:hAnsi="Times New Roman"/>
          <w:sz w:val="24"/>
          <w:szCs w:val="24"/>
          <w:lang w:val="en-US"/>
        </w:rPr>
        <w:t>.</w:t>
      </w:r>
    </w:p>
    <w:p w14:paraId="69B0BDEA" w14:textId="77777777" w:rsidR="00392131" w:rsidRDefault="00B42684" w:rsidP="00AF2EC5">
      <w:pPr>
        <w:suppressLineNumbers/>
        <w:spacing w:line="480" w:lineRule="auto"/>
        <w:rPr>
          <w:rFonts w:ascii="Times New Roman" w:eastAsia="Times New Roman" w:hAnsi="Times New Roman"/>
          <w:sz w:val="24"/>
          <w:szCs w:val="24"/>
          <w:lang w:val="en-US" w:eastAsia="de-CH"/>
        </w:rPr>
      </w:pPr>
      <w:r w:rsidRPr="000A27F5">
        <w:rPr>
          <w:rFonts w:ascii="Times New Roman" w:hAnsi="Times New Roman"/>
          <w:b/>
          <w:sz w:val="24"/>
          <w:szCs w:val="24"/>
          <w:lang w:val="en-US"/>
        </w:rPr>
        <w:t>Conclusion</w:t>
      </w:r>
      <w:r w:rsidR="00C2249E" w:rsidRPr="000A27F5">
        <w:rPr>
          <w:rFonts w:ascii="Times New Roman" w:hAnsi="Times New Roman"/>
          <w:b/>
          <w:sz w:val="24"/>
          <w:szCs w:val="24"/>
          <w:lang w:val="en-US"/>
        </w:rPr>
        <w:t xml:space="preserve"> </w:t>
      </w:r>
      <w:r w:rsidR="00F8284C" w:rsidRPr="000A27F5">
        <w:rPr>
          <w:rFonts w:ascii="Times New Roman" w:hAnsi="Times New Roman"/>
          <w:sz w:val="24"/>
          <w:szCs w:val="24"/>
          <w:lang w:val="en-US"/>
        </w:rPr>
        <w:t>PTG and PTD should be understood as distinct constructs rather than</w:t>
      </w:r>
      <w:r w:rsidR="00F8284C" w:rsidRPr="00960E39">
        <w:rPr>
          <w:rFonts w:ascii="Times New Roman" w:hAnsi="Times New Roman"/>
          <w:sz w:val="24"/>
          <w:szCs w:val="24"/>
          <w:lang w:val="en-US"/>
        </w:rPr>
        <w:t xml:space="preserve"> two ends of a continuum</w:t>
      </w:r>
      <w:r w:rsidR="00F8284C">
        <w:rPr>
          <w:rFonts w:ascii="Times New Roman" w:hAnsi="Times New Roman"/>
          <w:sz w:val="24"/>
          <w:szCs w:val="24"/>
          <w:lang w:val="en-US"/>
        </w:rPr>
        <w:t>.</w:t>
      </w:r>
      <w:r w:rsidR="00F8284C">
        <w:rPr>
          <w:rFonts w:ascii="Times New Roman" w:eastAsia="Times New Roman" w:hAnsi="Times New Roman"/>
          <w:sz w:val="24"/>
          <w:szCs w:val="24"/>
          <w:lang w:val="en-US" w:eastAsia="de-CH"/>
        </w:rPr>
        <w:t xml:space="preserve"> </w:t>
      </w:r>
      <w:r w:rsidR="00392131">
        <w:rPr>
          <w:rFonts w:ascii="Times New Roman" w:eastAsia="Times New Roman" w:hAnsi="Times New Roman"/>
          <w:sz w:val="24"/>
          <w:szCs w:val="24"/>
          <w:lang w:val="en-US" w:eastAsia="de-CH"/>
        </w:rPr>
        <w:t>F</w:t>
      </w:r>
      <w:r w:rsidR="00392131" w:rsidRPr="00960E39">
        <w:rPr>
          <w:rFonts w:ascii="Times New Roman" w:eastAsia="Times New Roman" w:hAnsi="Times New Roman"/>
          <w:sz w:val="24"/>
          <w:szCs w:val="24"/>
          <w:lang w:val="en-US" w:eastAsia="de-CH"/>
        </w:rPr>
        <w:t xml:space="preserve">indings support the use of a PTG total score and to some degree the PTD total score. </w:t>
      </w:r>
      <w:r w:rsidR="00392131">
        <w:rPr>
          <w:rFonts w:ascii="Times New Roman" w:eastAsia="Times New Roman" w:hAnsi="Times New Roman"/>
          <w:sz w:val="24"/>
          <w:szCs w:val="24"/>
          <w:lang w:val="en-US" w:eastAsia="de-CH"/>
        </w:rPr>
        <w:t>F</w:t>
      </w:r>
      <w:r w:rsidR="00392131" w:rsidRPr="00960E39">
        <w:rPr>
          <w:rFonts w:ascii="Times New Roman" w:eastAsia="Times New Roman" w:hAnsi="Times New Roman"/>
          <w:sz w:val="24"/>
          <w:szCs w:val="24"/>
          <w:lang w:val="en-US" w:eastAsia="de-CH"/>
        </w:rPr>
        <w:t xml:space="preserve">uture work could adapt the </w:t>
      </w:r>
      <w:r w:rsidR="00392131">
        <w:rPr>
          <w:rFonts w:ascii="Times New Roman" w:eastAsia="Times New Roman" w:hAnsi="Times New Roman"/>
          <w:sz w:val="24"/>
          <w:szCs w:val="24"/>
          <w:lang w:val="en-US" w:eastAsia="de-CH"/>
        </w:rPr>
        <w:t xml:space="preserve">PTD </w:t>
      </w:r>
      <w:r w:rsidR="00392131" w:rsidRPr="00960E39">
        <w:rPr>
          <w:rFonts w:ascii="Times New Roman" w:eastAsia="Times New Roman" w:hAnsi="Times New Roman"/>
          <w:sz w:val="24"/>
          <w:szCs w:val="24"/>
          <w:lang w:val="en-US" w:eastAsia="de-CH"/>
        </w:rPr>
        <w:t xml:space="preserve">items </w:t>
      </w:r>
      <w:r w:rsidR="00CA3466">
        <w:rPr>
          <w:rFonts w:ascii="Times New Roman" w:eastAsia="Times New Roman" w:hAnsi="Times New Roman"/>
          <w:sz w:val="24"/>
          <w:szCs w:val="24"/>
          <w:lang w:val="en-US" w:eastAsia="de-CH"/>
        </w:rPr>
        <w:t>to improve the performance of the scale</w:t>
      </w:r>
      <w:r w:rsidR="00392131" w:rsidRPr="00960E39">
        <w:rPr>
          <w:rFonts w:ascii="Times New Roman" w:eastAsia="Times New Roman" w:hAnsi="Times New Roman"/>
          <w:sz w:val="24"/>
          <w:szCs w:val="24"/>
          <w:lang w:val="en-US" w:eastAsia="de-CH"/>
        </w:rPr>
        <w:t>.</w:t>
      </w:r>
    </w:p>
    <w:p w14:paraId="692EF09A" w14:textId="77777777" w:rsidR="009D374E" w:rsidRDefault="009D374E" w:rsidP="00AF2EC5">
      <w:pPr>
        <w:suppressLineNumbers/>
        <w:spacing w:line="480" w:lineRule="auto"/>
        <w:rPr>
          <w:rFonts w:ascii="Times New Roman" w:hAnsi="Times New Roman"/>
          <w:i/>
          <w:sz w:val="24"/>
          <w:szCs w:val="24"/>
          <w:lang w:val="en-US"/>
        </w:rPr>
      </w:pPr>
    </w:p>
    <w:p w14:paraId="3C72B8F0" w14:textId="77777777" w:rsidR="008B3D58" w:rsidRPr="00960E39" w:rsidRDefault="008B3D58" w:rsidP="00AF2EC5">
      <w:pPr>
        <w:suppressLineNumbers/>
        <w:spacing w:line="480" w:lineRule="auto"/>
        <w:rPr>
          <w:rFonts w:ascii="Times New Roman" w:hAnsi="Times New Roman"/>
          <w:b/>
          <w:sz w:val="24"/>
          <w:szCs w:val="24"/>
          <w:lang w:val="en-US"/>
        </w:rPr>
      </w:pPr>
      <w:r w:rsidRPr="00960E39">
        <w:rPr>
          <w:rFonts w:ascii="Times New Roman" w:hAnsi="Times New Roman"/>
          <w:i/>
          <w:sz w:val="24"/>
          <w:szCs w:val="24"/>
          <w:lang w:val="en-US"/>
        </w:rPr>
        <w:t>Keywords</w:t>
      </w:r>
      <w:r w:rsidRPr="00960E39">
        <w:rPr>
          <w:rFonts w:ascii="Times New Roman" w:hAnsi="Times New Roman"/>
          <w:sz w:val="24"/>
          <w:szCs w:val="24"/>
          <w:lang w:val="en-US"/>
        </w:rPr>
        <w:t xml:space="preserve">: </w:t>
      </w:r>
      <w:r w:rsidR="00712E2B" w:rsidRPr="00960E39">
        <w:rPr>
          <w:rFonts w:ascii="Times New Roman" w:hAnsi="Times New Roman"/>
          <w:sz w:val="24"/>
          <w:szCs w:val="24"/>
          <w:lang w:val="en-US"/>
        </w:rPr>
        <w:t xml:space="preserve">posttraumatic growth, </w:t>
      </w:r>
      <w:r w:rsidR="00FF497E">
        <w:rPr>
          <w:rFonts w:ascii="Times New Roman" w:hAnsi="Times New Roman"/>
          <w:sz w:val="24"/>
          <w:szCs w:val="24"/>
          <w:lang w:val="en-US"/>
        </w:rPr>
        <w:t>spinal cord injuries</w:t>
      </w:r>
      <w:r w:rsidRPr="00960E39">
        <w:rPr>
          <w:rFonts w:ascii="Times New Roman" w:hAnsi="Times New Roman"/>
          <w:sz w:val="24"/>
          <w:szCs w:val="24"/>
          <w:lang w:val="en-US"/>
        </w:rPr>
        <w:t>, psychometrics,</w:t>
      </w:r>
      <w:r w:rsidR="00FF497E">
        <w:rPr>
          <w:rFonts w:ascii="Times New Roman" w:hAnsi="Times New Roman"/>
          <w:sz w:val="24"/>
          <w:szCs w:val="24"/>
          <w:lang w:val="en-US"/>
        </w:rPr>
        <w:t xml:space="preserve"> Rasch analysis, rehabilitation</w:t>
      </w:r>
      <w:r w:rsidRPr="00960E39">
        <w:rPr>
          <w:rFonts w:ascii="Times New Roman" w:hAnsi="Times New Roman"/>
          <w:b/>
          <w:sz w:val="24"/>
          <w:szCs w:val="24"/>
          <w:lang w:val="en-US"/>
        </w:rPr>
        <w:br w:type="page"/>
      </w:r>
    </w:p>
    <w:p w14:paraId="182D9D7E" w14:textId="77777777" w:rsidR="008B3D58" w:rsidRPr="00960E39" w:rsidRDefault="008B3D58" w:rsidP="00AF2EC5">
      <w:pPr>
        <w:suppressLineNumbers/>
        <w:spacing w:after="160" w:line="480" w:lineRule="auto"/>
        <w:rPr>
          <w:rFonts w:ascii="Times New Roman" w:hAnsi="Times New Roman"/>
          <w:b/>
          <w:caps/>
          <w:sz w:val="24"/>
          <w:szCs w:val="24"/>
          <w:lang w:val="en-US"/>
        </w:rPr>
      </w:pPr>
      <w:r w:rsidRPr="00960E39">
        <w:rPr>
          <w:rFonts w:ascii="Times New Roman" w:hAnsi="Times New Roman"/>
          <w:b/>
          <w:caps/>
          <w:sz w:val="24"/>
          <w:szCs w:val="24"/>
          <w:lang w:val="en-US"/>
        </w:rPr>
        <w:lastRenderedPageBreak/>
        <w:t>Impact</w:t>
      </w:r>
    </w:p>
    <w:p w14:paraId="28FF9722" w14:textId="774A62E3" w:rsidR="00F94591" w:rsidRPr="004810D0" w:rsidRDefault="00F94591" w:rsidP="00AF2EC5">
      <w:pPr>
        <w:pStyle w:val="Listenabsatz"/>
        <w:numPr>
          <w:ilvl w:val="0"/>
          <w:numId w:val="16"/>
        </w:numPr>
        <w:suppressLineNumbers/>
        <w:spacing w:after="160" w:line="480" w:lineRule="auto"/>
        <w:rPr>
          <w:rFonts w:ascii="Times New Roman" w:hAnsi="Times New Roman"/>
          <w:sz w:val="24"/>
          <w:szCs w:val="24"/>
          <w:lang w:val="en-US"/>
        </w:rPr>
      </w:pPr>
      <w:r>
        <w:rPr>
          <w:rFonts w:ascii="Times New Roman" w:hAnsi="Times New Roman"/>
          <w:sz w:val="24"/>
          <w:szCs w:val="24"/>
          <w:lang w:val="en-US"/>
        </w:rPr>
        <w:t>T</w:t>
      </w:r>
      <w:r w:rsidRPr="004810D0">
        <w:rPr>
          <w:rFonts w:ascii="Times New Roman" w:hAnsi="Times New Roman"/>
          <w:sz w:val="24"/>
          <w:szCs w:val="24"/>
          <w:lang w:val="en-US"/>
        </w:rPr>
        <w:t>h</w:t>
      </w:r>
      <w:r>
        <w:rPr>
          <w:rFonts w:ascii="Times New Roman" w:hAnsi="Times New Roman"/>
          <w:sz w:val="24"/>
          <w:szCs w:val="24"/>
          <w:lang w:val="en-US"/>
        </w:rPr>
        <w:t xml:space="preserve">e current study </w:t>
      </w:r>
      <w:r w:rsidRPr="00DE5F5D">
        <w:rPr>
          <w:rFonts w:ascii="Times New Roman" w:hAnsi="Times New Roman"/>
          <w:sz w:val="24"/>
          <w:szCs w:val="24"/>
          <w:lang w:val="en-US"/>
        </w:rPr>
        <w:t xml:space="preserve">is the first </w:t>
      </w:r>
      <w:r>
        <w:rPr>
          <w:rFonts w:ascii="Times New Roman" w:hAnsi="Times New Roman"/>
          <w:sz w:val="24"/>
          <w:szCs w:val="24"/>
          <w:lang w:val="en-US"/>
        </w:rPr>
        <w:t>to examine</w:t>
      </w:r>
      <w:r w:rsidRPr="00DE5F5D">
        <w:rPr>
          <w:rFonts w:ascii="Times New Roman" w:hAnsi="Times New Roman"/>
          <w:sz w:val="24"/>
          <w:szCs w:val="24"/>
          <w:lang w:val="en-US"/>
        </w:rPr>
        <w:t xml:space="preserve"> the metric properties</w:t>
      </w:r>
      <w:r>
        <w:rPr>
          <w:rFonts w:ascii="Times New Roman" w:hAnsi="Times New Roman"/>
          <w:sz w:val="24"/>
          <w:szCs w:val="24"/>
          <w:lang w:val="en-US"/>
        </w:rPr>
        <w:t xml:space="preserve"> and dimensionality </w:t>
      </w:r>
      <w:r w:rsidRPr="00DE5F5D">
        <w:rPr>
          <w:rFonts w:ascii="Times New Roman" w:hAnsi="Times New Roman"/>
          <w:sz w:val="24"/>
          <w:szCs w:val="24"/>
          <w:lang w:val="en-US"/>
        </w:rPr>
        <w:t xml:space="preserve">of a measure for </w:t>
      </w:r>
      <w:r>
        <w:rPr>
          <w:rFonts w:ascii="Times New Roman" w:hAnsi="Times New Roman"/>
          <w:sz w:val="24"/>
          <w:szCs w:val="24"/>
          <w:lang w:val="en-US"/>
        </w:rPr>
        <w:t>posttraumatic growth (PTG)</w:t>
      </w:r>
      <w:r w:rsidRPr="00DE5F5D">
        <w:rPr>
          <w:rFonts w:ascii="Times New Roman" w:hAnsi="Times New Roman"/>
          <w:sz w:val="24"/>
          <w:szCs w:val="24"/>
          <w:lang w:val="en-US"/>
        </w:rPr>
        <w:t xml:space="preserve"> and </w:t>
      </w:r>
      <w:r>
        <w:rPr>
          <w:rFonts w:ascii="Times New Roman" w:hAnsi="Times New Roman"/>
          <w:sz w:val="24"/>
          <w:szCs w:val="24"/>
          <w:lang w:val="en-US"/>
        </w:rPr>
        <w:t>depreciation (</w:t>
      </w:r>
      <w:r w:rsidRPr="00DE5F5D">
        <w:rPr>
          <w:rFonts w:ascii="Times New Roman" w:hAnsi="Times New Roman"/>
          <w:sz w:val="24"/>
          <w:szCs w:val="24"/>
          <w:lang w:val="en-US"/>
        </w:rPr>
        <w:t>PTD</w:t>
      </w:r>
      <w:r>
        <w:rPr>
          <w:rFonts w:ascii="Times New Roman" w:hAnsi="Times New Roman"/>
          <w:sz w:val="24"/>
          <w:szCs w:val="24"/>
          <w:lang w:val="en-US"/>
        </w:rPr>
        <w:t xml:space="preserve">) in spinal cord injury </w:t>
      </w:r>
      <w:r w:rsidRPr="00DE5F5D">
        <w:rPr>
          <w:rFonts w:ascii="Times New Roman" w:hAnsi="Times New Roman"/>
          <w:sz w:val="24"/>
          <w:szCs w:val="24"/>
          <w:lang w:val="en-US"/>
        </w:rPr>
        <w:t xml:space="preserve">using </w:t>
      </w:r>
      <w:r w:rsidR="00FA2A17">
        <w:rPr>
          <w:rFonts w:ascii="Times New Roman" w:hAnsi="Times New Roman"/>
          <w:sz w:val="24"/>
          <w:szCs w:val="24"/>
          <w:lang w:val="en-US"/>
        </w:rPr>
        <w:t>modern test</w:t>
      </w:r>
      <w:r w:rsidRPr="00DE5F5D">
        <w:rPr>
          <w:rFonts w:ascii="Times New Roman" w:hAnsi="Times New Roman"/>
          <w:sz w:val="24"/>
          <w:szCs w:val="24"/>
          <w:lang w:val="en-US"/>
        </w:rPr>
        <w:t xml:space="preserve"> theory.</w:t>
      </w:r>
    </w:p>
    <w:p w14:paraId="7055BB35" w14:textId="1AB6CC64" w:rsidR="00F94591" w:rsidRPr="00ED0440" w:rsidRDefault="00F94591" w:rsidP="00AF2EC5">
      <w:pPr>
        <w:pStyle w:val="Listenabsatz"/>
        <w:numPr>
          <w:ilvl w:val="0"/>
          <w:numId w:val="16"/>
        </w:numPr>
        <w:suppressLineNumbers/>
        <w:spacing w:after="160" w:line="480" w:lineRule="auto"/>
        <w:rPr>
          <w:rFonts w:ascii="Times New Roman" w:hAnsi="Times New Roman"/>
          <w:caps/>
          <w:sz w:val="24"/>
          <w:szCs w:val="24"/>
          <w:lang w:val="en-US"/>
        </w:rPr>
      </w:pPr>
      <w:r w:rsidRPr="00ED0440">
        <w:rPr>
          <w:rFonts w:ascii="Times New Roman" w:hAnsi="Times New Roman"/>
          <w:sz w:val="24"/>
          <w:szCs w:val="24"/>
          <w:lang w:val="en-US" w:eastAsia="de-CH"/>
        </w:rPr>
        <w:t xml:space="preserve">Higher reliability is achieved with a separate scoring of the PTG and PTD dimensions which therefore </w:t>
      </w:r>
      <w:r w:rsidR="00FB3FA1" w:rsidRPr="00ED0440">
        <w:rPr>
          <w:rFonts w:ascii="Times New Roman" w:hAnsi="Times New Roman"/>
          <w:sz w:val="24"/>
          <w:szCs w:val="24"/>
          <w:lang w:val="en-US" w:eastAsia="de-CH"/>
        </w:rPr>
        <w:t>must</w:t>
      </w:r>
      <w:r w:rsidRPr="00ED0440">
        <w:rPr>
          <w:rFonts w:ascii="Times New Roman" w:hAnsi="Times New Roman"/>
          <w:sz w:val="24"/>
          <w:szCs w:val="24"/>
          <w:lang w:val="en-US" w:eastAsia="de-CH"/>
        </w:rPr>
        <w:t xml:space="preserve"> be understood as two distinct constructs. </w:t>
      </w:r>
    </w:p>
    <w:p w14:paraId="23FBC183" w14:textId="77777777" w:rsidR="00F94591" w:rsidRPr="00F94591" w:rsidRDefault="00044603" w:rsidP="00AF2EC5">
      <w:pPr>
        <w:pStyle w:val="Listenabsatz"/>
        <w:numPr>
          <w:ilvl w:val="0"/>
          <w:numId w:val="16"/>
        </w:numPr>
        <w:suppressLineNumbers/>
        <w:spacing w:after="160" w:line="480" w:lineRule="auto"/>
        <w:rPr>
          <w:rFonts w:ascii="Times New Roman" w:hAnsi="Times New Roman"/>
          <w:caps/>
          <w:sz w:val="24"/>
          <w:szCs w:val="24"/>
          <w:lang w:val="en-US"/>
        </w:rPr>
      </w:pPr>
      <w:r w:rsidRPr="00F94591">
        <w:rPr>
          <w:rFonts w:ascii="Times New Roman" w:hAnsi="Times New Roman"/>
          <w:sz w:val="24"/>
          <w:szCs w:val="24"/>
          <w:lang w:val="en-US"/>
        </w:rPr>
        <w:t>C</w:t>
      </w:r>
      <w:r w:rsidR="006208F2" w:rsidRPr="00F94591">
        <w:rPr>
          <w:rFonts w:ascii="Times New Roman" w:hAnsi="Times New Roman"/>
          <w:sz w:val="24"/>
          <w:szCs w:val="24"/>
          <w:lang w:val="en-US"/>
        </w:rPr>
        <w:t xml:space="preserve">linicians and rehabilitation professionals </w:t>
      </w:r>
      <w:r w:rsidRPr="00F94591">
        <w:rPr>
          <w:rFonts w:ascii="Times New Roman" w:hAnsi="Times New Roman"/>
          <w:sz w:val="24"/>
          <w:szCs w:val="24"/>
          <w:lang w:val="en-US"/>
        </w:rPr>
        <w:t xml:space="preserve">should </w:t>
      </w:r>
      <w:r w:rsidR="00AC73C6" w:rsidRPr="00F94591">
        <w:rPr>
          <w:rFonts w:ascii="Times New Roman" w:hAnsi="Times New Roman"/>
          <w:sz w:val="24"/>
          <w:szCs w:val="24"/>
          <w:lang w:val="en-US"/>
        </w:rPr>
        <w:t xml:space="preserve">monitor </w:t>
      </w:r>
      <w:r w:rsidR="00F94591" w:rsidRPr="00F94591">
        <w:rPr>
          <w:rFonts w:ascii="Times New Roman" w:hAnsi="Times New Roman"/>
          <w:sz w:val="24"/>
          <w:szCs w:val="24"/>
          <w:lang w:val="en-US"/>
        </w:rPr>
        <w:t xml:space="preserve">in parallel, </w:t>
      </w:r>
      <w:r w:rsidR="00AC73C6" w:rsidRPr="00F94591">
        <w:rPr>
          <w:rFonts w:ascii="Times New Roman" w:hAnsi="Times New Roman"/>
          <w:sz w:val="24"/>
          <w:szCs w:val="24"/>
          <w:lang w:val="en-US"/>
        </w:rPr>
        <w:t>both</w:t>
      </w:r>
      <w:r w:rsidR="00F94591" w:rsidRPr="00F94591">
        <w:rPr>
          <w:rFonts w:ascii="Times New Roman" w:hAnsi="Times New Roman"/>
          <w:sz w:val="24"/>
          <w:szCs w:val="24"/>
          <w:lang w:val="en-US"/>
        </w:rPr>
        <w:t>,</w:t>
      </w:r>
      <w:r w:rsidR="00AC73C6" w:rsidRPr="00F94591">
        <w:rPr>
          <w:rFonts w:ascii="Times New Roman" w:hAnsi="Times New Roman"/>
          <w:sz w:val="24"/>
          <w:szCs w:val="24"/>
          <w:lang w:val="en-US"/>
        </w:rPr>
        <w:t xml:space="preserve"> positive and negative </w:t>
      </w:r>
      <w:r w:rsidR="00F94591" w:rsidRPr="00F94591">
        <w:rPr>
          <w:rFonts w:ascii="Times New Roman" w:hAnsi="Times New Roman"/>
          <w:sz w:val="24"/>
          <w:szCs w:val="24"/>
          <w:lang w:val="en-US"/>
        </w:rPr>
        <w:t xml:space="preserve">perceived </w:t>
      </w:r>
      <w:r w:rsidR="00AC73C6" w:rsidRPr="00F94591">
        <w:rPr>
          <w:rFonts w:ascii="Times New Roman" w:hAnsi="Times New Roman"/>
          <w:sz w:val="24"/>
          <w:szCs w:val="24"/>
          <w:lang w:val="en-US"/>
        </w:rPr>
        <w:t xml:space="preserve">life changes </w:t>
      </w:r>
      <w:r w:rsidRPr="00F94591">
        <w:rPr>
          <w:rFonts w:ascii="Times New Roman" w:hAnsi="Times New Roman"/>
          <w:sz w:val="24"/>
          <w:szCs w:val="24"/>
          <w:lang w:val="en-US"/>
        </w:rPr>
        <w:t>after the onset of a spinal cord injury</w:t>
      </w:r>
      <w:r w:rsidR="00F94591" w:rsidRPr="00F94591">
        <w:rPr>
          <w:rFonts w:ascii="Times New Roman" w:hAnsi="Times New Roman"/>
          <w:sz w:val="24"/>
          <w:szCs w:val="24"/>
          <w:lang w:val="en-US"/>
        </w:rPr>
        <w:t>.</w:t>
      </w:r>
    </w:p>
    <w:p w14:paraId="0C3B8FBE" w14:textId="77777777" w:rsidR="00712E2B" w:rsidRPr="00F94591" w:rsidRDefault="00F94591" w:rsidP="00AF2EC5">
      <w:pPr>
        <w:pStyle w:val="Listenabsatz"/>
        <w:numPr>
          <w:ilvl w:val="0"/>
          <w:numId w:val="16"/>
        </w:numPr>
        <w:suppressLineNumbers/>
        <w:spacing w:after="160" w:line="480" w:lineRule="auto"/>
        <w:rPr>
          <w:rFonts w:ascii="Times New Roman" w:hAnsi="Times New Roman"/>
          <w:caps/>
          <w:sz w:val="24"/>
          <w:szCs w:val="24"/>
          <w:lang w:val="en-US"/>
        </w:rPr>
      </w:pPr>
      <w:r w:rsidRPr="00F94591">
        <w:rPr>
          <w:rFonts w:ascii="Times New Roman" w:hAnsi="Times New Roman"/>
          <w:sz w:val="24"/>
          <w:szCs w:val="24"/>
          <w:lang w:val="en-US" w:eastAsia="de-CH"/>
        </w:rPr>
        <w:t>B</w:t>
      </w:r>
      <w:r w:rsidR="004810D0" w:rsidRPr="00F94591">
        <w:rPr>
          <w:rFonts w:ascii="Times New Roman" w:hAnsi="Times New Roman"/>
          <w:sz w:val="24"/>
          <w:szCs w:val="24"/>
          <w:lang w:val="en-US" w:eastAsia="de-CH"/>
        </w:rPr>
        <w:t>oth, PTG and PTD</w:t>
      </w:r>
      <w:r w:rsidRPr="00F94591">
        <w:rPr>
          <w:rFonts w:ascii="Times New Roman" w:hAnsi="Times New Roman"/>
          <w:sz w:val="24"/>
          <w:szCs w:val="24"/>
          <w:lang w:val="en-US" w:eastAsia="de-CH"/>
        </w:rPr>
        <w:t xml:space="preserve"> items can be aggregated </w:t>
      </w:r>
      <w:r w:rsidR="00FF497E">
        <w:rPr>
          <w:rFonts w:ascii="Times New Roman" w:hAnsi="Times New Roman"/>
          <w:sz w:val="24"/>
          <w:szCs w:val="24"/>
          <w:lang w:val="en-US" w:eastAsia="de-CH"/>
        </w:rPr>
        <w:t>in</w:t>
      </w:r>
      <w:r w:rsidRPr="00F94591">
        <w:rPr>
          <w:rFonts w:ascii="Times New Roman" w:hAnsi="Times New Roman"/>
          <w:sz w:val="24"/>
          <w:szCs w:val="24"/>
          <w:lang w:val="en-US" w:eastAsia="de-CH"/>
        </w:rPr>
        <w:t xml:space="preserve">to </w:t>
      </w:r>
      <w:r w:rsidR="004810D0" w:rsidRPr="00F94591">
        <w:rPr>
          <w:rFonts w:ascii="Times New Roman" w:hAnsi="Times New Roman"/>
          <w:sz w:val="24"/>
          <w:szCs w:val="24"/>
          <w:lang w:val="en-US" w:eastAsia="de-CH"/>
        </w:rPr>
        <w:t>overall sum scores and meaningfully interpreted</w:t>
      </w:r>
      <w:r w:rsidR="00FF497E">
        <w:rPr>
          <w:rFonts w:ascii="Times New Roman" w:hAnsi="Times New Roman"/>
          <w:sz w:val="24"/>
          <w:szCs w:val="24"/>
          <w:lang w:val="en-US" w:eastAsia="de-CH"/>
        </w:rPr>
        <w:t>,</w:t>
      </w:r>
      <w:r w:rsidRPr="00F94591">
        <w:rPr>
          <w:rFonts w:ascii="Times New Roman" w:hAnsi="Times New Roman"/>
          <w:sz w:val="24"/>
          <w:szCs w:val="24"/>
          <w:lang w:val="en-US" w:eastAsia="de-CH"/>
        </w:rPr>
        <w:t xml:space="preserve"> although the measurement precision of </w:t>
      </w:r>
      <w:r>
        <w:rPr>
          <w:rFonts w:ascii="Times New Roman" w:hAnsi="Times New Roman"/>
          <w:sz w:val="24"/>
          <w:szCs w:val="24"/>
          <w:lang w:val="en-US" w:eastAsia="de-CH"/>
        </w:rPr>
        <w:t xml:space="preserve">the </w:t>
      </w:r>
      <w:r w:rsidRPr="00F94591">
        <w:rPr>
          <w:rFonts w:ascii="Times New Roman" w:hAnsi="Times New Roman"/>
          <w:sz w:val="24"/>
          <w:szCs w:val="24"/>
          <w:lang w:val="en-US" w:eastAsia="de-CH"/>
        </w:rPr>
        <w:t xml:space="preserve">PTG </w:t>
      </w:r>
      <w:r>
        <w:rPr>
          <w:rFonts w:ascii="Times New Roman" w:hAnsi="Times New Roman"/>
          <w:sz w:val="24"/>
          <w:szCs w:val="24"/>
          <w:lang w:val="en-US" w:eastAsia="de-CH"/>
        </w:rPr>
        <w:t xml:space="preserve">sum score </w:t>
      </w:r>
      <w:r w:rsidRPr="00F94591">
        <w:rPr>
          <w:rFonts w:ascii="Times New Roman" w:hAnsi="Times New Roman"/>
          <w:sz w:val="24"/>
          <w:szCs w:val="24"/>
          <w:lang w:val="en-US" w:eastAsia="de-CH"/>
        </w:rPr>
        <w:t xml:space="preserve">can be expected </w:t>
      </w:r>
      <w:r>
        <w:rPr>
          <w:rFonts w:ascii="Times New Roman" w:hAnsi="Times New Roman"/>
          <w:sz w:val="24"/>
          <w:szCs w:val="24"/>
          <w:lang w:val="en-US" w:eastAsia="de-CH"/>
        </w:rPr>
        <w:t xml:space="preserve">to be </w:t>
      </w:r>
      <w:r w:rsidRPr="00F94591">
        <w:rPr>
          <w:rFonts w:ascii="Times New Roman" w:hAnsi="Times New Roman"/>
          <w:sz w:val="24"/>
          <w:szCs w:val="24"/>
          <w:lang w:val="en-US" w:eastAsia="de-CH"/>
        </w:rPr>
        <w:t>higher</w:t>
      </w:r>
      <w:r w:rsidR="00FF497E">
        <w:rPr>
          <w:rFonts w:ascii="Times New Roman" w:hAnsi="Times New Roman"/>
          <w:sz w:val="24"/>
          <w:szCs w:val="24"/>
          <w:lang w:val="en-US" w:eastAsia="de-CH"/>
        </w:rPr>
        <w:t xml:space="preserve"> than the one of the PTD sum score</w:t>
      </w:r>
      <w:r w:rsidRPr="00F94591">
        <w:rPr>
          <w:rFonts w:ascii="Times New Roman" w:hAnsi="Times New Roman"/>
          <w:sz w:val="24"/>
          <w:szCs w:val="24"/>
          <w:lang w:val="en-US" w:eastAsia="de-CH"/>
        </w:rPr>
        <w:t>.</w:t>
      </w:r>
    </w:p>
    <w:p w14:paraId="640614A2" w14:textId="77777777" w:rsidR="008B3D58" w:rsidRPr="00960E39" w:rsidRDefault="008B3D58" w:rsidP="00AF2EC5">
      <w:pPr>
        <w:suppressLineNumbers/>
        <w:spacing w:after="160" w:line="480" w:lineRule="auto"/>
        <w:rPr>
          <w:rFonts w:ascii="Times New Roman" w:hAnsi="Times New Roman"/>
          <w:b/>
          <w:caps/>
          <w:sz w:val="24"/>
          <w:szCs w:val="24"/>
          <w:lang w:val="en-US"/>
        </w:rPr>
      </w:pPr>
      <w:r w:rsidRPr="00960E39">
        <w:rPr>
          <w:rFonts w:ascii="Times New Roman" w:hAnsi="Times New Roman"/>
          <w:b/>
          <w:caps/>
          <w:sz w:val="24"/>
          <w:szCs w:val="24"/>
          <w:lang w:val="en-US"/>
        </w:rPr>
        <w:br w:type="page"/>
      </w:r>
    </w:p>
    <w:p w14:paraId="585275EC" w14:textId="77777777" w:rsidR="008A5E9F" w:rsidRPr="00960E39" w:rsidRDefault="008A5E9F"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lastRenderedPageBreak/>
        <w:t>Introduction</w:t>
      </w:r>
    </w:p>
    <w:p w14:paraId="6E82CE3A" w14:textId="2A0712FE" w:rsidR="008A5E9F" w:rsidRPr="00960E39" w:rsidRDefault="008A5E9F" w:rsidP="00AF2EC5">
      <w:pPr>
        <w:suppressLineNumbers/>
        <w:spacing w:line="480" w:lineRule="auto"/>
        <w:ind w:firstLine="720"/>
        <w:rPr>
          <w:rFonts w:ascii="Times New Roman" w:hAnsi="Times New Roman"/>
          <w:caps/>
          <w:sz w:val="24"/>
          <w:szCs w:val="24"/>
          <w:lang w:val="en-US"/>
        </w:rPr>
      </w:pPr>
      <w:r w:rsidRPr="00E628F9">
        <w:rPr>
          <w:rFonts w:ascii="Times New Roman" w:hAnsi="Times New Roman"/>
          <w:sz w:val="24"/>
          <w:szCs w:val="24"/>
          <w:lang w:val="en-US"/>
        </w:rPr>
        <w:t>Spinal cord injury (SCI)</w:t>
      </w:r>
      <w:r w:rsidRPr="00960E39">
        <w:rPr>
          <w:rFonts w:ascii="Times New Roman" w:hAnsi="Times New Roman"/>
          <w:b/>
          <w:sz w:val="24"/>
          <w:szCs w:val="24"/>
          <w:lang w:val="en-US"/>
        </w:rPr>
        <w:t xml:space="preserve"> </w:t>
      </w:r>
      <w:r w:rsidRPr="00960E39">
        <w:rPr>
          <w:rFonts w:ascii="Times New Roman" w:hAnsi="Times New Roman"/>
          <w:sz w:val="24"/>
          <w:szCs w:val="24"/>
          <w:lang w:val="en-US"/>
        </w:rPr>
        <w:t xml:space="preserve">is a severe life event leading to chronic disability </w:t>
      </w:r>
      <w:r w:rsidRPr="00960E39">
        <w:rPr>
          <w:rFonts w:ascii="Times New Roman" w:hAnsi="Times New Roman"/>
          <w:caps/>
          <w:sz w:val="24"/>
          <w:szCs w:val="24"/>
          <w:lang w:val="en-US"/>
        </w:rPr>
        <w:fldChar w:fldCharType="begin"/>
      </w:r>
      <w:r w:rsidR="0055198F" w:rsidRPr="00AF2EC5">
        <w:rPr>
          <w:rFonts w:ascii="Times New Roman" w:hAnsi="Times New Roman"/>
          <w:caps/>
          <w:sz w:val="24"/>
          <w:szCs w:val="24"/>
          <w:lang w:val="en-US"/>
        </w:rPr>
        <w:instrText xml:space="preserve"> ADDIN EN.CITE &lt;EndNote&gt;&lt;Cite&gt;&lt;Author&gt;World Health Organization&lt;/Author&gt;&lt;Year&gt;2013&lt;/Year&gt;&lt;RecNum&gt;53&lt;/RecNum&gt;&lt;DisplayText&gt;(World Health Organization, 2013)&lt;/DisplayText&gt;&lt;record&gt;&lt;rec-number&gt;53&lt;/rec-number&gt;&lt;foreign-keys&gt;&lt;key app="EN" db-id="rxvse0d5dzt9xzede5wppzfcdtftv50dedvx"&gt;53&lt;/key&gt;&lt;/foreign-keys&gt;&lt;ref-type name="Book"&gt;6&lt;/ref-type&gt;&lt;contributors&gt;&lt;authors&gt;&lt;author&gt;World Health Organization,&lt;/author&gt;&lt;/authors&gt;&lt;/contributors&gt;&lt;titles&gt;&lt;title&gt;International perspectives on spinal cord injury&lt;/title&gt;&lt;/titles&gt;&lt;dates&gt;&lt;year&gt;2013&lt;/year&gt;&lt;/dates&gt;&lt;pub-location&gt;Geneva, Switzerland&lt;/pub-location&gt;&lt;publisher&gt;WHO press&lt;/publisher&gt;&lt;urls&gt;&lt;/urls&gt;&lt;/record&gt;&lt;/Cite&gt;&lt;/EndNote&gt;</w:instrText>
      </w:r>
      <w:r w:rsidRPr="00960E39">
        <w:rPr>
          <w:rFonts w:ascii="Times New Roman" w:hAnsi="Times New Roman"/>
          <w:caps/>
          <w:sz w:val="24"/>
          <w:szCs w:val="24"/>
          <w:lang w:val="en-US"/>
        </w:rPr>
        <w:fldChar w:fldCharType="separate"/>
      </w:r>
      <w:r w:rsidR="00055924" w:rsidRPr="00960E39">
        <w:rPr>
          <w:rFonts w:ascii="Times New Roman" w:hAnsi="Times New Roman"/>
          <w:noProof/>
          <w:sz w:val="24"/>
          <w:szCs w:val="24"/>
          <w:lang w:val="en-US"/>
        </w:rPr>
        <w:t>(</w:t>
      </w:r>
      <w:hyperlink w:anchor="_ENREF_59" w:tooltip="World Health Organization, 2013 #53" w:history="1">
        <w:r w:rsidR="00AF2EC5" w:rsidRPr="00960E39">
          <w:rPr>
            <w:rFonts w:ascii="Times New Roman" w:hAnsi="Times New Roman"/>
            <w:noProof/>
            <w:sz w:val="24"/>
            <w:szCs w:val="24"/>
            <w:lang w:val="en-US"/>
          </w:rPr>
          <w:t>World Health Organization, 2013</w:t>
        </w:r>
      </w:hyperlink>
      <w:r w:rsidR="00055924" w:rsidRPr="00960E39">
        <w:rPr>
          <w:rFonts w:ascii="Times New Roman" w:hAnsi="Times New Roman"/>
          <w:noProof/>
          <w:sz w:val="24"/>
          <w:szCs w:val="24"/>
          <w:lang w:val="en-US"/>
        </w:rPr>
        <w:t>)</w:t>
      </w:r>
      <w:r w:rsidRPr="00960E39">
        <w:rPr>
          <w:rFonts w:ascii="Times New Roman" w:hAnsi="Times New Roman"/>
          <w:caps/>
          <w:sz w:val="24"/>
          <w:szCs w:val="24"/>
          <w:lang w:val="en-US"/>
        </w:rPr>
        <w:fldChar w:fldCharType="end"/>
      </w:r>
      <w:r w:rsidRPr="00960E39">
        <w:rPr>
          <w:rFonts w:ascii="Times New Roman" w:hAnsi="Times New Roman"/>
          <w:sz w:val="24"/>
          <w:szCs w:val="24"/>
          <w:lang w:val="en-US"/>
        </w:rPr>
        <w:t xml:space="preserve">. SCI can result in permanent paralysis and loss of sensation corresponding to the level of the spinal lesion. It affects bladder, bowel, and sexual functions and </w:t>
      </w:r>
      <w:r w:rsidR="0055048D" w:rsidRPr="00960E39">
        <w:rPr>
          <w:rFonts w:ascii="Times New Roman" w:hAnsi="Times New Roman"/>
          <w:sz w:val="24"/>
          <w:szCs w:val="24"/>
          <w:lang w:val="en-US"/>
        </w:rPr>
        <w:t xml:space="preserve">can </w:t>
      </w:r>
      <w:r w:rsidRPr="00960E39">
        <w:rPr>
          <w:rFonts w:ascii="Times New Roman" w:hAnsi="Times New Roman"/>
          <w:sz w:val="24"/>
          <w:szCs w:val="24"/>
          <w:lang w:val="en-US"/>
        </w:rPr>
        <w:t xml:space="preserve">lead to secondary </w:t>
      </w:r>
      <w:r w:rsidR="00442073">
        <w:rPr>
          <w:rFonts w:ascii="Times New Roman" w:hAnsi="Times New Roman"/>
          <w:sz w:val="24"/>
          <w:szCs w:val="24"/>
          <w:lang w:val="en-US"/>
        </w:rPr>
        <w:t xml:space="preserve">health </w:t>
      </w:r>
      <w:r w:rsidRPr="00960E39">
        <w:rPr>
          <w:rFonts w:ascii="Times New Roman" w:hAnsi="Times New Roman"/>
          <w:sz w:val="24"/>
          <w:szCs w:val="24"/>
          <w:lang w:val="en-US"/>
        </w:rPr>
        <w:t xml:space="preserve">conditions, such as </w:t>
      </w:r>
      <w:r w:rsidR="0055048D" w:rsidRPr="00960E39">
        <w:rPr>
          <w:rFonts w:ascii="Times New Roman" w:hAnsi="Times New Roman"/>
          <w:sz w:val="24"/>
          <w:szCs w:val="24"/>
          <w:lang w:val="en-US"/>
        </w:rPr>
        <w:t xml:space="preserve">spasticity, </w:t>
      </w:r>
      <w:r w:rsidR="00877757">
        <w:rPr>
          <w:rFonts w:ascii="Times New Roman" w:hAnsi="Times New Roman"/>
          <w:sz w:val="24"/>
          <w:szCs w:val="24"/>
          <w:lang w:val="en-US"/>
        </w:rPr>
        <w:t xml:space="preserve">chronic </w:t>
      </w:r>
      <w:r w:rsidR="0055048D" w:rsidRPr="00960E39">
        <w:rPr>
          <w:rFonts w:ascii="Times New Roman" w:hAnsi="Times New Roman"/>
          <w:sz w:val="24"/>
          <w:szCs w:val="24"/>
          <w:lang w:val="en-US"/>
        </w:rPr>
        <w:t xml:space="preserve">pain, </w:t>
      </w:r>
      <w:r w:rsidRPr="00960E39">
        <w:rPr>
          <w:rFonts w:ascii="Times New Roman" w:hAnsi="Times New Roman"/>
          <w:sz w:val="24"/>
          <w:szCs w:val="24"/>
          <w:lang w:val="en-US"/>
        </w:rPr>
        <w:t xml:space="preserve">pressure sores, cardiovascular disease, or osteoporosis </w:t>
      </w:r>
      <w:r w:rsidRPr="00960E39">
        <w:rPr>
          <w:rFonts w:ascii="Times New Roman" w:hAnsi="Times New Roman"/>
          <w:caps/>
          <w:sz w:val="24"/>
          <w:szCs w:val="24"/>
          <w:lang w:val="en-US"/>
        </w:rPr>
        <w:fldChar w:fldCharType="begin"/>
      </w:r>
      <w:r w:rsidR="00F34CA8" w:rsidRPr="00AF2EC5">
        <w:rPr>
          <w:rFonts w:ascii="Times New Roman" w:hAnsi="Times New Roman"/>
          <w:caps/>
          <w:sz w:val="24"/>
          <w:szCs w:val="24"/>
          <w:lang w:val="en-US"/>
        </w:rPr>
        <w:instrText xml:space="preserve"> ADDIN EN.CITE &lt;EndNote&gt;&lt;Cite&gt;&lt;Author&gt;Lin&lt;/Author&gt;&lt;Year&gt;2003&lt;/Year&gt;&lt;RecNum&gt;54&lt;/RecNum&gt;&lt;DisplayText&gt;(Lin, 2003)&lt;/DisplayText&gt;&lt;record&gt;&lt;rec-number&gt;54&lt;/rec-number&gt;&lt;foreign-keys&gt;&lt;key app="EN" db-id="rxvse0d5dzt9xzede5wppzfcdtftv50dedvx"&gt;54&lt;/key&gt;&lt;/foreign-keys&gt;&lt;ref-type name="Book"&gt;6&lt;/ref-type&gt;&lt;contributors&gt;&lt;authors&gt;&lt;author&gt;Lin, V.W.&lt;/author&gt;&lt;/authors&gt;&lt;/contributors&gt;&lt;titles&gt;&lt;title&gt;Spinal cord medicine: principles and practice &lt;/title&gt;&lt;/titles&gt;&lt;dates&gt;&lt;year&gt;2003&lt;/year&gt;&lt;/dates&gt;&lt;pub-location&gt;New York, NY&lt;/pub-location&gt;&lt;publisher&gt;Demos&lt;/publisher&gt;&lt;urls&gt;&lt;/urls&gt;&lt;/record&gt;&lt;/Cite&gt;&lt;/EndNote&gt;</w:instrText>
      </w:r>
      <w:r w:rsidRPr="00960E39">
        <w:rPr>
          <w:rFonts w:ascii="Times New Roman" w:hAnsi="Times New Roman"/>
          <w:caps/>
          <w:sz w:val="24"/>
          <w:szCs w:val="24"/>
          <w:lang w:val="en-US"/>
        </w:rPr>
        <w:fldChar w:fldCharType="separate"/>
      </w:r>
      <w:r w:rsidR="00055924" w:rsidRPr="00960E39">
        <w:rPr>
          <w:rFonts w:ascii="Times New Roman" w:hAnsi="Times New Roman"/>
          <w:noProof/>
          <w:sz w:val="24"/>
          <w:szCs w:val="24"/>
          <w:lang w:val="en-US"/>
        </w:rPr>
        <w:t>(</w:t>
      </w:r>
      <w:hyperlink w:anchor="_ENREF_27" w:tooltip="Lin, 2003 #54" w:history="1">
        <w:r w:rsidR="00AF2EC5" w:rsidRPr="00960E39">
          <w:rPr>
            <w:rFonts w:ascii="Times New Roman" w:hAnsi="Times New Roman"/>
            <w:noProof/>
            <w:sz w:val="24"/>
            <w:szCs w:val="24"/>
            <w:lang w:val="en-US"/>
          </w:rPr>
          <w:t>Lin, 2003</w:t>
        </w:r>
      </w:hyperlink>
      <w:r w:rsidR="00055924" w:rsidRPr="00960E39">
        <w:rPr>
          <w:rFonts w:ascii="Times New Roman" w:hAnsi="Times New Roman"/>
          <w:noProof/>
          <w:sz w:val="24"/>
          <w:szCs w:val="24"/>
          <w:lang w:val="en-US"/>
        </w:rPr>
        <w:t>)</w:t>
      </w:r>
      <w:r w:rsidRPr="00960E39">
        <w:rPr>
          <w:rFonts w:ascii="Times New Roman" w:hAnsi="Times New Roman"/>
          <w:caps/>
          <w:sz w:val="24"/>
          <w:szCs w:val="24"/>
          <w:lang w:val="en-US"/>
        </w:rPr>
        <w:fldChar w:fldCharType="end"/>
      </w:r>
      <w:r w:rsidRPr="00960E39">
        <w:rPr>
          <w:rFonts w:ascii="Times New Roman" w:hAnsi="Times New Roman"/>
          <w:sz w:val="24"/>
          <w:szCs w:val="24"/>
          <w:lang w:val="en-US"/>
        </w:rPr>
        <w:t xml:space="preserve">. These severe physical consequences reverberate on the level of everyday activities and societal participation. Hand and arm use can be impaired, leading to limitations in eating, drinking or self-care. Work and leisure activities are often negatively influenced, work re-education, or usage of specialized transport services may be necessary </w:t>
      </w:r>
      <w:r w:rsidRPr="00960E39">
        <w:rPr>
          <w:rFonts w:ascii="Times New Roman" w:hAnsi="Times New Roman"/>
          <w:caps/>
          <w:sz w:val="24"/>
          <w:szCs w:val="24"/>
          <w:lang w:val="en-US"/>
        </w:rPr>
        <w:fldChar w:fldCharType="begin"/>
      </w:r>
      <w:r w:rsidR="00F34CA8" w:rsidRPr="00AF2EC5">
        <w:rPr>
          <w:rFonts w:ascii="Times New Roman" w:hAnsi="Times New Roman"/>
          <w:caps/>
          <w:sz w:val="24"/>
          <w:szCs w:val="24"/>
          <w:lang w:val="en-US"/>
        </w:rPr>
        <w:instrText xml:space="preserve"> ADDIN EN.CITE &lt;EndNote&gt;&lt;Cite&gt;&lt;Author&gt;Kirshblum&lt;/Author&gt;&lt;Year&gt;2002&lt;/Year&gt;&lt;RecNum&gt;55&lt;/RecNum&gt;&lt;DisplayText&gt;(Kirshblum, Campagnolo, &amp;amp; DeLisa, 2002)&lt;/DisplayText&gt;&lt;record&gt;&lt;rec-number&gt;55&lt;/rec-number&gt;&lt;foreign-keys&gt;&lt;key app="EN" db-id="rxvse0d5dzt9xzede5wppzfcdtftv50dedvx"&gt;55&lt;/key&gt;&lt;/foreign-keys&gt;&lt;ref-type name="Book"&gt;6&lt;/ref-type&gt;&lt;contributors&gt;&lt;authors&gt;&lt;author&gt;Kirshblum, S. &lt;/author&gt;&lt;author&gt;Campagnolo, D.I.&lt;/author&gt;&lt;author&gt;DeLisa, J.A.&lt;/author&gt;&lt;/authors&gt;&lt;/contributors&gt;&lt;titles&gt;&lt;title&gt;Spinal Cord Medicine&lt;/title&gt;&lt;/titles&gt;&lt;dates&gt;&lt;year&gt;2002&lt;/year&gt;&lt;/dates&gt;&lt;pub-location&gt;Philadelphia, PA&lt;/pub-location&gt;&lt;publisher&gt;Lippincott Williams &amp;amp; Wilkins&lt;/publisher&gt;&lt;urls&gt;&lt;/urls&gt;&lt;/record&gt;&lt;/Cite&gt;&lt;/EndNote&gt;</w:instrText>
      </w:r>
      <w:r w:rsidRPr="00960E39">
        <w:rPr>
          <w:rFonts w:ascii="Times New Roman" w:hAnsi="Times New Roman"/>
          <w:caps/>
          <w:sz w:val="24"/>
          <w:szCs w:val="24"/>
          <w:lang w:val="en-US"/>
        </w:rPr>
        <w:fldChar w:fldCharType="separate"/>
      </w:r>
      <w:r w:rsidR="00055924" w:rsidRPr="00960E39">
        <w:rPr>
          <w:rFonts w:ascii="Times New Roman" w:hAnsi="Times New Roman"/>
          <w:noProof/>
          <w:sz w:val="24"/>
          <w:szCs w:val="24"/>
          <w:lang w:val="en-US"/>
        </w:rPr>
        <w:t>(</w:t>
      </w:r>
      <w:hyperlink w:anchor="_ENREF_23" w:tooltip="Kirshblum, 2002 #55" w:history="1">
        <w:r w:rsidR="00AF2EC5" w:rsidRPr="00960E39">
          <w:rPr>
            <w:rFonts w:ascii="Times New Roman" w:hAnsi="Times New Roman"/>
            <w:noProof/>
            <w:sz w:val="24"/>
            <w:szCs w:val="24"/>
            <w:lang w:val="en-US"/>
          </w:rPr>
          <w:t>Kirshblum, Campagnolo, &amp; DeLisa, 2002</w:t>
        </w:r>
      </w:hyperlink>
      <w:r w:rsidR="00055924" w:rsidRPr="00960E39">
        <w:rPr>
          <w:rFonts w:ascii="Times New Roman" w:hAnsi="Times New Roman"/>
          <w:noProof/>
          <w:sz w:val="24"/>
          <w:szCs w:val="24"/>
          <w:lang w:val="en-US"/>
        </w:rPr>
        <w:t>)</w:t>
      </w:r>
      <w:r w:rsidRPr="00960E39">
        <w:rPr>
          <w:rFonts w:ascii="Times New Roman" w:hAnsi="Times New Roman"/>
          <w:caps/>
          <w:sz w:val="24"/>
          <w:szCs w:val="24"/>
          <w:lang w:val="en-US"/>
        </w:rPr>
        <w:fldChar w:fldCharType="end"/>
      </w:r>
      <w:r w:rsidRPr="00960E39">
        <w:rPr>
          <w:rFonts w:ascii="Times New Roman" w:hAnsi="Times New Roman"/>
          <w:sz w:val="24"/>
          <w:szCs w:val="24"/>
          <w:lang w:val="en-US"/>
        </w:rPr>
        <w:t xml:space="preserve">. </w:t>
      </w:r>
      <w:r w:rsidR="004A5541" w:rsidRPr="00960E39">
        <w:rPr>
          <w:rFonts w:ascii="Times New Roman" w:hAnsi="Times New Roman"/>
          <w:sz w:val="24"/>
          <w:szCs w:val="24"/>
          <w:lang w:val="en-US"/>
        </w:rPr>
        <w:t xml:space="preserve">Further, </w:t>
      </w:r>
      <w:r w:rsidRPr="00960E39">
        <w:rPr>
          <w:rFonts w:ascii="Times New Roman" w:hAnsi="Times New Roman"/>
          <w:sz w:val="24"/>
          <w:szCs w:val="24"/>
          <w:lang w:val="en-US"/>
        </w:rPr>
        <w:t xml:space="preserve">SCI may also exert a negative impact on mental health. The risk for anxiety disorders, poor quality of life, substance abuse, and suicide is elevated for people with SCI compared to the general population </w:t>
      </w:r>
      <w:r w:rsidR="002214EC" w:rsidRPr="00960E39">
        <w:rPr>
          <w:rFonts w:ascii="Times New Roman" w:hAnsi="Times New Roman"/>
          <w:sz w:val="24"/>
          <w:szCs w:val="24"/>
          <w:lang w:val="en-US"/>
        </w:rPr>
        <w:fldChar w:fldCharType="begin">
          <w:fldData xml:space="preserve">PEVuZE5vdGU+PENpdGU+PEF1dGhvcj5DcmFpZzwvQXV0aG9yPjxZZWFyPjIwMDk8L1llYXI+PFJl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</w:fldData>
        </w:fldChar>
      </w:r>
      <w:r w:rsidR="002E2E88">
        <w:rPr>
          <w:rFonts w:ascii="Times New Roman" w:hAnsi="Times New Roman"/>
          <w:sz w:val="24"/>
          <w:szCs w:val="24"/>
          <w:lang w:val="en-US"/>
        </w:rPr>
        <w:instrText xml:space="preserve"> ADDIN EN.CITE </w:instrText>
      </w:r>
      <w:r w:rsidR="002E2E88">
        <w:rPr>
          <w:rFonts w:ascii="Times New Roman" w:hAnsi="Times New Roman"/>
          <w:sz w:val="24"/>
          <w:szCs w:val="24"/>
          <w:lang w:val="en-US"/>
        </w:rPr>
        <w:fldChar w:fldCharType="begin">
          <w:fldData xml:space="preserve">PEVuZE5vdGU+PENpdGU+PEF1dGhvcj5DcmFpZzwvQXV0aG9yPjxZZWFyPjIwMDk8L1llYXI+PFJl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</w:fldData>
        </w:fldChar>
      </w:r>
      <w:r w:rsidR="002E2E88">
        <w:rPr>
          <w:rFonts w:ascii="Times New Roman" w:hAnsi="Times New Roman"/>
          <w:sz w:val="24"/>
          <w:szCs w:val="24"/>
          <w:lang w:val="en-US"/>
        </w:rPr>
        <w:instrText xml:space="preserve"> ADDIN EN.CITE.DATA </w:instrText>
      </w:r>
      <w:r w:rsidR="002E2E88">
        <w:rPr>
          <w:rFonts w:ascii="Times New Roman" w:hAnsi="Times New Roman"/>
          <w:sz w:val="24"/>
          <w:szCs w:val="24"/>
          <w:lang w:val="en-US"/>
        </w:rPr>
      </w:r>
      <w:r w:rsidR="002E2E88">
        <w:rPr>
          <w:rFonts w:ascii="Times New Roman" w:hAnsi="Times New Roman"/>
          <w:sz w:val="24"/>
          <w:szCs w:val="24"/>
          <w:lang w:val="en-US"/>
        </w:rPr>
        <w:fldChar w:fldCharType="end"/>
      </w:r>
      <w:r w:rsidR="002214EC" w:rsidRPr="00960E39">
        <w:rPr>
          <w:rFonts w:ascii="Times New Roman" w:hAnsi="Times New Roman"/>
          <w:sz w:val="24"/>
          <w:szCs w:val="24"/>
          <w:lang w:val="en-US"/>
        </w:rPr>
      </w:r>
      <w:r w:rsidR="002214EC" w:rsidRPr="00960E39">
        <w:rPr>
          <w:rFonts w:ascii="Times New Roman" w:hAnsi="Times New Roman"/>
          <w:sz w:val="24"/>
          <w:szCs w:val="24"/>
          <w:lang w:val="en-US"/>
        </w:rPr>
        <w:fldChar w:fldCharType="separate"/>
      </w:r>
      <w:r w:rsidR="002E2E88">
        <w:rPr>
          <w:rFonts w:ascii="Times New Roman" w:hAnsi="Times New Roman"/>
          <w:noProof/>
          <w:sz w:val="24"/>
          <w:szCs w:val="24"/>
          <w:lang w:val="en-US"/>
        </w:rPr>
        <w:t>(</w:t>
      </w:r>
      <w:hyperlink w:anchor="_ENREF_12" w:tooltip="Craig, 2009 #56" w:history="1">
        <w:r w:rsidR="00AF2EC5">
          <w:rPr>
            <w:rFonts w:ascii="Times New Roman" w:hAnsi="Times New Roman"/>
            <w:noProof/>
            <w:sz w:val="24"/>
            <w:szCs w:val="24"/>
            <w:lang w:val="en-US"/>
          </w:rPr>
          <w:t>Craig, Tran, &amp; Middleton, 2009</w:t>
        </w:r>
      </w:hyperlink>
      <w:r w:rsidR="002E2E88">
        <w:rPr>
          <w:rFonts w:ascii="Times New Roman" w:hAnsi="Times New Roman"/>
          <w:noProof/>
          <w:sz w:val="24"/>
          <w:szCs w:val="24"/>
          <w:lang w:val="en-US"/>
        </w:rPr>
        <w:t xml:space="preserve">; </w:t>
      </w:r>
      <w:hyperlink w:anchor="_ENREF_41" w:tooltip="Post, 2012 #45" w:history="1">
        <w:r w:rsidR="00AF2EC5">
          <w:rPr>
            <w:rFonts w:ascii="Times New Roman" w:hAnsi="Times New Roman"/>
            <w:noProof/>
            <w:sz w:val="24"/>
            <w:szCs w:val="24"/>
            <w:lang w:val="en-US"/>
          </w:rPr>
          <w:t>Post &amp; van Leeuwen, 2012</w:t>
        </w:r>
      </w:hyperlink>
      <w:r w:rsidR="002E2E88">
        <w:rPr>
          <w:rFonts w:ascii="Times New Roman" w:hAnsi="Times New Roman"/>
          <w:noProof/>
          <w:sz w:val="24"/>
          <w:szCs w:val="24"/>
          <w:lang w:val="en-US"/>
        </w:rPr>
        <w:t>)</w:t>
      </w:r>
      <w:r w:rsidR="002214EC" w:rsidRPr="00960E39">
        <w:rPr>
          <w:rFonts w:ascii="Times New Roman" w:hAnsi="Times New Roman"/>
          <w:sz w:val="24"/>
          <w:szCs w:val="24"/>
          <w:lang w:val="en-US"/>
        </w:rPr>
        <w:fldChar w:fldCharType="end"/>
      </w:r>
      <w:r w:rsidRPr="00960E39">
        <w:rPr>
          <w:rFonts w:ascii="Times New Roman" w:hAnsi="Times New Roman"/>
          <w:sz w:val="24"/>
          <w:szCs w:val="24"/>
          <w:lang w:val="en-US"/>
        </w:rPr>
        <w:t>.</w:t>
      </w:r>
    </w:p>
    <w:p w14:paraId="2B2E6BB3" w14:textId="4F21B3A2" w:rsidR="008A5E9F" w:rsidRPr="00960E39" w:rsidRDefault="008A5E9F" w:rsidP="00AF2EC5">
      <w:pPr>
        <w:suppressLineNumbers/>
        <w:spacing w:line="480" w:lineRule="auto"/>
        <w:ind w:firstLine="720"/>
        <w:rPr>
          <w:rFonts w:ascii="Times New Roman" w:hAnsi="Times New Roman"/>
          <w:caps/>
          <w:sz w:val="24"/>
          <w:szCs w:val="24"/>
          <w:lang w:val="en-US"/>
        </w:rPr>
      </w:pPr>
      <w:r w:rsidRPr="00960E39">
        <w:rPr>
          <w:rFonts w:ascii="Times New Roman" w:hAnsi="Times New Roman"/>
          <w:sz w:val="24"/>
          <w:szCs w:val="24"/>
          <w:lang w:val="en-US"/>
        </w:rPr>
        <w:t>In spite of the serious physical, social and psychological consequences, several studies showed that persons with SCI may also experience positive psychological changes following the injury, such as an increased sense of personal strength or a higher appreciation of life</w:t>
      </w:r>
      <w:r w:rsidR="00320971" w:rsidRPr="00960E39">
        <w:rPr>
          <w:rFonts w:ascii="Times New Roman" w:hAnsi="Times New Roman"/>
          <w:sz w:val="24"/>
          <w:szCs w:val="24"/>
          <w:lang w:val="en-US"/>
        </w:rPr>
        <w:t xml:space="preserve"> </w:t>
      </w:r>
      <w:r w:rsidR="00320971" w:rsidRPr="00960E39">
        <w:rPr>
          <w:rFonts w:ascii="Times New Roman" w:hAnsi="Times New Roman"/>
          <w:sz w:val="24"/>
          <w:szCs w:val="24"/>
          <w:lang w:val="en-US"/>
        </w:rPr>
        <w:fldChar w:fldCharType="begin">
          <w:fldData xml:space="preserve">PEVuZE5vdGU+PENpdGU+PEF1dGhvcj5LdW56PC9BdXRob3I+PFllYXI+MjAxNzwvWWVhcj48UmVj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</w:fldData>
        </w:fldChar>
      </w:r>
      <w:r w:rsidR="00CA3514">
        <w:rPr>
          <w:rFonts w:ascii="Times New Roman" w:hAnsi="Times New Roman"/>
          <w:sz w:val="24"/>
          <w:szCs w:val="24"/>
          <w:lang w:val="en-US"/>
        </w:rPr>
        <w:instrText xml:space="preserve"> ADDIN EN.CITE </w:instrText>
      </w:r>
      <w:r w:rsidR="00CA3514">
        <w:rPr>
          <w:rFonts w:ascii="Times New Roman" w:hAnsi="Times New Roman"/>
          <w:sz w:val="24"/>
          <w:szCs w:val="24"/>
          <w:lang w:val="en-US"/>
        </w:rPr>
        <w:fldChar w:fldCharType="begin">
          <w:fldData xml:space="preserve">PEVuZE5vdGU+PENpdGU+PEF1dGhvcj5LdW56PC9BdXRob3I+PFllYXI+MjAxNzwvWWVhcj48UmVj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</w:fldData>
        </w:fldChar>
      </w:r>
      <w:r w:rsidR="00CA3514">
        <w:rPr>
          <w:rFonts w:ascii="Times New Roman" w:hAnsi="Times New Roman"/>
          <w:sz w:val="24"/>
          <w:szCs w:val="24"/>
          <w:lang w:val="en-US"/>
        </w:rPr>
        <w:instrText xml:space="preserve"> ADDIN EN.CITE.DATA </w:instrText>
      </w:r>
      <w:r w:rsidR="00CA3514">
        <w:rPr>
          <w:rFonts w:ascii="Times New Roman" w:hAnsi="Times New Roman"/>
          <w:sz w:val="24"/>
          <w:szCs w:val="24"/>
          <w:lang w:val="en-US"/>
        </w:rPr>
      </w:r>
      <w:r w:rsidR="00CA3514">
        <w:rPr>
          <w:rFonts w:ascii="Times New Roman" w:hAnsi="Times New Roman"/>
          <w:sz w:val="24"/>
          <w:szCs w:val="24"/>
          <w:lang w:val="en-US"/>
        </w:rPr>
        <w:fldChar w:fldCharType="end"/>
      </w:r>
      <w:r w:rsidR="00320971" w:rsidRPr="00960E39">
        <w:rPr>
          <w:rFonts w:ascii="Times New Roman" w:hAnsi="Times New Roman"/>
          <w:sz w:val="24"/>
          <w:szCs w:val="24"/>
          <w:lang w:val="en-US"/>
        </w:rPr>
      </w:r>
      <w:r w:rsidR="00320971" w:rsidRPr="00960E39">
        <w:rPr>
          <w:rFonts w:ascii="Times New Roman" w:hAnsi="Times New Roman"/>
          <w:sz w:val="24"/>
          <w:szCs w:val="24"/>
          <w:lang w:val="en-US"/>
        </w:rPr>
        <w:fldChar w:fldCharType="separate"/>
      </w:r>
      <w:r w:rsidR="00CA3514">
        <w:rPr>
          <w:rFonts w:ascii="Times New Roman" w:hAnsi="Times New Roman"/>
          <w:noProof/>
          <w:sz w:val="24"/>
          <w:szCs w:val="24"/>
          <w:lang w:val="en-US"/>
        </w:rPr>
        <w:t xml:space="preserve">(e.g., </w:t>
      </w:r>
      <w:hyperlink w:anchor="_ENREF_25" w:tooltip="Kunz, 2017 #46" w:history="1">
        <w:r w:rsidR="00AF2EC5">
          <w:rPr>
            <w:rFonts w:ascii="Times New Roman" w:hAnsi="Times New Roman"/>
            <w:noProof/>
            <w:sz w:val="24"/>
            <w:szCs w:val="24"/>
            <w:lang w:val="en-US"/>
          </w:rPr>
          <w:t>Kunz, Joseph, Geyh, &amp; Peter, 2017</w:t>
        </w:r>
      </w:hyperlink>
      <w:r w:rsidR="00CA3514">
        <w:rPr>
          <w:rFonts w:ascii="Times New Roman" w:hAnsi="Times New Roman"/>
          <w:noProof/>
          <w:sz w:val="24"/>
          <w:szCs w:val="24"/>
          <w:lang w:val="en-US"/>
        </w:rPr>
        <w:t xml:space="preserve">; </w:t>
      </w:r>
      <w:hyperlink w:anchor="_ENREF_36" w:tooltip="McMillen, 2003 #47" w:history="1">
        <w:r w:rsidR="00AF2EC5">
          <w:rPr>
            <w:rFonts w:ascii="Times New Roman" w:hAnsi="Times New Roman"/>
            <w:noProof/>
            <w:sz w:val="24"/>
            <w:szCs w:val="24"/>
            <w:lang w:val="en-US"/>
          </w:rPr>
          <w:t>McMillen &amp; Cook, 2003</w:t>
        </w:r>
      </w:hyperlink>
      <w:r w:rsidR="00CA3514">
        <w:rPr>
          <w:rFonts w:ascii="Times New Roman" w:hAnsi="Times New Roman"/>
          <w:noProof/>
          <w:sz w:val="24"/>
          <w:szCs w:val="24"/>
          <w:lang w:val="en-US"/>
        </w:rPr>
        <w:t>)</w:t>
      </w:r>
      <w:r w:rsidR="00320971" w:rsidRPr="00960E39">
        <w:rPr>
          <w:rFonts w:ascii="Times New Roman" w:hAnsi="Times New Roman"/>
          <w:sz w:val="24"/>
          <w:szCs w:val="24"/>
          <w:lang w:val="en-US"/>
        </w:rPr>
        <w:fldChar w:fldCharType="end"/>
      </w:r>
      <w:r w:rsidRPr="00960E39">
        <w:rPr>
          <w:rFonts w:ascii="Times New Roman" w:hAnsi="Times New Roman"/>
          <w:sz w:val="24"/>
          <w:szCs w:val="24"/>
          <w:lang w:val="en-US"/>
        </w:rPr>
        <w:t xml:space="preserve">. Different terms have been used to refer to this phenomenon (e.g., stress-related growth, adversarial growth), but “posttraumatic growth” </w:t>
      </w:r>
      <w:r w:rsidR="00732AD7" w:rsidRPr="00960E39">
        <w:rPr>
          <w:rFonts w:ascii="Times New Roman" w:hAnsi="Times New Roman"/>
          <w:sz w:val="24"/>
          <w:szCs w:val="24"/>
          <w:lang w:val="en-US"/>
        </w:rPr>
        <w:t>(PTG)</w:t>
      </w:r>
      <w:r w:rsidR="00364AB3" w:rsidRPr="00960E39">
        <w:rPr>
          <w:rFonts w:ascii="Times New Roman" w:hAnsi="Times New Roman"/>
          <w:sz w:val="24"/>
          <w:szCs w:val="24"/>
          <w:lang w:val="en-US"/>
        </w:rPr>
        <w:t xml:space="preserve"> </w:t>
      </w:r>
      <w:r w:rsidRPr="00960E39">
        <w:rPr>
          <w:rFonts w:ascii="Times New Roman" w:hAnsi="Times New Roman"/>
          <w:sz w:val="24"/>
          <w:szCs w:val="24"/>
          <w:lang w:val="en-US"/>
        </w:rPr>
        <w:t>is viewed as describing best its underlying meaning</w:t>
      </w:r>
      <w:r w:rsidR="00EF415F">
        <w:rPr>
          <w:rFonts w:ascii="Times New Roman" w:hAnsi="Times New Roman"/>
          <w:sz w:val="24"/>
          <w:szCs w:val="24"/>
          <w:lang w:val="en-US"/>
        </w:rPr>
        <w:t xml:space="preserve"> </w:t>
      </w:r>
      <w:r w:rsidR="00EF415F">
        <w:rPr>
          <w:rFonts w:ascii="Times New Roman" w:hAnsi="Times New Roman"/>
          <w:sz w:val="24"/>
          <w:szCs w:val="24"/>
          <w:lang w:val="en-US"/>
        </w:rPr>
        <w:fldChar w:fldCharType="begin">
          <w:fldData xml:space="preserve">PEVuZE5vdGU+PENpdGU+PEF1dGhvcj5UZWRlc2NoaTwvQXV0aG9yPjxZZWFyPjIwMDQ8L1llYXI+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==
</w:fldData>
        </w:fldChar>
      </w:r>
      <w:r w:rsidR="001E5BB6">
        <w:rPr>
          <w:rFonts w:ascii="Times New Roman" w:hAnsi="Times New Roman"/>
          <w:sz w:val="24"/>
          <w:szCs w:val="24"/>
          <w:lang w:val="en-US"/>
        </w:rPr>
        <w:instrText xml:space="preserve"> ADDIN EN.CITE </w:instrText>
      </w:r>
      <w:r w:rsidR="001E5BB6">
        <w:rPr>
          <w:rFonts w:ascii="Times New Roman" w:hAnsi="Times New Roman"/>
          <w:sz w:val="24"/>
          <w:szCs w:val="24"/>
          <w:lang w:val="en-US"/>
        </w:rPr>
        <w:fldChar w:fldCharType="begin">
          <w:fldData xml:space="preserve">PEVuZE5vdGU+PENpdGU+PEF1dGhvcj5UZWRlc2NoaTwvQXV0aG9yPjxZZWFyPjIwMDQ8L1llYXI+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==
</w:fldData>
        </w:fldChar>
      </w:r>
      <w:r w:rsidR="001E5BB6">
        <w:rPr>
          <w:rFonts w:ascii="Times New Roman" w:hAnsi="Times New Roman"/>
          <w:sz w:val="24"/>
          <w:szCs w:val="24"/>
          <w:lang w:val="en-US"/>
        </w:rPr>
        <w:instrText xml:space="preserve"> ADDIN EN.CITE.DATA </w:instrText>
      </w:r>
      <w:r w:rsidR="001E5BB6">
        <w:rPr>
          <w:rFonts w:ascii="Times New Roman" w:hAnsi="Times New Roman"/>
          <w:sz w:val="24"/>
          <w:szCs w:val="24"/>
          <w:lang w:val="en-US"/>
        </w:rPr>
      </w:r>
      <w:r w:rsidR="001E5BB6">
        <w:rPr>
          <w:rFonts w:ascii="Times New Roman" w:hAnsi="Times New Roman"/>
          <w:sz w:val="24"/>
          <w:szCs w:val="24"/>
          <w:lang w:val="en-US"/>
        </w:rPr>
        <w:fldChar w:fldCharType="end"/>
      </w:r>
      <w:r w:rsidR="00EF415F">
        <w:rPr>
          <w:rFonts w:ascii="Times New Roman" w:hAnsi="Times New Roman"/>
          <w:sz w:val="24"/>
          <w:szCs w:val="24"/>
          <w:lang w:val="en-US"/>
        </w:rPr>
      </w:r>
      <w:r w:rsidR="00EF415F">
        <w:rPr>
          <w:rFonts w:ascii="Times New Roman" w:hAnsi="Times New Roman"/>
          <w:sz w:val="24"/>
          <w:szCs w:val="24"/>
          <w:lang w:val="en-US"/>
        </w:rPr>
        <w:fldChar w:fldCharType="separate"/>
      </w:r>
      <w:r w:rsidR="001E5BB6" w:rsidRPr="001E5BB6">
        <w:rPr>
          <w:rFonts w:ascii="Times New Roman" w:hAnsi="Times New Roman"/>
          <w:noProof/>
          <w:sz w:val="24"/>
          <w:szCs w:val="24"/>
          <w:lang w:val="en-US"/>
        </w:rPr>
        <w:t>(</w:t>
      </w:r>
      <w:hyperlink w:anchor="_ENREF_53" w:tooltip="Tedeschi, 2004 #57" w:history="1">
        <w:r w:rsidR="00AF2EC5" w:rsidRPr="001E5BB6">
          <w:rPr>
            <w:rFonts w:ascii="Times New Roman" w:hAnsi="Times New Roman"/>
            <w:noProof/>
            <w:sz w:val="24"/>
            <w:szCs w:val="24"/>
            <w:lang w:val="en-US"/>
          </w:rPr>
          <w:t>Tedeschi &amp; Calhoun, 2004</w:t>
        </w:r>
      </w:hyperlink>
      <w:r w:rsidR="001E5BB6" w:rsidRPr="001E5BB6">
        <w:rPr>
          <w:rFonts w:ascii="Times New Roman" w:hAnsi="Times New Roman"/>
          <w:noProof/>
          <w:sz w:val="24"/>
          <w:szCs w:val="24"/>
          <w:lang w:val="en-US"/>
        </w:rPr>
        <w:t xml:space="preserve">; </w:t>
      </w:r>
      <w:hyperlink w:anchor="_ENREF_65" w:tooltip="Zoellner, 2006 #58" w:history="1">
        <w:r w:rsidR="00AF2EC5" w:rsidRPr="001E5BB6">
          <w:rPr>
            <w:rFonts w:ascii="Times New Roman" w:hAnsi="Times New Roman"/>
            <w:noProof/>
            <w:sz w:val="24"/>
            <w:szCs w:val="24"/>
            <w:lang w:val="en-US"/>
          </w:rPr>
          <w:t>Zoellner &amp; Maercker, 2006</w:t>
        </w:r>
      </w:hyperlink>
      <w:r w:rsidR="001E5BB6" w:rsidRPr="001E5BB6">
        <w:rPr>
          <w:rFonts w:ascii="Times New Roman" w:hAnsi="Times New Roman"/>
          <w:noProof/>
          <w:sz w:val="24"/>
          <w:szCs w:val="24"/>
          <w:lang w:val="en-US"/>
        </w:rPr>
        <w:t>)</w:t>
      </w:r>
      <w:r w:rsidR="00EF415F">
        <w:rPr>
          <w:rFonts w:ascii="Times New Roman" w:hAnsi="Times New Roman"/>
          <w:sz w:val="24"/>
          <w:szCs w:val="24"/>
          <w:lang w:val="en-US"/>
        </w:rPr>
        <w:fldChar w:fldCharType="end"/>
      </w:r>
      <w:r w:rsidRPr="00960E39">
        <w:rPr>
          <w:rFonts w:ascii="Times New Roman" w:hAnsi="Times New Roman"/>
          <w:sz w:val="24"/>
          <w:szCs w:val="24"/>
          <w:lang w:val="en-US"/>
        </w:rPr>
        <w:t xml:space="preserve">. PTG has not only been observed in persons with SCI, but in many persons who have experienced a severe life event, including violent assaults or loss of a significant </w:t>
      </w:r>
      <w:r w:rsidR="00677C3E" w:rsidRPr="00960E39">
        <w:rPr>
          <w:rFonts w:ascii="Times New Roman" w:hAnsi="Times New Roman"/>
          <w:sz w:val="24"/>
          <w:szCs w:val="24"/>
          <w:lang w:val="en-US"/>
        </w:rPr>
        <w:t xml:space="preserve">other </w:t>
      </w:r>
      <w:r w:rsidR="00677C3E">
        <w:rPr>
          <w:rFonts w:ascii="Times New Roman" w:hAnsi="Times New Roman"/>
          <w:sz w:val="24"/>
          <w:szCs w:val="24"/>
          <w:lang w:val="en-US"/>
        </w:rPr>
        <w:fldChar w:fldCharType="begin">
          <w:fldData xml:space="preserve">PEVuZE5vdGU+PENpdGU+PEF1dGhvcj5CYXJza292YTwvQXV0aG9yPjxZZWFyPjIwMDk8L1llYXI+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</w:fldData>
        </w:fldChar>
      </w:r>
      <w:r w:rsidR="00F34CA8">
        <w:rPr>
          <w:rFonts w:ascii="Times New Roman" w:hAnsi="Times New Roman"/>
          <w:sz w:val="24"/>
          <w:szCs w:val="24"/>
          <w:lang w:val="en-US"/>
        </w:rPr>
        <w:instrText xml:space="preserve"> ADDIN EN.CITE </w:instrText>
      </w:r>
      <w:r w:rsidR="00F34CA8">
        <w:rPr>
          <w:rFonts w:ascii="Times New Roman" w:hAnsi="Times New Roman"/>
          <w:sz w:val="24"/>
          <w:szCs w:val="24"/>
          <w:lang w:val="en-US"/>
        </w:rPr>
        <w:fldChar w:fldCharType="begin">
          <w:fldData xml:space="preserve">PEVuZE5vdGU+PENpdGU+PEF1dGhvcj5CYXJza292YTwvQXV0aG9yPjxZZWFyPjIwMDk8L1llYXI+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</w:fldData>
        </w:fldChar>
      </w:r>
      <w:r w:rsidR="00F34CA8">
        <w:rPr>
          <w:rFonts w:ascii="Times New Roman" w:hAnsi="Times New Roman"/>
          <w:sz w:val="24"/>
          <w:szCs w:val="24"/>
          <w:lang w:val="en-US"/>
        </w:rPr>
        <w:instrText xml:space="preserve"> ADDIN EN.CITE.DATA </w:instrText>
      </w:r>
      <w:r w:rsidR="00F34CA8">
        <w:rPr>
          <w:rFonts w:ascii="Times New Roman" w:hAnsi="Times New Roman"/>
          <w:sz w:val="24"/>
          <w:szCs w:val="24"/>
          <w:lang w:val="en-US"/>
        </w:rPr>
      </w:r>
      <w:r w:rsidR="00F34CA8">
        <w:rPr>
          <w:rFonts w:ascii="Times New Roman" w:hAnsi="Times New Roman"/>
          <w:sz w:val="24"/>
          <w:szCs w:val="24"/>
          <w:lang w:val="en-US"/>
        </w:rPr>
        <w:fldChar w:fldCharType="end"/>
      </w:r>
      <w:r w:rsidR="00677C3E">
        <w:rPr>
          <w:rFonts w:ascii="Times New Roman" w:hAnsi="Times New Roman"/>
          <w:sz w:val="24"/>
          <w:szCs w:val="24"/>
          <w:lang w:val="en-US"/>
        </w:rPr>
      </w:r>
      <w:r w:rsidR="00677C3E">
        <w:rPr>
          <w:rFonts w:ascii="Times New Roman" w:hAnsi="Times New Roman"/>
          <w:sz w:val="24"/>
          <w:szCs w:val="24"/>
          <w:lang w:val="en-US"/>
        </w:rPr>
        <w:fldChar w:fldCharType="separate"/>
      </w:r>
      <w:r w:rsidR="00677C3E">
        <w:rPr>
          <w:rFonts w:ascii="Times New Roman" w:hAnsi="Times New Roman"/>
          <w:noProof/>
          <w:sz w:val="24"/>
          <w:szCs w:val="24"/>
          <w:lang w:val="en-US"/>
        </w:rPr>
        <w:t xml:space="preserve">(e.g., </w:t>
      </w:r>
      <w:hyperlink w:anchor="_ENREF_9" w:tooltip="Barskova, 2009 #59" w:history="1">
        <w:r w:rsidR="00AF2EC5">
          <w:rPr>
            <w:rFonts w:ascii="Times New Roman" w:hAnsi="Times New Roman"/>
            <w:noProof/>
            <w:sz w:val="24"/>
            <w:szCs w:val="24"/>
            <w:lang w:val="en-US"/>
          </w:rPr>
          <w:t>Barskova &amp; Oesterreich, 2009</w:t>
        </w:r>
      </w:hyperlink>
      <w:r w:rsidR="00677C3E">
        <w:rPr>
          <w:rFonts w:ascii="Times New Roman" w:hAnsi="Times New Roman"/>
          <w:noProof/>
          <w:sz w:val="24"/>
          <w:szCs w:val="24"/>
          <w:lang w:val="en-US"/>
        </w:rPr>
        <w:t xml:space="preserve">; </w:t>
      </w:r>
      <w:hyperlink w:anchor="_ENREF_30" w:tooltip="Linley, 2004 #50" w:history="1">
        <w:r w:rsidR="00AF2EC5">
          <w:rPr>
            <w:rFonts w:ascii="Times New Roman" w:hAnsi="Times New Roman"/>
            <w:noProof/>
            <w:sz w:val="24"/>
            <w:szCs w:val="24"/>
            <w:lang w:val="en-US"/>
          </w:rPr>
          <w:t>Linley &amp; Joseph, 2004</w:t>
        </w:r>
      </w:hyperlink>
      <w:r w:rsidR="00677C3E">
        <w:rPr>
          <w:rFonts w:ascii="Times New Roman" w:hAnsi="Times New Roman"/>
          <w:noProof/>
          <w:sz w:val="24"/>
          <w:szCs w:val="24"/>
          <w:lang w:val="en-US"/>
        </w:rPr>
        <w:t xml:space="preserve">; </w:t>
      </w:r>
      <w:hyperlink w:anchor="_ENREF_65" w:tooltip="Zoellner, 2006 #58" w:history="1">
        <w:r w:rsidR="00AF2EC5">
          <w:rPr>
            <w:rFonts w:ascii="Times New Roman" w:hAnsi="Times New Roman"/>
            <w:noProof/>
            <w:sz w:val="24"/>
            <w:szCs w:val="24"/>
            <w:lang w:val="en-US"/>
          </w:rPr>
          <w:t>Zoellner &amp; Maercker, 2006</w:t>
        </w:r>
      </w:hyperlink>
      <w:r w:rsidR="00677C3E">
        <w:rPr>
          <w:rFonts w:ascii="Times New Roman" w:hAnsi="Times New Roman"/>
          <w:noProof/>
          <w:sz w:val="24"/>
          <w:szCs w:val="24"/>
          <w:lang w:val="en-US"/>
        </w:rPr>
        <w:t>)</w:t>
      </w:r>
      <w:r w:rsidR="00677C3E">
        <w:rPr>
          <w:rFonts w:ascii="Times New Roman" w:hAnsi="Times New Roman"/>
          <w:sz w:val="24"/>
          <w:szCs w:val="24"/>
          <w:lang w:val="en-US"/>
        </w:rPr>
        <w:fldChar w:fldCharType="end"/>
      </w:r>
      <w:r w:rsidRPr="00960E39">
        <w:rPr>
          <w:rFonts w:ascii="Times New Roman" w:hAnsi="Times New Roman"/>
          <w:sz w:val="24"/>
          <w:szCs w:val="24"/>
          <w:lang w:val="en-US"/>
        </w:rPr>
        <w:t>.</w:t>
      </w:r>
    </w:p>
    <w:p w14:paraId="2EE689C5" w14:textId="63D6951A" w:rsidR="008A5E9F" w:rsidRDefault="008A5E9F" w:rsidP="00AF2EC5">
      <w:pPr>
        <w:suppressLineNumbers/>
        <w:spacing w:line="480" w:lineRule="auto"/>
        <w:ind w:firstLine="720"/>
        <w:rPr>
          <w:rFonts w:ascii="Times New Roman" w:hAnsi="Times New Roman"/>
          <w:sz w:val="24"/>
          <w:szCs w:val="24"/>
          <w:lang w:val="en-US"/>
        </w:rPr>
      </w:pPr>
      <w:r w:rsidRPr="00E628F9">
        <w:rPr>
          <w:rFonts w:ascii="Times New Roman" w:hAnsi="Times New Roman"/>
          <w:sz w:val="24"/>
          <w:szCs w:val="24"/>
          <w:lang w:val="en-US"/>
        </w:rPr>
        <w:t>One of the most widely used instruments to assess PTG is the posttraumatic growth inventory</w:t>
      </w:r>
      <w:r w:rsidR="00732AD7" w:rsidRPr="00960E39">
        <w:rPr>
          <w:rFonts w:ascii="Times New Roman" w:hAnsi="Times New Roman"/>
          <w:b/>
          <w:sz w:val="24"/>
          <w:szCs w:val="24"/>
          <w:lang w:val="en-US"/>
        </w:rPr>
        <w:t xml:space="preserve"> </w:t>
      </w:r>
      <w:r w:rsidR="00D912E4" w:rsidRPr="00960E39">
        <w:rPr>
          <w:rFonts w:ascii="Times New Roman" w:hAnsi="Times New Roman"/>
          <w:sz w:val="24"/>
          <w:szCs w:val="24"/>
          <w:lang w:val="en-US"/>
        </w:rPr>
        <w:fldChar w:fldCharType="begin"/>
      </w:r>
      <w:r w:rsidR="00891A0B">
        <w:rPr>
          <w:rFonts w:ascii="Times New Roman" w:hAnsi="Times New Roman"/>
          <w:sz w:val="24"/>
          <w:szCs w:val="24"/>
          <w:lang w:val="en-US"/>
        </w:rPr>
        <w:instrText xml:space="preserve"> ADDIN EN.CITE &lt;EndNote&gt;&lt;Cite&gt;&lt;Author&gt;Tedeschi&lt;/Author&gt;&lt;Year&gt;1996&lt;/Year&gt;&lt;RecNum&gt;41&lt;/RecNum&gt;&lt;Prefix&gt;PTGI`; &lt;/Prefix&gt;&lt;DisplayText&gt;(PTGI; Tedeschi &amp;amp; Calhoun, 1996)&lt;/DisplayText&gt;&lt;record&gt;&lt;rec-number&gt;41&lt;/rec-number&gt;&lt;foreign-keys&gt;&lt;key app="EN" db-id="rxvse0d5dzt9xzede5wppzfcdtftv50dedvx"&gt;41&lt;/key&gt;&lt;/foreign-keys&gt;&lt;ref-type name="Journal Article"&gt;17&lt;/ref-type&gt;&lt;contributors&gt;&lt;authors&gt;&lt;author&gt;Tedeschi, Richard G.&lt;/author&gt;&lt;author&gt;Calhoun, Lawrence G.&lt;/author&gt;&lt;/authors&gt;&lt;/contributors&gt;&lt;titles&gt;&lt;title&gt;The Posttraumatic Growth Inventory: Measuring the positive legacy of trauma&lt;/title&gt;&lt;secondary-title&gt;Journal of Traumatic Stress&lt;/secondary-title&gt;&lt;/titles&gt;&lt;periodical&gt;&lt;full-title&gt;Journal of Traumatic Stress&lt;/full-title&gt;&lt;/periodical&gt;&lt;pages&gt;455-472&lt;/pages&gt;&lt;volume&gt;9&lt;/volume&gt;&lt;number&gt;3&lt;/number&gt;&lt;keywords&gt;&lt;keyword&gt;development of Posttraumatic Growth Inventory assessment instrument&lt;/keyword&gt;&lt;keyword&gt;17–25 yr old college students&lt;/keyword&gt;&lt;keyword&gt;1996&lt;/keyword&gt;&lt;keyword&gt;Emotional Trauma&lt;/keyword&gt;&lt;keyword&gt;Posttraumatic Stress Disorder&lt;/keyword&gt;&lt;keyword&gt;Psychological Assessment&lt;/keyword&gt;&lt;keyword&gt;Test Construction&lt;/keyword&gt;&lt;keyword&gt;Posttraumatic Growth&lt;/keyword&gt;&lt;keyword&gt;College Students&lt;/keyword&gt;&lt;/keywords&gt;&lt;dates&gt;&lt;year&gt;1996&lt;/year&gt;&lt;/dates&gt;&lt;pub-location&gt;US&lt;/pub-location&gt;&lt;publisher&gt;John Wiley &amp;amp; Sons&lt;/publisher&gt;&lt;isbn&gt;0894-9867&amp;#xD;1573-6598&lt;/isbn&gt;&lt;accession-num&gt;1996-05471-004&lt;/accession-num&gt;&lt;urls&gt;&lt;related-urls&gt;&lt;url&gt;http://search.ebscohost.com/login.aspx?direct=true&amp;amp;db=psyh&amp;amp;AN=1996-05471-004&amp;amp;site=ehost-live&lt;/url&gt;&lt;/related-urls&gt;&lt;/urls&gt;&lt;electronic-resource-num&gt;10.1002/jts.2490090305&lt;/electronic-resource-num&gt;&lt;remote-database-name&gt;psyh&lt;/remote-database-name&gt;&lt;remote-database-provider&gt;EBSCOhost&lt;/remote-database-provider&gt;&lt;/record&gt;&lt;/Cite&gt;&lt;/EndNote&gt;</w:instrText>
      </w:r>
      <w:r w:rsidR="00D912E4" w:rsidRPr="00960E39">
        <w:rPr>
          <w:rFonts w:ascii="Times New Roman" w:hAnsi="Times New Roman"/>
          <w:sz w:val="24"/>
          <w:szCs w:val="24"/>
          <w:lang w:val="en-US"/>
        </w:rPr>
        <w:fldChar w:fldCharType="separate"/>
      </w:r>
      <w:r w:rsidR="00891A0B">
        <w:rPr>
          <w:rFonts w:ascii="Times New Roman" w:hAnsi="Times New Roman"/>
          <w:noProof/>
          <w:sz w:val="24"/>
          <w:szCs w:val="24"/>
          <w:lang w:val="en-US"/>
        </w:rPr>
        <w:t>(</w:t>
      </w:r>
      <w:hyperlink w:anchor="_ENREF_52" w:tooltip="Tedeschi, 1996 #41" w:history="1">
        <w:r w:rsidR="00AF2EC5">
          <w:rPr>
            <w:rFonts w:ascii="Times New Roman" w:hAnsi="Times New Roman"/>
            <w:noProof/>
            <w:sz w:val="24"/>
            <w:szCs w:val="24"/>
            <w:lang w:val="en-US"/>
          </w:rPr>
          <w:t>PTGI; Tedeschi &amp; Calhoun, 1996</w:t>
        </w:r>
      </w:hyperlink>
      <w:r w:rsidR="00891A0B">
        <w:rPr>
          <w:rFonts w:ascii="Times New Roman" w:hAnsi="Times New Roman"/>
          <w:noProof/>
          <w:sz w:val="24"/>
          <w:szCs w:val="24"/>
          <w:lang w:val="en-US"/>
        </w:rPr>
        <w:t>)</w:t>
      </w:r>
      <w:r w:rsidR="00D912E4" w:rsidRPr="00960E39">
        <w:rPr>
          <w:rFonts w:ascii="Times New Roman" w:hAnsi="Times New Roman"/>
          <w:sz w:val="24"/>
          <w:szCs w:val="24"/>
          <w:lang w:val="en-US"/>
        </w:rPr>
        <w:fldChar w:fldCharType="end"/>
      </w:r>
      <w:r w:rsidRPr="00960E39">
        <w:rPr>
          <w:rFonts w:ascii="Times New Roman" w:hAnsi="Times New Roman"/>
          <w:b/>
          <w:sz w:val="24"/>
          <w:szCs w:val="24"/>
          <w:lang w:val="en-US"/>
        </w:rPr>
        <w:t>.</w:t>
      </w:r>
      <w:r w:rsidRPr="00960E39">
        <w:rPr>
          <w:rFonts w:ascii="Times New Roman" w:hAnsi="Times New Roman"/>
          <w:sz w:val="24"/>
          <w:szCs w:val="24"/>
          <w:lang w:val="en-US"/>
        </w:rPr>
        <w:t xml:space="preserve"> The PTGI has 21 items comprising</w:t>
      </w:r>
      <w:r w:rsidR="00453096" w:rsidRPr="00960E39">
        <w:rPr>
          <w:rFonts w:ascii="Times New Roman" w:hAnsi="Times New Roman"/>
          <w:sz w:val="24"/>
          <w:szCs w:val="24"/>
          <w:lang w:val="en-US"/>
        </w:rPr>
        <w:t xml:space="preserve"> </w:t>
      </w:r>
      <w:r w:rsidR="002B1AEB">
        <w:rPr>
          <w:rFonts w:ascii="Times New Roman" w:hAnsi="Times New Roman"/>
          <w:sz w:val="24"/>
          <w:szCs w:val="24"/>
          <w:lang w:val="en-US"/>
        </w:rPr>
        <w:t xml:space="preserve">the </w:t>
      </w:r>
      <w:r w:rsidRPr="00960E39">
        <w:rPr>
          <w:rFonts w:ascii="Times New Roman" w:hAnsi="Times New Roman"/>
          <w:sz w:val="24"/>
          <w:szCs w:val="24"/>
          <w:lang w:val="en-US"/>
        </w:rPr>
        <w:t xml:space="preserve">five </w:t>
      </w:r>
      <w:r w:rsidR="00DA5FAA" w:rsidRPr="00960E39">
        <w:rPr>
          <w:rFonts w:ascii="Times New Roman" w:hAnsi="Times New Roman"/>
          <w:sz w:val="24"/>
          <w:szCs w:val="24"/>
          <w:lang w:val="en-US"/>
        </w:rPr>
        <w:lastRenderedPageBreak/>
        <w:t xml:space="preserve">domains </w:t>
      </w:r>
      <w:r w:rsidRPr="00960E39">
        <w:rPr>
          <w:rFonts w:ascii="Times New Roman" w:hAnsi="Times New Roman"/>
          <w:sz w:val="24"/>
          <w:szCs w:val="24"/>
          <w:lang w:val="en-US"/>
        </w:rPr>
        <w:t>“Relating to</w:t>
      </w:r>
      <w:r w:rsidR="00E274BA">
        <w:rPr>
          <w:rFonts w:ascii="Times New Roman" w:hAnsi="Times New Roman"/>
          <w:sz w:val="24"/>
          <w:szCs w:val="24"/>
          <w:lang w:val="en-US"/>
        </w:rPr>
        <w:t xml:space="preserve"> o</w:t>
      </w:r>
      <w:r w:rsidRPr="00960E39">
        <w:rPr>
          <w:rFonts w:ascii="Times New Roman" w:hAnsi="Times New Roman"/>
          <w:sz w:val="24"/>
          <w:szCs w:val="24"/>
          <w:lang w:val="en-US"/>
        </w:rPr>
        <w:t xml:space="preserve">thers”, “New </w:t>
      </w:r>
      <w:r w:rsidR="00E274BA">
        <w:rPr>
          <w:rFonts w:ascii="Times New Roman" w:hAnsi="Times New Roman"/>
          <w:sz w:val="24"/>
          <w:szCs w:val="24"/>
          <w:lang w:val="en-US"/>
        </w:rPr>
        <w:t>p</w:t>
      </w:r>
      <w:r w:rsidRPr="00960E39">
        <w:rPr>
          <w:rFonts w:ascii="Times New Roman" w:hAnsi="Times New Roman"/>
          <w:sz w:val="24"/>
          <w:szCs w:val="24"/>
          <w:lang w:val="en-US"/>
        </w:rPr>
        <w:t>ossibilities</w:t>
      </w:r>
      <w:r w:rsidR="00C75B96" w:rsidRPr="00960E39">
        <w:rPr>
          <w:rFonts w:ascii="Times New Roman" w:hAnsi="Times New Roman"/>
          <w:sz w:val="24"/>
          <w:szCs w:val="24"/>
          <w:lang w:val="en-US"/>
        </w:rPr>
        <w:t xml:space="preserve"> in </w:t>
      </w:r>
      <w:r w:rsidR="00E274BA">
        <w:rPr>
          <w:rFonts w:ascii="Times New Roman" w:hAnsi="Times New Roman"/>
          <w:sz w:val="24"/>
          <w:szCs w:val="24"/>
          <w:lang w:val="en-US"/>
        </w:rPr>
        <w:t>l</w:t>
      </w:r>
      <w:r w:rsidR="00C75B96" w:rsidRPr="00960E39">
        <w:rPr>
          <w:rFonts w:ascii="Times New Roman" w:hAnsi="Times New Roman"/>
          <w:sz w:val="24"/>
          <w:szCs w:val="24"/>
          <w:lang w:val="en-US"/>
        </w:rPr>
        <w:t>ife</w:t>
      </w:r>
      <w:r w:rsidRPr="00960E39">
        <w:rPr>
          <w:rFonts w:ascii="Times New Roman" w:hAnsi="Times New Roman"/>
          <w:sz w:val="24"/>
          <w:szCs w:val="24"/>
          <w:lang w:val="en-US"/>
        </w:rPr>
        <w:t xml:space="preserve">”, “Personal </w:t>
      </w:r>
      <w:r w:rsidR="00E274BA">
        <w:rPr>
          <w:rFonts w:ascii="Times New Roman" w:hAnsi="Times New Roman"/>
          <w:sz w:val="24"/>
          <w:szCs w:val="24"/>
          <w:lang w:val="en-US"/>
        </w:rPr>
        <w:t>s</w:t>
      </w:r>
      <w:r w:rsidRPr="00960E39">
        <w:rPr>
          <w:rFonts w:ascii="Times New Roman" w:hAnsi="Times New Roman"/>
          <w:sz w:val="24"/>
          <w:szCs w:val="24"/>
          <w:lang w:val="en-US"/>
        </w:rPr>
        <w:t xml:space="preserve">trength”, “Spiritual </w:t>
      </w:r>
      <w:r w:rsidR="00E274BA">
        <w:rPr>
          <w:rFonts w:ascii="Times New Roman" w:hAnsi="Times New Roman"/>
          <w:sz w:val="24"/>
          <w:szCs w:val="24"/>
          <w:lang w:val="en-US"/>
        </w:rPr>
        <w:t>c</w:t>
      </w:r>
      <w:r w:rsidRPr="00960E39">
        <w:rPr>
          <w:rFonts w:ascii="Times New Roman" w:hAnsi="Times New Roman"/>
          <w:sz w:val="24"/>
          <w:szCs w:val="24"/>
          <w:lang w:val="en-US"/>
        </w:rPr>
        <w:t xml:space="preserve">hange”, and “Appreciation of </w:t>
      </w:r>
      <w:r w:rsidR="00E274BA">
        <w:rPr>
          <w:rFonts w:ascii="Times New Roman" w:hAnsi="Times New Roman"/>
          <w:sz w:val="24"/>
          <w:szCs w:val="24"/>
          <w:lang w:val="en-US"/>
        </w:rPr>
        <w:t>l</w:t>
      </w:r>
      <w:r w:rsidRPr="00960E39">
        <w:rPr>
          <w:rFonts w:ascii="Times New Roman" w:hAnsi="Times New Roman"/>
          <w:sz w:val="24"/>
          <w:szCs w:val="24"/>
          <w:lang w:val="en-US"/>
        </w:rPr>
        <w:t xml:space="preserve">ife”. </w:t>
      </w:r>
      <w:r w:rsidR="009A293E" w:rsidRPr="00960E39">
        <w:rPr>
          <w:rFonts w:ascii="Times New Roman" w:hAnsi="Times New Roman"/>
          <w:sz w:val="24"/>
          <w:szCs w:val="24"/>
          <w:lang w:val="en-US"/>
        </w:rPr>
        <w:t>Besides the original PTGI, different versions of this instrument have been developed</w:t>
      </w:r>
      <w:r w:rsidR="00286FF3" w:rsidRPr="00960E39">
        <w:rPr>
          <w:rFonts w:ascii="Times New Roman" w:hAnsi="Times New Roman"/>
          <w:sz w:val="24"/>
          <w:szCs w:val="24"/>
          <w:lang w:val="en-US"/>
        </w:rPr>
        <w:t xml:space="preserve"> and used in research</w:t>
      </w:r>
      <w:r w:rsidR="009A293E" w:rsidRPr="00960E39">
        <w:rPr>
          <w:rFonts w:ascii="Times New Roman" w:hAnsi="Times New Roman"/>
          <w:sz w:val="24"/>
          <w:szCs w:val="24"/>
          <w:lang w:val="en-US"/>
        </w:rPr>
        <w:t xml:space="preserve">. </w:t>
      </w:r>
      <w:r w:rsidR="00286FF3" w:rsidRPr="00960E39">
        <w:rPr>
          <w:rFonts w:ascii="Times New Roman" w:hAnsi="Times New Roman"/>
          <w:sz w:val="24"/>
          <w:szCs w:val="24"/>
          <w:lang w:val="en-US"/>
        </w:rPr>
        <w:t xml:space="preserve">For example, </w:t>
      </w:r>
      <w:r w:rsidRPr="00960E39">
        <w:rPr>
          <w:rFonts w:ascii="Times New Roman" w:hAnsi="Times New Roman"/>
          <w:sz w:val="24"/>
          <w:szCs w:val="24"/>
          <w:lang w:val="en-US"/>
        </w:rPr>
        <w:t xml:space="preserve">a short form consisting of 10 items (with two items each per </w:t>
      </w:r>
      <w:r w:rsidR="002B1AEB">
        <w:rPr>
          <w:rFonts w:ascii="Times New Roman" w:hAnsi="Times New Roman"/>
          <w:sz w:val="24"/>
          <w:szCs w:val="24"/>
          <w:lang w:val="en-US"/>
        </w:rPr>
        <w:t>domain</w:t>
      </w:r>
      <w:r w:rsidRPr="00960E39">
        <w:rPr>
          <w:rFonts w:ascii="Times New Roman" w:hAnsi="Times New Roman"/>
          <w:sz w:val="24"/>
          <w:szCs w:val="24"/>
          <w:lang w:val="en-US"/>
        </w:rPr>
        <w:t xml:space="preserve">) has been constructed </w:t>
      </w:r>
      <w:r w:rsidR="008F6237" w:rsidRPr="00960E39">
        <w:rPr>
          <w:rFonts w:ascii="Times New Roman" w:hAnsi="Times New Roman"/>
          <w:sz w:val="24"/>
          <w:szCs w:val="24"/>
          <w:lang w:val="en-US"/>
        </w:rPr>
        <w:fldChar w:fldCharType="begin"/>
      </w:r>
      <w:r w:rsidR="0055198F">
        <w:rPr>
          <w:rFonts w:ascii="Times New Roman" w:hAnsi="Times New Roman"/>
          <w:sz w:val="24"/>
          <w:szCs w:val="24"/>
          <w:lang w:val="en-US"/>
        </w:rPr>
        <w:instrText xml:space="preserve"> ADDIN EN.CITE &lt;EndNote&gt;&lt;Cite&gt;&lt;Author&gt;Cann&lt;/Author&gt;&lt;Year&gt;2010&lt;/Year&gt;&lt;RecNum&gt;42&lt;/RecNum&gt;&lt;DisplayText&gt;(Cann, Calhoun, Tedeschi, Taku, et al., 2010)&lt;/DisplayText&gt;&lt;record&gt;&lt;rec-number&gt;42&lt;/rec-number&gt;&lt;foreign-keys&gt;&lt;key app="EN" db-id="rxvse0d5dzt9xzede5wppzfcdtftv50dedvx"&gt;42&lt;/key&gt;&lt;/foreign-keys&gt;&lt;ref-type name="Journal Article"&gt;17&lt;/ref-type&gt;&lt;contributors&gt;&lt;authors&gt;&lt;author&gt;Cann, Arnie&lt;/author&gt;&lt;author&gt;Calhoun, Lawrence G.&lt;/author&gt;&lt;author&gt;Tedeschi, Richard G.&lt;/author&gt;&lt;author&gt;Taku, Kanako&lt;/author&gt;&lt;author&gt;Vishnevsky, Tanya&lt;/author&gt;&lt;author&gt;Triplett, Kelli N.&lt;/author&gt;&lt;author&gt;Danhauer, Suzanne C.&lt;/author&gt;&lt;/authors&gt;&lt;/contributors&gt;&lt;auth-address&gt;Cann, Arnie, Department of Psychology, University of North Carolina Charlotte, 9201 University City Blvd, Charlotte, NC, US, 28223&lt;/auth-address&gt;&lt;titles&gt;&lt;title&gt;A short form of the Posttraumatic Growth Inventory&lt;/title&gt;&lt;secondary-title&gt;Anxiety, Stress &amp;amp; Coping: An International Journal&lt;/secondary-title&gt;&lt;/titles&gt;&lt;periodical&gt;&lt;full-title&gt;Anxiety, Stress &amp;amp; Coping: An International Journal&lt;/full-title&gt;&lt;/periodical&gt;&lt;pages&gt;127-137&lt;/pages&gt;&lt;volume&gt;23&lt;/volume&gt;&lt;number&gt;2&lt;/number&gt;&lt;keywords&gt;&lt;keyword&gt;Posttraumatic Growth Inventory&lt;/keyword&gt;&lt;keyword&gt;assessment&lt;/keyword&gt;&lt;keyword&gt;posttraumatic growth&lt;/keyword&gt;&lt;keyword&gt;stress&lt;/keyword&gt;&lt;keyword&gt;trauma&lt;/keyword&gt;&lt;keyword&gt;test construction&lt;/keyword&gt;&lt;keyword&gt;2010&lt;/keyword&gt;&lt;keyword&gt;Inventories&lt;/keyword&gt;&lt;keyword&gt;Measurement&lt;/keyword&gt;&lt;keyword&gt;Development&lt;/keyword&gt;&lt;/keywords&gt;&lt;dates&gt;&lt;year&gt;2010&lt;/year&gt;&lt;/dates&gt;&lt;pub-location&gt;United Kingdom&lt;/pub-location&gt;&lt;publisher&gt;Taylor &amp;amp; Francis&lt;/publisher&gt;&lt;isbn&gt;1061-5806&amp;#xD;1477-2205&lt;/isbn&gt;&lt;accession-num&gt;2010-12754-001&lt;/accession-num&gt;&lt;urls&gt;&lt;related-urls&gt;&lt;url&gt;http://search.ebscohost.com/login.aspx?direct=true&amp;amp;db=psyh&amp;amp;AN=2010-12754-001&amp;amp;site=ehost-live&lt;/url&gt;&lt;url&gt;acann@uncc.edu&lt;/url&gt;&lt;/related-urls&gt;&lt;/urls&gt;&lt;electronic-resource-num&gt;10.1080/10615800903094273&lt;/electronic-resource-num&gt;&lt;remote-database-name&gt;psyh&lt;/remote-database-name&gt;&lt;remote-database-provider&gt;EBSCOhost&lt;/remote-database-provider&gt;&lt;/record&gt;&lt;/Cite&gt;&lt;/EndNote&gt;</w:instrText>
      </w:r>
      <w:r w:rsidR="008F6237" w:rsidRPr="00960E39">
        <w:rPr>
          <w:rFonts w:ascii="Times New Roman" w:hAnsi="Times New Roman"/>
          <w:sz w:val="24"/>
          <w:szCs w:val="24"/>
          <w:lang w:val="en-US"/>
        </w:rPr>
        <w:fldChar w:fldCharType="separate"/>
      </w:r>
      <w:r w:rsidR="008F6237" w:rsidRPr="00960E39">
        <w:rPr>
          <w:rFonts w:ascii="Times New Roman" w:hAnsi="Times New Roman"/>
          <w:noProof/>
          <w:sz w:val="24"/>
          <w:szCs w:val="24"/>
          <w:lang w:val="en-US"/>
        </w:rPr>
        <w:t>(</w:t>
      </w:r>
      <w:hyperlink w:anchor="_ENREF_11" w:tooltip="Cann, 2010 #42" w:history="1">
        <w:r w:rsidR="00AF2EC5" w:rsidRPr="00960E39">
          <w:rPr>
            <w:rFonts w:ascii="Times New Roman" w:hAnsi="Times New Roman"/>
            <w:noProof/>
            <w:sz w:val="24"/>
            <w:szCs w:val="24"/>
            <w:lang w:val="en-US"/>
          </w:rPr>
          <w:t>Cann, Calhoun, Tedeschi, Taku, et al., 2010</w:t>
        </w:r>
      </w:hyperlink>
      <w:r w:rsidR="008F6237" w:rsidRPr="00960E39">
        <w:rPr>
          <w:rFonts w:ascii="Times New Roman" w:hAnsi="Times New Roman"/>
          <w:noProof/>
          <w:sz w:val="24"/>
          <w:szCs w:val="24"/>
          <w:lang w:val="en-US"/>
        </w:rPr>
        <w:t>)</w:t>
      </w:r>
      <w:r w:rsidR="008F6237" w:rsidRPr="00960E39">
        <w:rPr>
          <w:rFonts w:ascii="Times New Roman" w:hAnsi="Times New Roman"/>
          <w:sz w:val="24"/>
          <w:szCs w:val="24"/>
          <w:lang w:val="en-US"/>
        </w:rPr>
        <w:fldChar w:fldCharType="end"/>
      </w:r>
      <w:r w:rsidR="00F02E7E" w:rsidRPr="00960E39">
        <w:rPr>
          <w:rFonts w:ascii="Times New Roman" w:hAnsi="Times New Roman"/>
          <w:sz w:val="24"/>
          <w:szCs w:val="24"/>
          <w:lang w:val="en-US"/>
        </w:rPr>
        <w:t xml:space="preserve"> to reduce participant burden within large data collections</w:t>
      </w:r>
      <w:r w:rsidRPr="00960E39">
        <w:rPr>
          <w:rFonts w:ascii="Times New Roman" w:hAnsi="Times New Roman"/>
          <w:sz w:val="24"/>
          <w:szCs w:val="24"/>
          <w:lang w:val="en-US"/>
        </w:rPr>
        <w:t xml:space="preserve">. </w:t>
      </w:r>
      <w:r w:rsidR="00286FF3" w:rsidRPr="00960E39">
        <w:rPr>
          <w:rFonts w:ascii="Times New Roman" w:hAnsi="Times New Roman"/>
          <w:sz w:val="24"/>
          <w:szCs w:val="24"/>
          <w:lang w:val="en-US"/>
        </w:rPr>
        <w:t xml:space="preserve">Furthermore, as a response to the critique that using the PTGI may </w:t>
      </w:r>
      <w:r w:rsidRPr="00960E39">
        <w:rPr>
          <w:rFonts w:ascii="Times New Roman" w:hAnsi="Times New Roman"/>
          <w:sz w:val="24"/>
          <w:szCs w:val="24"/>
          <w:lang w:val="en-US"/>
        </w:rPr>
        <w:t xml:space="preserve">lead to biased findings because only “positive” psychological changes are surveyed, </w:t>
      </w:r>
      <w:r w:rsidR="00262812">
        <w:rPr>
          <w:rFonts w:ascii="Times New Roman" w:hAnsi="Times New Roman"/>
          <w:sz w:val="24"/>
          <w:szCs w:val="24"/>
          <w:lang w:val="en-US"/>
        </w:rPr>
        <w:fldChar w:fldCharType="begin"/>
      </w:r>
      <w:r w:rsidR="00B95FF8">
        <w:rPr>
          <w:rFonts w:ascii="Times New Roman" w:hAnsi="Times New Roman"/>
          <w:sz w:val="24"/>
          <w:szCs w:val="24"/>
          <w:lang w:val="en-US"/>
        </w:rPr>
        <w:instrText xml:space="preserve"> ADDIN EN.CITE &lt;EndNote&gt;&lt;Cite AuthorYear="1"&gt;&lt;Author&gt;Baker&lt;/Author&gt;&lt;Year&gt;2008&lt;/Year&gt;&lt;RecNum&gt;43&lt;/RecNum&gt;&lt;DisplayText&gt;Baker, Kelly, Calhoun, Cann, and Tedeschi (2008)&lt;/DisplayText&gt;&lt;record&gt;&lt;rec-number&gt;43&lt;/rec-number&gt;&lt;foreign-keys&gt;&lt;key app="EN" db-id="rxvse0d5dzt9xzede5wppzfcdtftv50dedvx"&gt;43&lt;/key&gt;&lt;/foreign-keys&gt;&lt;ref-type name="Journal Article"&gt;17&lt;/ref-type&gt;&lt;contributors&gt;&lt;authors&gt;&lt;author&gt;Baker, Jennifer M.&lt;/author&gt;&lt;author&gt;Kelly, Caroline&lt;/author&gt;&lt;author&gt;Calhoun, Lawrence G.&lt;/author&gt;&lt;author&gt;Cann, Arnie&lt;/author&gt;&lt;author&gt;Tedeschi, Richard G.&lt;/author&gt;&lt;/authors&gt;&lt;/contributors&gt;&lt;auth-address&gt;Calhoun, Lawrence G., Department of Psychology, University of North Carolina at Charlotte, Charlotte, NC, US, 28223&lt;/auth-address&gt;&lt;titles&gt;&lt;title&gt;An examination of posttraumatic growth and posttraumatic depreciation: Two exploratory studies&lt;/title&gt;&lt;secondary-title&gt;Journal of Loss and Trauma&lt;/secondary-title&gt;&lt;/titles&gt;&lt;periodical&gt;&lt;full-title&gt;Journal of Loss and Trauma&lt;/full-title&gt;&lt;/periodical&gt;&lt;pages&gt;450-465&lt;/pages&gt;&lt;volume&gt;13&lt;/volume&gt;&lt;number&gt;5&lt;/number&gt;&lt;keywords&gt;&lt;keyword&gt;posttraumatic growth&lt;/keyword&gt;&lt;keyword&gt;posttraumatic depreciation&lt;/keyword&gt;&lt;keyword&gt;stressful event&lt;/keyword&gt;&lt;keyword&gt;examination&lt;/keyword&gt;&lt;keyword&gt;2008&lt;/keyword&gt;&lt;keyword&gt;Development&lt;/keyword&gt;&lt;keyword&gt;Posttraumatic Stress Disorder&lt;/keyword&gt;&lt;keyword&gt;Stress&lt;/keyword&gt;&lt;/keywords&gt;&lt;dates&gt;&lt;year&gt;2008&lt;/year&gt;&lt;/dates&gt;&lt;pub-location&gt;United Kingdom&lt;/pub-location&gt;&lt;publisher&gt;Taylor &amp;amp; Francis&lt;/publisher&gt;&lt;isbn&gt;1532-5024&amp;#xD;1532-5032&lt;/isbn&gt;&lt;accession-num&gt;2008-13090-005&lt;/accession-num&gt;&lt;urls&gt;&lt;related-urls&gt;&lt;url&gt;http://search.ebscohost.com/login.aspx?direct=true&amp;amp;db=psyh&amp;amp;AN=2008-13090-005&amp;amp;site=ehost-live&lt;/url&gt;&lt;url&gt;lcalhnjr@uncc.edu&lt;/url&gt;&lt;/related-urls&gt;&lt;/urls&gt;&lt;electronic-resource-num&gt;10.1080/15325020802171367&lt;/electronic-resource-num&gt;&lt;remote-database-name&gt;psyh&lt;/remote-database-name&gt;&lt;remote-database-provider&gt;EBSCOhost&lt;/remote-database-provider&gt;&lt;/record&gt;&lt;/Cite&gt;&lt;/EndNote&gt;</w:instrText>
      </w:r>
      <w:r w:rsidR="00262812">
        <w:rPr>
          <w:rFonts w:ascii="Times New Roman" w:hAnsi="Times New Roman"/>
          <w:sz w:val="24"/>
          <w:szCs w:val="24"/>
          <w:lang w:val="en-US"/>
        </w:rPr>
        <w:fldChar w:fldCharType="separate"/>
      </w:r>
      <w:hyperlink w:anchor="_ENREF_7" w:tooltip="Baker, 2008 #43" w:history="1">
        <w:r w:rsidR="00AF2EC5">
          <w:rPr>
            <w:rFonts w:ascii="Times New Roman" w:hAnsi="Times New Roman"/>
            <w:noProof/>
            <w:sz w:val="24"/>
            <w:szCs w:val="24"/>
            <w:lang w:val="en-US"/>
          </w:rPr>
          <w:t>Baker, Kelly, Calhoun, Cann, and Tedeschi (2008</w:t>
        </w:r>
      </w:hyperlink>
      <w:r w:rsidR="00B95FF8">
        <w:rPr>
          <w:rFonts w:ascii="Times New Roman" w:hAnsi="Times New Roman"/>
          <w:noProof/>
          <w:sz w:val="24"/>
          <w:szCs w:val="24"/>
          <w:lang w:val="en-US"/>
        </w:rPr>
        <w:t>)</w:t>
      </w:r>
      <w:r w:rsidR="00262812">
        <w:rPr>
          <w:rFonts w:ascii="Times New Roman" w:hAnsi="Times New Roman"/>
          <w:sz w:val="24"/>
          <w:szCs w:val="24"/>
          <w:lang w:val="en-US"/>
        </w:rPr>
        <w:fldChar w:fldCharType="end"/>
      </w:r>
      <w:r w:rsidR="00262812">
        <w:rPr>
          <w:rFonts w:ascii="Times New Roman" w:hAnsi="Times New Roman"/>
          <w:sz w:val="24"/>
          <w:szCs w:val="24"/>
          <w:lang w:val="en-US"/>
        </w:rPr>
        <w:t xml:space="preserve"> </w:t>
      </w:r>
      <w:r w:rsidRPr="00960E39">
        <w:rPr>
          <w:rFonts w:ascii="Times New Roman" w:hAnsi="Times New Roman"/>
          <w:sz w:val="24"/>
          <w:szCs w:val="24"/>
          <w:lang w:val="en-US"/>
        </w:rPr>
        <w:t xml:space="preserve">constructed the PTGI-42. Next to the original 21 positively framed PTG-items, </w:t>
      </w:r>
      <w:r w:rsidR="00CF36EA" w:rsidRPr="00960E39">
        <w:rPr>
          <w:rFonts w:ascii="Times New Roman" w:hAnsi="Times New Roman"/>
          <w:sz w:val="24"/>
          <w:szCs w:val="24"/>
          <w:lang w:val="en-US"/>
        </w:rPr>
        <w:t xml:space="preserve">the PTGI-42 </w:t>
      </w:r>
      <w:r w:rsidR="00364AB3" w:rsidRPr="00960E39">
        <w:rPr>
          <w:rFonts w:ascii="Times New Roman" w:hAnsi="Times New Roman"/>
          <w:sz w:val="24"/>
          <w:szCs w:val="24"/>
          <w:lang w:val="en-US"/>
        </w:rPr>
        <w:t>adds</w:t>
      </w:r>
      <w:r w:rsidRPr="00960E39">
        <w:rPr>
          <w:rFonts w:ascii="Times New Roman" w:hAnsi="Times New Roman"/>
          <w:sz w:val="24"/>
          <w:szCs w:val="24"/>
          <w:lang w:val="en-US"/>
        </w:rPr>
        <w:t xml:space="preserve"> 21 matched but negatively worded items (example item</w:t>
      </w:r>
      <w:r w:rsidRPr="00960E39">
        <w:rPr>
          <w:rFonts w:ascii="Times New Roman" w:hAnsi="Times New Roman"/>
          <w:i/>
          <w:sz w:val="24"/>
          <w:szCs w:val="24"/>
          <w:lang w:val="en-US"/>
        </w:rPr>
        <w:t>: I have less of an appreciation for the value of my own life</w:t>
      </w:r>
      <w:r w:rsidRPr="00960E39">
        <w:rPr>
          <w:rFonts w:ascii="Times New Roman" w:hAnsi="Times New Roman"/>
          <w:sz w:val="24"/>
          <w:szCs w:val="24"/>
          <w:lang w:val="en-US"/>
        </w:rPr>
        <w:t>)</w:t>
      </w:r>
      <w:r w:rsidR="00CF36EA" w:rsidRPr="00960E39">
        <w:rPr>
          <w:rFonts w:ascii="Times New Roman" w:hAnsi="Times New Roman"/>
          <w:sz w:val="24"/>
          <w:szCs w:val="24"/>
          <w:lang w:val="en-US"/>
        </w:rPr>
        <w:t xml:space="preserve"> allowing respondents to report also about negative psychological changes, termed </w:t>
      </w:r>
      <w:r w:rsidR="00364AB3" w:rsidRPr="00960E39">
        <w:rPr>
          <w:rFonts w:ascii="Times New Roman" w:hAnsi="Times New Roman"/>
          <w:sz w:val="24"/>
          <w:szCs w:val="24"/>
          <w:lang w:val="en-US"/>
        </w:rPr>
        <w:t>“</w:t>
      </w:r>
      <w:r w:rsidR="00CF36EA" w:rsidRPr="00960E39">
        <w:rPr>
          <w:rFonts w:ascii="Times New Roman" w:hAnsi="Times New Roman"/>
          <w:sz w:val="24"/>
          <w:szCs w:val="24"/>
          <w:lang w:val="en-US"/>
        </w:rPr>
        <w:t>posttraumatic depreciation</w:t>
      </w:r>
      <w:r w:rsidR="00364AB3" w:rsidRPr="00960E39">
        <w:rPr>
          <w:rFonts w:ascii="Times New Roman" w:hAnsi="Times New Roman"/>
          <w:sz w:val="24"/>
          <w:szCs w:val="24"/>
          <w:lang w:val="en-US"/>
        </w:rPr>
        <w:t>”</w:t>
      </w:r>
      <w:r w:rsidR="00CF36EA" w:rsidRPr="00960E39">
        <w:rPr>
          <w:rFonts w:ascii="Times New Roman" w:hAnsi="Times New Roman"/>
          <w:sz w:val="24"/>
          <w:szCs w:val="24"/>
          <w:lang w:val="en-US"/>
        </w:rPr>
        <w:t xml:space="preserve"> (PTD).</w:t>
      </w:r>
      <w:r w:rsidR="00F872F8">
        <w:rPr>
          <w:rFonts w:ascii="Times New Roman" w:hAnsi="Times New Roman"/>
          <w:sz w:val="24"/>
          <w:szCs w:val="24"/>
          <w:lang w:val="en-US"/>
        </w:rPr>
        <w:t xml:space="preserve"> </w:t>
      </w:r>
      <w:r w:rsidR="00E43371" w:rsidRPr="0029331F">
        <w:rPr>
          <w:rFonts w:ascii="Times New Roman" w:hAnsi="Times New Roman"/>
          <w:sz w:val="24"/>
          <w:szCs w:val="24"/>
          <w:lang w:val="en-US"/>
        </w:rPr>
        <w:t>By assessing positive and negative changes in each domain with separate items rather than using one bipolar item, the PTGI-42 takes into account that both may co-exist (even within the very same domains).</w:t>
      </w:r>
      <w:r w:rsidR="00E43371">
        <w:rPr>
          <w:rFonts w:ascii="Times New Roman" w:hAnsi="Times New Roman"/>
          <w:sz w:val="24"/>
          <w:szCs w:val="24"/>
          <w:lang w:val="en-US"/>
        </w:rPr>
        <w:t xml:space="preserve"> </w:t>
      </w:r>
      <w:r w:rsidR="00F60800" w:rsidRPr="000A27F5">
        <w:rPr>
          <w:rFonts w:ascii="Times New Roman" w:hAnsi="Times New Roman"/>
          <w:sz w:val="24"/>
          <w:szCs w:val="24"/>
          <w:lang w:val="en-US"/>
        </w:rPr>
        <w:t>Assessing</w:t>
      </w:r>
      <w:r w:rsidR="0074490B" w:rsidRPr="000A27F5">
        <w:rPr>
          <w:rFonts w:ascii="Times New Roman" w:hAnsi="Times New Roman"/>
          <w:sz w:val="24"/>
          <w:szCs w:val="24"/>
          <w:lang w:val="en-US"/>
        </w:rPr>
        <w:t xml:space="preserve"> both, PTG and PTD</w:t>
      </w:r>
      <w:r w:rsidR="00F60800" w:rsidRPr="000A27F5">
        <w:rPr>
          <w:rFonts w:ascii="Times New Roman" w:hAnsi="Times New Roman"/>
          <w:sz w:val="24"/>
          <w:szCs w:val="24"/>
          <w:lang w:val="en-US"/>
        </w:rPr>
        <w:t>,</w:t>
      </w:r>
      <w:r w:rsidR="0074490B" w:rsidRPr="000A27F5">
        <w:rPr>
          <w:rFonts w:ascii="Times New Roman" w:hAnsi="Times New Roman"/>
          <w:sz w:val="24"/>
          <w:szCs w:val="24"/>
          <w:lang w:val="en-US"/>
        </w:rPr>
        <w:t xml:space="preserve"> </w:t>
      </w:r>
      <w:r w:rsidR="00F60800" w:rsidRPr="000A27F5">
        <w:rPr>
          <w:rFonts w:ascii="Times New Roman" w:hAnsi="Times New Roman"/>
          <w:sz w:val="24"/>
          <w:szCs w:val="24"/>
          <w:lang w:val="en-US"/>
        </w:rPr>
        <w:t xml:space="preserve">can </w:t>
      </w:r>
      <w:r w:rsidR="0074490B" w:rsidRPr="000A27F5">
        <w:rPr>
          <w:rFonts w:ascii="Times New Roman" w:hAnsi="Times New Roman"/>
          <w:sz w:val="24"/>
          <w:szCs w:val="24"/>
          <w:lang w:val="en-US"/>
        </w:rPr>
        <w:t>give insight</w:t>
      </w:r>
      <w:r w:rsidR="00F60800" w:rsidRPr="000A27F5">
        <w:rPr>
          <w:rFonts w:ascii="Times New Roman" w:hAnsi="Times New Roman"/>
          <w:sz w:val="24"/>
          <w:szCs w:val="24"/>
          <w:lang w:val="en-US"/>
        </w:rPr>
        <w:t>s</w:t>
      </w:r>
      <w:r w:rsidR="0074490B" w:rsidRPr="000A27F5">
        <w:rPr>
          <w:rFonts w:ascii="Times New Roman" w:hAnsi="Times New Roman"/>
          <w:sz w:val="24"/>
          <w:szCs w:val="24"/>
          <w:lang w:val="en-US"/>
        </w:rPr>
        <w:t xml:space="preserve"> not only </w:t>
      </w:r>
      <w:r w:rsidR="00F60800" w:rsidRPr="000A27F5">
        <w:rPr>
          <w:rFonts w:ascii="Times New Roman" w:hAnsi="Times New Roman"/>
          <w:sz w:val="24"/>
          <w:szCs w:val="24"/>
          <w:lang w:val="en-US"/>
        </w:rPr>
        <w:t>i</w:t>
      </w:r>
      <w:r w:rsidR="0074490B" w:rsidRPr="000A27F5">
        <w:rPr>
          <w:rFonts w:ascii="Times New Roman" w:hAnsi="Times New Roman"/>
          <w:sz w:val="24"/>
          <w:szCs w:val="24"/>
          <w:lang w:val="en-US"/>
        </w:rPr>
        <w:t>n</w:t>
      </w:r>
      <w:r w:rsidR="00F60800" w:rsidRPr="000A27F5">
        <w:rPr>
          <w:rFonts w:ascii="Times New Roman" w:hAnsi="Times New Roman"/>
          <w:sz w:val="24"/>
          <w:szCs w:val="24"/>
          <w:lang w:val="en-US"/>
        </w:rPr>
        <w:t>to</w:t>
      </w:r>
      <w:r w:rsidR="0074490B" w:rsidRPr="000A27F5">
        <w:rPr>
          <w:rFonts w:ascii="Times New Roman" w:hAnsi="Times New Roman"/>
          <w:sz w:val="24"/>
          <w:szCs w:val="24"/>
          <w:lang w:val="en-US"/>
        </w:rPr>
        <w:t xml:space="preserve"> the resources but also </w:t>
      </w:r>
      <w:r w:rsidR="00F60800" w:rsidRPr="000A27F5">
        <w:rPr>
          <w:rFonts w:ascii="Times New Roman" w:hAnsi="Times New Roman"/>
          <w:sz w:val="24"/>
          <w:szCs w:val="24"/>
          <w:lang w:val="en-US"/>
        </w:rPr>
        <w:t>i</w:t>
      </w:r>
      <w:r w:rsidR="0074490B" w:rsidRPr="000A27F5">
        <w:rPr>
          <w:rFonts w:ascii="Times New Roman" w:hAnsi="Times New Roman"/>
          <w:sz w:val="24"/>
          <w:szCs w:val="24"/>
          <w:lang w:val="en-US"/>
        </w:rPr>
        <w:t>n</w:t>
      </w:r>
      <w:r w:rsidR="00F60800" w:rsidRPr="000A27F5">
        <w:rPr>
          <w:rFonts w:ascii="Times New Roman" w:hAnsi="Times New Roman"/>
          <w:sz w:val="24"/>
          <w:szCs w:val="24"/>
          <w:lang w:val="en-US"/>
        </w:rPr>
        <w:t>to</w:t>
      </w:r>
      <w:r w:rsidR="0074490B" w:rsidRPr="000A27F5">
        <w:rPr>
          <w:rFonts w:ascii="Times New Roman" w:hAnsi="Times New Roman"/>
          <w:sz w:val="24"/>
          <w:szCs w:val="24"/>
          <w:lang w:val="en-US"/>
        </w:rPr>
        <w:t xml:space="preserve"> the problem</w:t>
      </w:r>
      <w:r w:rsidR="00F60800" w:rsidRPr="000A27F5">
        <w:rPr>
          <w:rFonts w:ascii="Times New Roman" w:hAnsi="Times New Roman"/>
          <w:sz w:val="24"/>
          <w:szCs w:val="24"/>
          <w:lang w:val="en-US"/>
        </w:rPr>
        <w:t>s and challenges that a person</w:t>
      </w:r>
      <w:r w:rsidR="0074490B" w:rsidRPr="000A27F5">
        <w:rPr>
          <w:rFonts w:ascii="Times New Roman" w:hAnsi="Times New Roman"/>
          <w:sz w:val="24"/>
          <w:szCs w:val="24"/>
          <w:lang w:val="en-US"/>
        </w:rPr>
        <w:t xml:space="preserve"> experiences post-trauma. Both </w:t>
      </w:r>
      <w:r w:rsidR="00FB3FA1" w:rsidRPr="000A27F5">
        <w:rPr>
          <w:rFonts w:ascii="Times New Roman" w:hAnsi="Times New Roman"/>
          <w:sz w:val="24"/>
          <w:szCs w:val="24"/>
          <w:lang w:val="en-US"/>
        </w:rPr>
        <w:t>may be</w:t>
      </w:r>
      <w:r w:rsidR="0074490B" w:rsidRPr="000A27F5">
        <w:rPr>
          <w:rFonts w:ascii="Times New Roman" w:hAnsi="Times New Roman"/>
          <w:sz w:val="24"/>
          <w:szCs w:val="24"/>
          <w:lang w:val="en-US"/>
        </w:rPr>
        <w:t xml:space="preserve"> relevant to plan and perform targeted psychological intervention</w:t>
      </w:r>
      <w:r w:rsidR="000C2432">
        <w:rPr>
          <w:rFonts w:ascii="Times New Roman" w:hAnsi="Times New Roman"/>
          <w:sz w:val="24"/>
          <w:szCs w:val="24"/>
          <w:lang w:val="en-US"/>
        </w:rPr>
        <w:t>s</w:t>
      </w:r>
      <w:r w:rsidR="0074490B" w:rsidRPr="000A27F5">
        <w:rPr>
          <w:rFonts w:ascii="Times New Roman" w:hAnsi="Times New Roman"/>
          <w:sz w:val="24"/>
          <w:szCs w:val="24"/>
          <w:lang w:val="en-US"/>
        </w:rPr>
        <w:t xml:space="preserve"> and </w:t>
      </w:r>
      <w:r w:rsidR="002B1AEB" w:rsidRPr="000A27F5">
        <w:rPr>
          <w:rFonts w:ascii="Times New Roman" w:hAnsi="Times New Roman"/>
          <w:sz w:val="24"/>
          <w:szCs w:val="24"/>
          <w:lang w:val="en-US"/>
        </w:rPr>
        <w:t xml:space="preserve">to </w:t>
      </w:r>
      <w:r w:rsidR="0074490B" w:rsidRPr="000A27F5">
        <w:rPr>
          <w:rFonts w:ascii="Times New Roman" w:hAnsi="Times New Roman"/>
          <w:sz w:val="24"/>
          <w:szCs w:val="24"/>
          <w:lang w:val="en-US"/>
        </w:rPr>
        <w:t xml:space="preserve">support the person in the rehabilitation process. </w:t>
      </w:r>
      <w:r w:rsidR="00F60800" w:rsidRPr="000A27F5">
        <w:rPr>
          <w:rFonts w:ascii="Times New Roman" w:hAnsi="Times New Roman"/>
          <w:sz w:val="24"/>
          <w:szCs w:val="24"/>
          <w:lang w:val="en-US"/>
        </w:rPr>
        <w:t>To investigate this</w:t>
      </w:r>
      <w:r w:rsidR="00F872F8" w:rsidRPr="000A27F5">
        <w:rPr>
          <w:rFonts w:ascii="Times New Roman" w:hAnsi="Times New Roman"/>
          <w:sz w:val="24"/>
          <w:szCs w:val="24"/>
          <w:lang w:val="en-US"/>
        </w:rPr>
        <w:t xml:space="preserve"> </w:t>
      </w:r>
      <w:r w:rsidR="002B1AEB" w:rsidRPr="000A27F5">
        <w:rPr>
          <w:rFonts w:ascii="Times New Roman" w:hAnsi="Times New Roman"/>
          <w:sz w:val="24"/>
          <w:szCs w:val="24"/>
          <w:lang w:val="en-US"/>
        </w:rPr>
        <w:t xml:space="preserve">potential </w:t>
      </w:r>
      <w:r w:rsidR="00F872F8" w:rsidRPr="000A27F5">
        <w:rPr>
          <w:rFonts w:ascii="Times New Roman" w:hAnsi="Times New Roman"/>
          <w:sz w:val="24"/>
          <w:szCs w:val="24"/>
          <w:lang w:val="en-US"/>
        </w:rPr>
        <w:t xml:space="preserve">clinical </w:t>
      </w:r>
      <w:r w:rsidR="0074490B" w:rsidRPr="000A27F5">
        <w:rPr>
          <w:rFonts w:ascii="Times New Roman" w:hAnsi="Times New Roman"/>
          <w:sz w:val="24"/>
          <w:szCs w:val="24"/>
          <w:lang w:val="en-US"/>
        </w:rPr>
        <w:t xml:space="preserve">relevance </w:t>
      </w:r>
      <w:r w:rsidR="00F60800" w:rsidRPr="000A27F5">
        <w:rPr>
          <w:rFonts w:ascii="Times New Roman" w:hAnsi="Times New Roman"/>
          <w:sz w:val="24"/>
          <w:szCs w:val="24"/>
          <w:lang w:val="en-US"/>
        </w:rPr>
        <w:t>of</w:t>
      </w:r>
      <w:r w:rsidR="00F872F8" w:rsidRPr="000A27F5">
        <w:rPr>
          <w:rFonts w:ascii="Times New Roman" w:hAnsi="Times New Roman"/>
          <w:sz w:val="24"/>
          <w:szCs w:val="24"/>
          <w:lang w:val="en-US"/>
        </w:rPr>
        <w:t xml:space="preserve"> </w:t>
      </w:r>
      <w:r w:rsidR="00F60800" w:rsidRPr="000A27F5">
        <w:rPr>
          <w:rFonts w:ascii="Times New Roman" w:hAnsi="Times New Roman"/>
          <w:sz w:val="24"/>
          <w:szCs w:val="24"/>
          <w:lang w:val="en-US"/>
        </w:rPr>
        <w:t xml:space="preserve">both, </w:t>
      </w:r>
      <w:r w:rsidR="00F872F8" w:rsidRPr="000A27F5">
        <w:rPr>
          <w:rFonts w:ascii="Times New Roman" w:hAnsi="Times New Roman"/>
          <w:sz w:val="24"/>
          <w:szCs w:val="24"/>
          <w:lang w:val="en-US"/>
        </w:rPr>
        <w:t>PTG and PTD</w:t>
      </w:r>
      <w:r w:rsidR="00F60800" w:rsidRPr="000A27F5">
        <w:rPr>
          <w:rFonts w:ascii="Times New Roman" w:hAnsi="Times New Roman"/>
          <w:sz w:val="24"/>
          <w:szCs w:val="24"/>
          <w:lang w:val="en-US"/>
        </w:rPr>
        <w:t>,</w:t>
      </w:r>
      <w:r w:rsidR="00F872F8" w:rsidRPr="000A27F5">
        <w:rPr>
          <w:rFonts w:ascii="Times New Roman" w:hAnsi="Times New Roman"/>
          <w:sz w:val="24"/>
          <w:szCs w:val="24"/>
          <w:lang w:val="en-US"/>
        </w:rPr>
        <w:t xml:space="preserve"> in individuals with </w:t>
      </w:r>
      <w:r w:rsidR="00F872F8" w:rsidRPr="0026790A">
        <w:rPr>
          <w:rFonts w:ascii="Times New Roman" w:hAnsi="Times New Roman"/>
          <w:sz w:val="24"/>
          <w:szCs w:val="24"/>
          <w:lang w:val="en-US"/>
        </w:rPr>
        <w:t>SCI</w:t>
      </w:r>
      <w:r w:rsidR="00F872F8">
        <w:rPr>
          <w:rFonts w:ascii="Times New Roman" w:hAnsi="Times New Roman"/>
          <w:sz w:val="24"/>
          <w:szCs w:val="24"/>
          <w:lang w:val="en-US"/>
        </w:rPr>
        <w:t xml:space="preserve"> and aiming</w:t>
      </w:r>
      <w:r w:rsidR="00C05587">
        <w:rPr>
          <w:rFonts w:ascii="Times New Roman" w:hAnsi="Times New Roman"/>
          <w:sz w:val="24"/>
          <w:szCs w:val="24"/>
          <w:lang w:val="en-US"/>
        </w:rPr>
        <w:t xml:space="preserve"> to reduce participant burden, an abbreviated version of the PTGI-42, </w:t>
      </w:r>
      <w:r w:rsidR="00C05587" w:rsidRPr="0060695D">
        <w:rPr>
          <w:rFonts w:ascii="Times New Roman" w:hAnsi="Times New Roman"/>
          <w:sz w:val="24"/>
          <w:szCs w:val="24"/>
          <w:lang w:val="en-US"/>
        </w:rPr>
        <w:t>henceforth labeled PTG/D-SF,</w:t>
      </w:r>
      <w:r w:rsidR="00C05587">
        <w:rPr>
          <w:rFonts w:ascii="Times New Roman" w:hAnsi="Times New Roman"/>
          <w:sz w:val="24"/>
          <w:szCs w:val="24"/>
          <w:lang w:val="en-US"/>
        </w:rPr>
        <w:t xml:space="preserve"> has been used</w:t>
      </w:r>
      <w:r w:rsidR="000A27F5">
        <w:rPr>
          <w:rFonts w:ascii="Times New Roman" w:hAnsi="Times New Roman"/>
          <w:sz w:val="24"/>
          <w:szCs w:val="24"/>
          <w:lang w:val="en-US"/>
        </w:rPr>
        <w:t xml:space="preserve"> in </w:t>
      </w:r>
      <w:r w:rsidR="0071270F">
        <w:rPr>
          <w:rFonts w:ascii="Times New Roman" w:hAnsi="Times New Roman"/>
          <w:sz w:val="24"/>
          <w:szCs w:val="24"/>
          <w:lang w:val="en-US"/>
        </w:rPr>
        <w:t>the</w:t>
      </w:r>
      <w:r w:rsidR="000A27F5">
        <w:rPr>
          <w:rFonts w:ascii="Times New Roman" w:hAnsi="Times New Roman"/>
          <w:sz w:val="24"/>
          <w:szCs w:val="24"/>
          <w:lang w:val="en-US"/>
        </w:rPr>
        <w:t xml:space="preserve"> </w:t>
      </w:r>
      <w:r w:rsidR="0071270F" w:rsidRPr="0071270F">
        <w:rPr>
          <w:rFonts w:ascii="Times New Roman" w:hAnsi="Times New Roman"/>
          <w:sz w:val="24"/>
          <w:szCs w:val="24"/>
          <w:lang w:val="en-US"/>
        </w:rPr>
        <w:t>Swiss Spinal Cord</w:t>
      </w:r>
      <w:r w:rsidR="0071270F">
        <w:rPr>
          <w:rFonts w:ascii="Times New Roman" w:hAnsi="Times New Roman"/>
          <w:sz w:val="24"/>
          <w:szCs w:val="24"/>
          <w:lang w:val="en-US"/>
        </w:rPr>
        <w:t xml:space="preserve"> </w:t>
      </w:r>
      <w:r w:rsidR="0071270F" w:rsidRPr="0071270F">
        <w:rPr>
          <w:rFonts w:ascii="Times New Roman" w:hAnsi="Times New Roman"/>
          <w:sz w:val="24"/>
          <w:szCs w:val="24"/>
          <w:lang w:val="en-US"/>
        </w:rPr>
        <w:t>Injury Cohort (SwiSCI) Study</w:t>
      </w:r>
      <w:r w:rsidR="00C05587">
        <w:rPr>
          <w:rFonts w:ascii="Times New Roman" w:hAnsi="Times New Roman"/>
          <w:sz w:val="24"/>
          <w:szCs w:val="24"/>
          <w:lang w:val="en-US"/>
        </w:rPr>
        <w:t xml:space="preserve">. </w:t>
      </w:r>
      <w:r w:rsidR="00014D89">
        <w:rPr>
          <w:rFonts w:ascii="Times New Roman" w:hAnsi="Times New Roman"/>
          <w:sz w:val="24"/>
          <w:szCs w:val="24"/>
          <w:lang w:val="en-US"/>
        </w:rPr>
        <w:t>This</w:t>
      </w:r>
      <w:r w:rsidR="00C05587">
        <w:rPr>
          <w:rFonts w:ascii="Times New Roman" w:hAnsi="Times New Roman"/>
          <w:sz w:val="24"/>
          <w:szCs w:val="24"/>
          <w:lang w:val="en-US"/>
        </w:rPr>
        <w:t xml:space="preserve"> 20-item measure consist</w:t>
      </w:r>
      <w:r w:rsidR="00014D89">
        <w:rPr>
          <w:rFonts w:ascii="Times New Roman" w:hAnsi="Times New Roman"/>
          <w:sz w:val="24"/>
          <w:szCs w:val="24"/>
          <w:lang w:val="en-US"/>
        </w:rPr>
        <w:t>s</w:t>
      </w:r>
      <w:r w:rsidR="00C05587">
        <w:rPr>
          <w:rFonts w:ascii="Times New Roman" w:hAnsi="Times New Roman"/>
          <w:sz w:val="24"/>
          <w:szCs w:val="24"/>
          <w:lang w:val="en-US"/>
        </w:rPr>
        <w:t xml:space="preserve"> of the </w:t>
      </w:r>
      <w:r w:rsidR="00A75459">
        <w:rPr>
          <w:rFonts w:ascii="Times New Roman" w:hAnsi="Times New Roman"/>
          <w:sz w:val="24"/>
          <w:szCs w:val="24"/>
          <w:lang w:val="en-US"/>
        </w:rPr>
        <w:t>10</w:t>
      </w:r>
      <w:r w:rsidR="00C05587">
        <w:rPr>
          <w:rFonts w:ascii="Times New Roman" w:hAnsi="Times New Roman"/>
          <w:sz w:val="24"/>
          <w:szCs w:val="24"/>
          <w:lang w:val="en-US"/>
        </w:rPr>
        <w:t>-item PTG</w:t>
      </w:r>
      <w:r w:rsidR="00840FDB">
        <w:rPr>
          <w:rFonts w:ascii="Times New Roman" w:hAnsi="Times New Roman"/>
          <w:sz w:val="24"/>
          <w:szCs w:val="24"/>
          <w:lang w:val="en-US"/>
        </w:rPr>
        <w:t>I</w:t>
      </w:r>
      <w:r w:rsidR="00C05587">
        <w:rPr>
          <w:rFonts w:ascii="Times New Roman" w:hAnsi="Times New Roman"/>
          <w:sz w:val="24"/>
          <w:szCs w:val="24"/>
          <w:lang w:val="en-US"/>
        </w:rPr>
        <w:t xml:space="preserve">-SF for PTG and the </w:t>
      </w:r>
      <w:r w:rsidR="00A75459">
        <w:rPr>
          <w:rFonts w:ascii="Times New Roman" w:hAnsi="Times New Roman"/>
          <w:sz w:val="24"/>
          <w:szCs w:val="24"/>
          <w:lang w:val="en-US"/>
        </w:rPr>
        <w:t>10</w:t>
      </w:r>
      <w:r w:rsidR="00C05587">
        <w:rPr>
          <w:rFonts w:ascii="Times New Roman" w:hAnsi="Times New Roman"/>
          <w:sz w:val="24"/>
          <w:szCs w:val="24"/>
          <w:lang w:val="en-US"/>
        </w:rPr>
        <w:t xml:space="preserve"> matched negatively worded items for PTD taken from the PTGI-42</w:t>
      </w:r>
      <w:r w:rsidR="0021365E">
        <w:rPr>
          <w:rFonts w:ascii="Times New Roman" w:hAnsi="Times New Roman"/>
          <w:sz w:val="24"/>
          <w:szCs w:val="24"/>
          <w:lang w:val="en-US"/>
        </w:rPr>
        <w:t xml:space="preserve">. </w:t>
      </w:r>
    </w:p>
    <w:p w14:paraId="5D4018F1" w14:textId="03D57B19" w:rsidR="00BF32DE" w:rsidRPr="00960E39" w:rsidRDefault="008A5E9F" w:rsidP="00AF2EC5">
      <w:pPr>
        <w:suppressLineNumbers/>
        <w:spacing w:line="480" w:lineRule="auto"/>
        <w:ind w:firstLine="720"/>
        <w:rPr>
          <w:rFonts w:ascii="Times New Roman" w:hAnsi="Times New Roman"/>
          <w:sz w:val="24"/>
          <w:szCs w:val="24"/>
          <w:lang w:val="en-US"/>
        </w:rPr>
      </w:pPr>
      <w:r w:rsidRPr="00960E39">
        <w:rPr>
          <w:rFonts w:ascii="Times New Roman" w:hAnsi="Times New Roman"/>
          <w:sz w:val="24"/>
          <w:szCs w:val="24"/>
          <w:lang w:val="en-US"/>
        </w:rPr>
        <w:t xml:space="preserve">The scale properties of the PTGI </w:t>
      </w:r>
      <w:r w:rsidR="00AD0849" w:rsidRPr="00960E39">
        <w:rPr>
          <w:rFonts w:ascii="Times New Roman" w:hAnsi="Times New Roman"/>
          <w:sz w:val="24"/>
          <w:szCs w:val="24"/>
          <w:lang w:val="en-US"/>
        </w:rPr>
        <w:t xml:space="preserve">and </w:t>
      </w:r>
      <w:r w:rsidR="00F02E7E" w:rsidRPr="00960E39">
        <w:rPr>
          <w:rFonts w:ascii="Times New Roman" w:hAnsi="Times New Roman"/>
          <w:sz w:val="24"/>
          <w:szCs w:val="24"/>
          <w:lang w:val="en-US"/>
        </w:rPr>
        <w:t xml:space="preserve">of </w:t>
      </w:r>
      <w:r w:rsidR="00AD0849" w:rsidRPr="00960E39">
        <w:rPr>
          <w:rFonts w:ascii="Times New Roman" w:hAnsi="Times New Roman"/>
          <w:sz w:val="24"/>
          <w:szCs w:val="24"/>
          <w:lang w:val="en-US"/>
        </w:rPr>
        <w:t xml:space="preserve">its short form </w:t>
      </w:r>
      <w:r w:rsidRPr="00960E39">
        <w:rPr>
          <w:rFonts w:ascii="Times New Roman" w:hAnsi="Times New Roman"/>
          <w:sz w:val="24"/>
          <w:szCs w:val="24"/>
          <w:lang w:val="en-US"/>
        </w:rPr>
        <w:t>(</w:t>
      </w:r>
      <w:r w:rsidR="008629EB" w:rsidRPr="00960E39">
        <w:rPr>
          <w:rFonts w:ascii="Times New Roman" w:hAnsi="Times New Roman"/>
          <w:sz w:val="24"/>
          <w:szCs w:val="24"/>
          <w:lang w:val="en-US"/>
        </w:rPr>
        <w:t xml:space="preserve">both </w:t>
      </w:r>
      <w:r w:rsidRPr="00960E39">
        <w:rPr>
          <w:rFonts w:ascii="Times New Roman" w:hAnsi="Times New Roman"/>
          <w:sz w:val="24"/>
          <w:szCs w:val="24"/>
          <w:lang w:val="en-US"/>
        </w:rPr>
        <w:t>assessing PTG only) have received considerable attention in the past</w:t>
      </w:r>
      <w:r w:rsidR="00BF32DE" w:rsidRPr="00960E39">
        <w:rPr>
          <w:rFonts w:ascii="Times New Roman" w:hAnsi="Times New Roman"/>
          <w:sz w:val="24"/>
          <w:szCs w:val="24"/>
          <w:lang w:val="en-US"/>
        </w:rPr>
        <w:t xml:space="preserve">, without yielding clear evidence concerning </w:t>
      </w:r>
      <w:r w:rsidR="00BF32DE" w:rsidRPr="00E628F9">
        <w:rPr>
          <w:rFonts w:ascii="Times New Roman" w:hAnsi="Times New Roman"/>
          <w:sz w:val="24"/>
          <w:szCs w:val="24"/>
          <w:lang w:val="en-US"/>
        </w:rPr>
        <w:t>dimensionality</w:t>
      </w:r>
      <w:r w:rsidRPr="00960E39">
        <w:rPr>
          <w:rFonts w:ascii="Times New Roman" w:hAnsi="Times New Roman"/>
          <w:sz w:val="24"/>
          <w:szCs w:val="24"/>
          <w:lang w:val="en-US"/>
        </w:rPr>
        <w:t xml:space="preserve">. </w:t>
      </w:r>
      <w:r w:rsidR="001459B7" w:rsidRPr="00960E39">
        <w:rPr>
          <w:rFonts w:ascii="Times New Roman" w:hAnsi="Times New Roman"/>
          <w:sz w:val="24"/>
          <w:szCs w:val="24"/>
          <w:lang w:val="en-US"/>
        </w:rPr>
        <w:t>Results of s</w:t>
      </w:r>
      <w:r w:rsidRPr="00960E39">
        <w:rPr>
          <w:rFonts w:ascii="Times New Roman" w:hAnsi="Times New Roman"/>
          <w:sz w:val="24"/>
          <w:szCs w:val="24"/>
          <w:lang w:val="en-US"/>
        </w:rPr>
        <w:t xml:space="preserve">tudies </w:t>
      </w:r>
      <w:r w:rsidR="005B227B" w:rsidRPr="00960E39">
        <w:rPr>
          <w:rFonts w:ascii="Times New Roman" w:hAnsi="Times New Roman"/>
          <w:sz w:val="24"/>
          <w:szCs w:val="24"/>
          <w:lang w:val="en-US"/>
        </w:rPr>
        <w:t>examining the factorial structure in various populations</w:t>
      </w:r>
      <w:r w:rsidR="00277EA3" w:rsidRPr="00960E39">
        <w:rPr>
          <w:rFonts w:ascii="Times New Roman" w:hAnsi="Times New Roman"/>
          <w:sz w:val="24"/>
          <w:szCs w:val="24"/>
          <w:lang w:val="en-US"/>
        </w:rPr>
        <w:t xml:space="preserve"> typically </w:t>
      </w:r>
      <w:r w:rsidRPr="00960E39">
        <w:rPr>
          <w:rFonts w:ascii="Times New Roman" w:hAnsi="Times New Roman"/>
          <w:sz w:val="24"/>
          <w:szCs w:val="24"/>
          <w:lang w:val="en-US"/>
        </w:rPr>
        <w:t xml:space="preserve">suggest that both the 5-factor model (corresponding to the five </w:t>
      </w:r>
      <w:r w:rsidR="00CC364F" w:rsidRPr="00960E39">
        <w:rPr>
          <w:rFonts w:ascii="Times New Roman" w:hAnsi="Times New Roman"/>
          <w:sz w:val="24"/>
          <w:szCs w:val="24"/>
          <w:lang w:val="en-US"/>
        </w:rPr>
        <w:t>domains</w:t>
      </w:r>
      <w:r w:rsidRPr="00960E39">
        <w:rPr>
          <w:rFonts w:ascii="Times New Roman" w:hAnsi="Times New Roman"/>
          <w:sz w:val="24"/>
          <w:szCs w:val="24"/>
          <w:lang w:val="en-US"/>
        </w:rPr>
        <w:t xml:space="preserve">) as well as a </w:t>
      </w:r>
      <w:r w:rsidRPr="00960E39">
        <w:rPr>
          <w:rFonts w:ascii="Times New Roman" w:hAnsi="Times New Roman"/>
          <w:sz w:val="24"/>
          <w:szCs w:val="24"/>
          <w:lang w:val="en-US"/>
        </w:rPr>
        <w:lastRenderedPageBreak/>
        <w:t xml:space="preserve">5-factor model with a second order factor offer acceptable fit </w:t>
      </w:r>
      <w:r w:rsidR="001459B7" w:rsidRPr="00960E39">
        <w:rPr>
          <w:rFonts w:ascii="Times New Roman" w:hAnsi="Times New Roman"/>
          <w:sz w:val="24"/>
          <w:szCs w:val="24"/>
          <w:lang w:val="en-US"/>
        </w:rPr>
        <w:t xml:space="preserve">regarding the PTGI </w:t>
      </w:r>
      <w:r w:rsidR="005B227B" w:rsidRPr="00960E39">
        <w:rPr>
          <w:rFonts w:ascii="Times New Roman" w:hAnsi="Times New Roman"/>
          <w:sz w:val="24"/>
          <w:szCs w:val="24"/>
          <w:lang w:val="en-US"/>
        </w:rPr>
        <w:fldChar w:fldCharType="begin">
          <w:fldData xml:space="preserve">PEVuZE5vdGU+PENpdGU+PEF1dGhvcj5NYWVyY2tlcjwvQXV0aG9yPjxZZWFyPjIwMDE8L1llYXI+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</w:fldData>
        </w:fldChar>
      </w:r>
      <w:r w:rsidR="001E5BB6">
        <w:rPr>
          <w:rFonts w:ascii="Times New Roman" w:hAnsi="Times New Roman"/>
          <w:sz w:val="24"/>
          <w:szCs w:val="24"/>
          <w:lang w:val="en-US"/>
        </w:rPr>
        <w:instrText xml:space="preserve"> ADDIN EN.CITE </w:instrText>
      </w:r>
      <w:r w:rsidR="001E5BB6">
        <w:rPr>
          <w:rFonts w:ascii="Times New Roman" w:hAnsi="Times New Roman"/>
          <w:sz w:val="24"/>
          <w:szCs w:val="24"/>
          <w:lang w:val="en-US"/>
        </w:rPr>
        <w:fldChar w:fldCharType="begin">
          <w:fldData xml:space="preserve">PEVuZE5vdGU+PENpdGU+PEF1dGhvcj5NYWVyY2tlcjwvQXV0aG9yPjxZZWFyPjIwMDE8L1llYXI+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</w:fldData>
        </w:fldChar>
      </w:r>
      <w:r w:rsidR="001E5BB6">
        <w:rPr>
          <w:rFonts w:ascii="Times New Roman" w:hAnsi="Times New Roman"/>
          <w:sz w:val="24"/>
          <w:szCs w:val="24"/>
          <w:lang w:val="en-US"/>
        </w:rPr>
        <w:instrText xml:space="preserve"> ADDIN EN.CITE.DATA </w:instrText>
      </w:r>
      <w:r w:rsidR="001E5BB6">
        <w:rPr>
          <w:rFonts w:ascii="Times New Roman" w:hAnsi="Times New Roman"/>
          <w:sz w:val="24"/>
          <w:szCs w:val="24"/>
          <w:lang w:val="en-US"/>
        </w:rPr>
      </w:r>
      <w:r w:rsidR="001E5BB6">
        <w:rPr>
          <w:rFonts w:ascii="Times New Roman" w:hAnsi="Times New Roman"/>
          <w:sz w:val="24"/>
          <w:szCs w:val="24"/>
          <w:lang w:val="en-US"/>
        </w:rPr>
        <w:fldChar w:fldCharType="end"/>
      </w:r>
      <w:r w:rsidR="005B227B" w:rsidRPr="00960E39">
        <w:rPr>
          <w:rFonts w:ascii="Times New Roman" w:hAnsi="Times New Roman"/>
          <w:sz w:val="24"/>
          <w:szCs w:val="24"/>
          <w:lang w:val="en-US"/>
        </w:rPr>
      </w:r>
      <w:r w:rsidR="005B227B" w:rsidRPr="00960E39">
        <w:rPr>
          <w:rFonts w:ascii="Times New Roman" w:hAnsi="Times New Roman"/>
          <w:sz w:val="24"/>
          <w:szCs w:val="24"/>
          <w:lang w:val="en-US"/>
        </w:rPr>
        <w:fldChar w:fldCharType="separate"/>
      </w:r>
      <w:r w:rsidR="004A622E">
        <w:rPr>
          <w:rFonts w:ascii="Times New Roman" w:hAnsi="Times New Roman"/>
          <w:noProof/>
          <w:sz w:val="24"/>
          <w:szCs w:val="24"/>
          <w:lang w:val="en-US"/>
        </w:rPr>
        <w:t xml:space="preserve">(e.g., </w:t>
      </w:r>
      <w:hyperlink w:anchor="_ENREF_29" w:tooltip="Linley, 2007 #30" w:history="1">
        <w:r w:rsidR="00AF2EC5">
          <w:rPr>
            <w:rFonts w:ascii="Times New Roman" w:hAnsi="Times New Roman"/>
            <w:noProof/>
            <w:sz w:val="24"/>
            <w:szCs w:val="24"/>
            <w:lang w:val="en-US"/>
          </w:rPr>
          <w:t>Linley, Andrews, &amp; Joseph, 2007</w:t>
        </w:r>
      </w:hyperlink>
      <w:r w:rsidR="004A622E">
        <w:rPr>
          <w:rFonts w:ascii="Times New Roman" w:hAnsi="Times New Roman"/>
          <w:noProof/>
          <w:sz w:val="24"/>
          <w:szCs w:val="24"/>
          <w:lang w:val="en-US"/>
        </w:rPr>
        <w:t xml:space="preserve">; </w:t>
      </w:r>
      <w:hyperlink w:anchor="_ENREF_31" w:tooltip="Maercker, 2001 #60" w:history="1">
        <w:r w:rsidR="00AF2EC5">
          <w:rPr>
            <w:rFonts w:ascii="Times New Roman" w:hAnsi="Times New Roman"/>
            <w:noProof/>
            <w:sz w:val="24"/>
            <w:szCs w:val="24"/>
            <w:lang w:val="en-US"/>
          </w:rPr>
          <w:t>Maercker &amp; Langner, 2001</w:t>
        </w:r>
      </w:hyperlink>
      <w:r w:rsidR="004A622E">
        <w:rPr>
          <w:rFonts w:ascii="Times New Roman" w:hAnsi="Times New Roman"/>
          <w:noProof/>
          <w:sz w:val="24"/>
          <w:szCs w:val="24"/>
          <w:lang w:val="en-US"/>
        </w:rPr>
        <w:t xml:space="preserve">; </w:t>
      </w:r>
      <w:hyperlink w:anchor="_ENREF_43" w:tooltip="Purc-Stephenson, 2014 #4" w:history="1">
        <w:r w:rsidR="00AF2EC5">
          <w:rPr>
            <w:rFonts w:ascii="Times New Roman" w:hAnsi="Times New Roman"/>
            <w:noProof/>
            <w:sz w:val="24"/>
            <w:szCs w:val="24"/>
            <w:lang w:val="en-US"/>
          </w:rPr>
          <w:t>Purc-Stephenson, 2014</w:t>
        </w:r>
      </w:hyperlink>
      <w:r w:rsidR="004A622E">
        <w:rPr>
          <w:rFonts w:ascii="Times New Roman" w:hAnsi="Times New Roman"/>
          <w:noProof/>
          <w:sz w:val="24"/>
          <w:szCs w:val="24"/>
          <w:lang w:val="en-US"/>
        </w:rPr>
        <w:t xml:space="preserve">; </w:t>
      </w:r>
      <w:hyperlink w:anchor="_ENREF_48" w:tooltip="Saltzman, 2015 #9" w:history="1">
        <w:r w:rsidR="00AF2EC5">
          <w:rPr>
            <w:rFonts w:ascii="Times New Roman" w:hAnsi="Times New Roman"/>
            <w:noProof/>
            <w:sz w:val="24"/>
            <w:szCs w:val="24"/>
            <w:lang w:val="en-US"/>
          </w:rPr>
          <w:t>Saltzman, Easton, &amp; Salas-Wright, 2015</w:t>
        </w:r>
      </w:hyperlink>
      <w:r w:rsidR="004A622E">
        <w:rPr>
          <w:rFonts w:ascii="Times New Roman" w:hAnsi="Times New Roman"/>
          <w:noProof/>
          <w:sz w:val="24"/>
          <w:szCs w:val="24"/>
          <w:lang w:val="en-US"/>
        </w:rPr>
        <w:t xml:space="preserve">; </w:t>
      </w:r>
      <w:hyperlink w:anchor="_ENREF_51" w:tooltip="Taku, 2008 #14" w:history="1">
        <w:r w:rsidR="00AF2EC5">
          <w:rPr>
            <w:rFonts w:ascii="Times New Roman" w:hAnsi="Times New Roman"/>
            <w:noProof/>
            <w:sz w:val="24"/>
            <w:szCs w:val="24"/>
            <w:lang w:val="en-US"/>
          </w:rPr>
          <w:t>Taku, Cann, Calhoun, &amp; Tedeschi, 2008</w:t>
        </w:r>
      </w:hyperlink>
      <w:r w:rsidR="004A622E">
        <w:rPr>
          <w:rFonts w:ascii="Times New Roman" w:hAnsi="Times New Roman"/>
          <w:noProof/>
          <w:sz w:val="24"/>
          <w:szCs w:val="24"/>
          <w:lang w:val="en-US"/>
        </w:rPr>
        <w:t>)</w:t>
      </w:r>
      <w:r w:rsidR="005B227B" w:rsidRPr="00960E39">
        <w:rPr>
          <w:rFonts w:ascii="Times New Roman" w:hAnsi="Times New Roman"/>
          <w:sz w:val="24"/>
          <w:szCs w:val="24"/>
          <w:lang w:val="en-US"/>
        </w:rPr>
        <w:fldChar w:fldCharType="end"/>
      </w:r>
      <w:r w:rsidR="005B227B" w:rsidRPr="00960E39">
        <w:rPr>
          <w:rFonts w:ascii="Times New Roman" w:hAnsi="Times New Roman"/>
          <w:sz w:val="24"/>
          <w:szCs w:val="24"/>
          <w:lang w:val="en-US"/>
        </w:rPr>
        <w:t xml:space="preserve"> </w:t>
      </w:r>
      <w:r w:rsidR="001459B7" w:rsidRPr="00960E39">
        <w:rPr>
          <w:rFonts w:ascii="Times New Roman" w:hAnsi="Times New Roman"/>
          <w:sz w:val="24"/>
          <w:szCs w:val="24"/>
          <w:lang w:val="en-US"/>
        </w:rPr>
        <w:t xml:space="preserve">and </w:t>
      </w:r>
      <w:r w:rsidR="00453096" w:rsidRPr="00960E39">
        <w:rPr>
          <w:rFonts w:ascii="Times New Roman" w:hAnsi="Times New Roman"/>
          <w:sz w:val="24"/>
          <w:szCs w:val="24"/>
          <w:lang w:val="en-US"/>
        </w:rPr>
        <w:t xml:space="preserve">its </w:t>
      </w:r>
      <w:r w:rsidR="001459B7" w:rsidRPr="00960E39">
        <w:rPr>
          <w:rFonts w:ascii="Times New Roman" w:hAnsi="Times New Roman"/>
          <w:sz w:val="24"/>
          <w:szCs w:val="24"/>
          <w:lang w:val="en-US"/>
        </w:rPr>
        <w:t xml:space="preserve">short form </w:t>
      </w:r>
      <w:r w:rsidR="001459B7" w:rsidRPr="00960E39">
        <w:rPr>
          <w:rFonts w:ascii="Times New Roman" w:hAnsi="Times New Roman"/>
          <w:sz w:val="24"/>
          <w:szCs w:val="24"/>
          <w:lang w:val="en-US"/>
        </w:rPr>
        <w:fldChar w:fldCharType="begin">
          <w:fldData xml:space="preserve">PEVuZE5vdGU+PENpdGU+PEF1dGhvcj5LYWxlcjwvQXV0aG9yPjxZZWFyPjIwMTE8L1llYXI+PFJl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</w:fldData>
        </w:fldChar>
      </w:r>
      <w:r w:rsidR="001077D7">
        <w:rPr>
          <w:rFonts w:ascii="Times New Roman" w:hAnsi="Times New Roman"/>
          <w:sz w:val="24"/>
          <w:szCs w:val="24"/>
          <w:lang w:val="en-US"/>
        </w:rPr>
        <w:instrText xml:space="preserve"> ADDIN EN.CITE </w:instrText>
      </w:r>
      <w:r w:rsidR="001077D7">
        <w:rPr>
          <w:rFonts w:ascii="Times New Roman" w:hAnsi="Times New Roman"/>
          <w:sz w:val="24"/>
          <w:szCs w:val="24"/>
          <w:lang w:val="en-US"/>
        </w:rPr>
        <w:fldChar w:fldCharType="begin">
          <w:fldData xml:space="preserve">PEVuZE5vdGU+PENpdGU+PEF1dGhvcj5LYWxlcjwvQXV0aG9yPjxZZWFyPjIwMTE8L1llYXI+PFJl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</w:fldData>
        </w:fldChar>
      </w:r>
      <w:r w:rsidR="001077D7">
        <w:rPr>
          <w:rFonts w:ascii="Times New Roman" w:hAnsi="Times New Roman"/>
          <w:sz w:val="24"/>
          <w:szCs w:val="24"/>
          <w:lang w:val="en-US"/>
        </w:rPr>
        <w:instrText xml:space="preserve"> ADDIN EN.CITE.DATA </w:instrText>
      </w:r>
      <w:r w:rsidR="001077D7">
        <w:rPr>
          <w:rFonts w:ascii="Times New Roman" w:hAnsi="Times New Roman"/>
          <w:sz w:val="24"/>
          <w:szCs w:val="24"/>
          <w:lang w:val="en-US"/>
        </w:rPr>
      </w:r>
      <w:r w:rsidR="001077D7">
        <w:rPr>
          <w:rFonts w:ascii="Times New Roman" w:hAnsi="Times New Roman"/>
          <w:sz w:val="24"/>
          <w:szCs w:val="24"/>
          <w:lang w:val="en-US"/>
        </w:rPr>
        <w:fldChar w:fldCharType="end"/>
      </w:r>
      <w:r w:rsidR="001459B7" w:rsidRPr="00960E39">
        <w:rPr>
          <w:rFonts w:ascii="Times New Roman" w:hAnsi="Times New Roman"/>
          <w:sz w:val="24"/>
          <w:szCs w:val="24"/>
          <w:lang w:val="en-US"/>
        </w:rPr>
      </w:r>
      <w:r w:rsidR="001459B7" w:rsidRPr="00960E39">
        <w:rPr>
          <w:rFonts w:ascii="Times New Roman" w:hAnsi="Times New Roman"/>
          <w:sz w:val="24"/>
          <w:szCs w:val="24"/>
          <w:lang w:val="en-US"/>
        </w:rPr>
        <w:fldChar w:fldCharType="separate"/>
      </w:r>
      <w:r w:rsidR="002E2E88">
        <w:rPr>
          <w:rFonts w:ascii="Times New Roman" w:hAnsi="Times New Roman"/>
          <w:noProof/>
          <w:sz w:val="24"/>
          <w:szCs w:val="24"/>
          <w:lang w:val="en-US"/>
        </w:rPr>
        <w:t xml:space="preserve">(e.g., </w:t>
      </w:r>
      <w:hyperlink w:anchor="_ENREF_11" w:tooltip="Cann, 2010 #42" w:history="1">
        <w:r w:rsidR="00AF2EC5">
          <w:rPr>
            <w:rFonts w:ascii="Times New Roman" w:hAnsi="Times New Roman"/>
            <w:noProof/>
            <w:sz w:val="24"/>
            <w:szCs w:val="24"/>
            <w:lang w:val="en-US"/>
          </w:rPr>
          <w:t>Cann, Calhoun, Tedeschi, Taku, et al., 2010</w:t>
        </w:r>
      </w:hyperlink>
      <w:r w:rsidR="002E2E88">
        <w:rPr>
          <w:rFonts w:ascii="Times New Roman" w:hAnsi="Times New Roman"/>
          <w:noProof/>
          <w:sz w:val="24"/>
          <w:szCs w:val="24"/>
          <w:lang w:val="en-US"/>
        </w:rPr>
        <w:t xml:space="preserve">; </w:t>
      </w:r>
      <w:hyperlink w:anchor="_ENREF_22" w:tooltip="Kaler, 2011 #7" w:history="1">
        <w:r w:rsidR="00AF2EC5">
          <w:rPr>
            <w:rFonts w:ascii="Times New Roman" w:hAnsi="Times New Roman"/>
            <w:noProof/>
            <w:sz w:val="24"/>
            <w:szCs w:val="24"/>
            <w:lang w:val="en-US"/>
          </w:rPr>
          <w:t>Kaler, Erbes, Tedeschi, Arbisi, &amp; Polusny, 2011</w:t>
        </w:r>
      </w:hyperlink>
      <w:r w:rsidR="002E2E88">
        <w:rPr>
          <w:rFonts w:ascii="Times New Roman" w:hAnsi="Times New Roman"/>
          <w:noProof/>
          <w:sz w:val="24"/>
          <w:szCs w:val="24"/>
          <w:lang w:val="en-US"/>
        </w:rPr>
        <w:t xml:space="preserve">; </w:t>
      </w:r>
      <w:hyperlink w:anchor="_ENREF_42" w:tooltip="Prati, 2014 #6" w:history="1">
        <w:r w:rsidR="00AF2EC5">
          <w:rPr>
            <w:rFonts w:ascii="Times New Roman" w:hAnsi="Times New Roman"/>
            <w:noProof/>
            <w:sz w:val="24"/>
            <w:szCs w:val="24"/>
            <w:lang w:val="en-US"/>
          </w:rPr>
          <w:t>Prati &amp; Pietrantoni, 2014</w:t>
        </w:r>
      </w:hyperlink>
      <w:r w:rsidR="002E2E88">
        <w:rPr>
          <w:rFonts w:ascii="Times New Roman" w:hAnsi="Times New Roman"/>
          <w:noProof/>
          <w:sz w:val="24"/>
          <w:szCs w:val="24"/>
          <w:lang w:val="en-US"/>
        </w:rPr>
        <w:t>)</w:t>
      </w:r>
      <w:r w:rsidR="001459B7" w:rsidRPr="00960E39">
        <w:rPr>
          <w:rFonts w:ascii="Times New Roman" w:hAnsi="Times New Roman"/>
          <w:sz w:val="24"/>
          <w:szCs w:val="24"/>
          <w:lang w:val="en-US"/>
        </w:rPr>
        <w:fldChar w:fldCharType="end"/>
      </w:r>
      <w:r w:rsidR="00AD0849" w:rsidRPr="00960E39">
        <w:rPr>
          <w:rFonts w:ascii="Times New Roman" w:hAnsi="Times New Roman"/>
          <w:sz w:val="24"/>
          <w:szCs w:val="24"/>
          <w:lang w:val="en-US"/>
        </w:rPr>
        <w:t>.</w:t>
      </w:r>
      <w:r w:rsidRPr="00960E39">
        <w:rPr>
          <w:rFonts w:ascii="Times New Roman" w:hAnsi="Times New Roman"/>
          <w:sz w:val="24"/>
          <w:szCs w:val="24"/>
          <w:lang w:val="en-US"/>
        </w:rPr>
        <w:t xml:space="preserve"> </w:t>
      </w:r>
      <w:r w:rsidR="00937FC0" w:rsidRPr="00960E39">
        <w:rPr>
          <w:rFonts w:ascii="Times New Roman" w:hAnsi="Times New Roman"/>
          <w:sz w:val="24"/>
          <w:szCs w:val="24"/>
          <w:lang w:val="en-US"/>
        </w:rPr>
        <w:t xml:space="preserve">In sum, the results of these studies leave it open </w:t>
      </w:r>
      <w:r w:rsidR="000A4F95" w:rsidRPr="00960E39">
        <w:rPr>
          <w:rFonts w:ascii="Times New Roman" w:hAnsi="Times New Roman"/>
          <w:sz w:val="24"/>
          <w:szCs w:val="24"/>
          <w:lang w:val="en-US"/>
        </w:rPr>
        <w:t xml:space="preserve">whether the </w:t>
      </w:r>
      <w:r w:rsidR="00CC364F" w:rsidRPr="00960E39">
        <w:rPr>
          <w:rFonts w:ascii="Times New Roman" w:hAnsi="Times New Roman"/>
          <w:sz w:val="24"/>
          <w:szCs w:val="24"/>
          <w:lang w:val="en-US"/>
        </w:rPr>
        <w:t xml:space="preserve">domain </w:t>
      </w:r>
      <w:r w:rsidR="000A4F95" w:rsidRPr="00960E39">
        <w:rPr>
          <w:rFonts w:ascii="Times New Roman" w:hAnsi="Times New Roman"/>
          <w:sz w:val="24"/>
          <w:szCs w:val="24"/>
          <w:lang w:val="en-US"/>
        </w:rPr>
        <w:t>scores need to be examined separately (as suggested by the 5-factor solution without a second-order factor) or whether they can also be aggregated into a total score (as suggested by the second-order factor solution)</w:t>
      </w:r>
      <w:r w:rsidRPr="00960E39">
        <w:rPr>
          <w:rFonts w:ascii="Times New Roman" w:hAnsi="Times New Roman"/>
          <w:sz w:val="24"/>
          <w:szCs w:val="24"/>
          <w:lang w:val="en-US"/>
        </w:rPr>
        <w:t xml:space="preserve">. </w:t>
      </w:r>
    </w:p>
    <w:p w14:paraId="7F09AF3D" w14:textId="586F368C" w:rsidR="008A5E9F" w:rsidRPr="00960E39" w:rsidRDefault="00443A63" w:rsidP="00AF2EC5">
      <w:pPr>
        <w:suppressLineNumbers/>
        <w:spacing w:line="480" w:lineRule="auto"/>
        <w:ind w:firstLine="720"/>
        <w:rPr>
          <w:rFonts w:ascii="Times New Roman" w:hAnsi="Times New Roman"/>
          <w:caps/>
          <w:sz w:val="24"/>
          <w:szCs w:val="24"/>
          <w:lang w:val="en-US"/>
        </w:rPr>
      </w:pPr>
      <w:r w:rsidRPr="00960E39">
        <w:rPr>
          <w:rFonts w:ascii="Times New Roman" w:hAnsi="Times New Roman"/>
          <w:sz w:val="24"/>
          <w:szCs w:val="24"/>
          <w:lang w:val="en-US"/>
        </w:rPr>
        <w:t xml:space="preserve">Considering </w:t>
      </w:r>
      <w:r w:rsidR="00BF640B" w:rsidRPr="00960E39">
        <w:rPr>
          <w:rFonts w:ascii="Times New Roman" w:hAnsi="Times New Roman"/>
          <w:sz w:val="24"/>
          <w:szCs w:val="24"/>
          <w:lang w:val="en-US"/>
        </w:rPr>
        <w:t xml:space="preserve">positive </w:t>
      </w:r>
      <w:r w:rsidR="00BF640B" w:rsidRPr="00960E39">
        <w:rPr>
          <w:rFonts w:ascii="Times New Roman" w:hAnsi="Times New Roman"/>
          <w:i/>
          <w:sz w:val="24"/>
          <w:szCs w:val="24"/>
          <w:lang w:val="en-US"/>
        </w:rPr>
        <w:t>and</w:t>
      </w:r>
      <w:r w:rsidR="00BF640B" w:rsidRPr="00960E39">
        <w:rPr>
          <w:rFonts w:ascii="Times New Roman" w:hAnsi="Times New Roman"/>
          <w:sz w:val="24"/>
          <w:szCs w:val="24"/>
          <w:lang w:val="en-US"/>
        </w:rPr>
        <w:t xml:space="preserve"> negative changes, as it is done with the PTGI-42</w:t>
      </w:r>
      <w:r w:rsidR="00693FCD" w:rsidRPr="00960E39">
        <w:rPr>
          <w:rFonts w:ascii="Times New Roman" w:hAnsi="Times New Roman"/>
          <w:sz w:val="24"/>
          <w:szCs w:val="24"/>
          <w:lang w:val="en-US"/>
        </w:rPr>
        <w:t>,</w:t>
      </w:r>
      <w:r w:rsidR="00BF640B" w:rsidRPr="00960E39">
        <w:rPr>
          <w:rFonts w:ascii="Times New Roman" w:hAnsi="Times New Roman"/>
          <w:sz w:val="24"/>
          <w:szCs w:val="24"/>
          <w:lang w:val="en-US"/>
        </w:rPr>
        <w:t xml:space="preserve"> adds a</w:t>
      </w:r>
      <w:r w:rsidRPr="00960E39">
        <w:rPr>
          <w:rFonts w:ascii="Times New Roman" w:hAnsi="Times New Roman"/>
          <w:sz w:val="24"/>
          <w:szCs w:val="24"/>
          <w:lang w:val="en-US"/>
        </w:rPr>
        <w:t xml:space="preserve"> further</w:t>
      </w:r>
      <w:r w:rsidR="00BF640B" w:rsidRPr="00960E39">
        <w:rPr>
          <w:rFonts w:ascii="Times New Roman" w:hAnsi="Times New Roman"/>
          <w:sz w:val="24"/>
          <w:szCs w:val="24"/>
          <w:lang w:val="en-US"/>
        </w:rPr>
        <w:t xml:space="preserve"> qu</w:t>
      </w:r>
      <w:r w:rsidRPr="00960E39">
        <w:rPr>
          <w:rFonts w:ascii="Times New Roman" w:hAnsi="Times New Roman"/>
          <w:sz w:val="24"/>
          <w:szCs w:val="24"/>
          <w:lang w:val="en-US"/>
        </w:rPr>
        <w:t xml:space="preserve">estion regarding dimensionality, that is, whether PTG and PTD </w:t>
      </w:r>
      <w:r w:rsidR="00701D86" w:rsidRPr="0029331F">
        <w:rPr>
          <w:rFonts w:ascii="Times New Roman" w:hAnsi="Times New Roman"/>
          <w:sz w:val="24"/>
          <w:szCs w:val="24"/>
          <w:lang w:val="en-US"/>
        </w:rPr>
        <w:t>represent opposite poles of a single construct (i.e., posttraumatic life changes with a continuum from high positive to high negative change</w:t>
      </w:r>
      <w:r w:rsidR="0059730B" w:rsidRPr="0029331F">
        <w:rPr>
          <w:rFonts w:ascii="Times New Roman" w:hAnsi="Times New Roman"/>
          <w:sz w:val="24"/>
          <w:szCs w:val="24"/>
          <w:lang w:val="en-US"/>
        </w:rPr>
        <w:t>) or</w:t>
      </w:r>
      <w:r w:rsidR="00701D86" w:rsidRPr="0029331F">
        <w:rPr>
          <w:rFonts w:ascii="Times New Roman" w:hAnsi="Times New Roman"/>
          <w:sz w:val="24"/>
          <w:szCs w:val="24"/>
          <w:lang w:val="en-US"/>
        </w:rPr>
        <w:t xml:space="preserve"> two </w:t>
      </w:r>
      <w:r w:rsidR="0059730B" w:rsidRPr="0029331F">
        <w:rPr>
          <w:rFonts w:ascii="Times New Roman" w:hAnsi="Times New Roman"/>
          <w:sz w:val="24"/>
          <w:szCs w:val="24"/>
          <w:lang w:val="en-US"/>
        </w:rPr>
        <w:t xml:space="preserve">separate </w:t>
      </w:r>
      <w:r w:rsidR="00701D86" w:rsidRPr="0029331F">
        <w:rPr>
          <w:rFonts w:ascii="Times New Roman" w:hAnsi="Times New Roman"/>
          <w:sz w:val="24"/>
          <w:szCs w:val="24"/>
          <w:lang w:val="en-US"/>
        </w:rPr>
        <w:t xml:space="preserve">constructs (i.e., two </w:t>
      </w:r>
      <w:r w:rsidR="0059730B" w:rsidRPr="0029331F">
        <w:rPr>
          <w:rFonts w:ascii="Times New Roman" w:hAnsi="Times New Roman"/>
          <w:sz w:val="24"/>
          <w:szCs w:val="24"/>
          <w:lang w:val="en-US"/>
        </w:rPr>
        <w:t xml:space="preserve">separate </w:t>
      </w:r>
      <w:r w:rsidR="00701D86" w:rsidRPr="0029331F">
        <w:rPr>
          <w:rFonts w:ascii="Times New Roman" w:hAnsi="Times New Roman"/>
          <w:sz w:val="24"/>
          <w:szCs w:val="24"/>
          <w:lang w:val="en-US"/>
        </w:rPr>
        <w:t>dimensions each with a continuum of no change to high positive or negative change, respectively)</w:t>
      </w:r>
      <w:r w:rsidR="00693FCD" w:rsidRPr="00960E39">
        <w:rPr>
          <w:rFonts w:ascii="Times New Roman" w:hAnsi="Times New Roman"/>
          <w:sz w:val="24"/>
          <w:szCs w:val="24"/>
          <w:lang w:val="en-US"/>
        </w:rPr>
        <w:t xml:space="preserve"> </w:t>
      </w:r>
      <w:r w:rsidR="00693FCD" w:rsidRPr="00960E39">
        <w:rPr>
          <w:rFonts w:ascii="Times New Roman" w:hAnsi="Times New Roman"/>
          <w:sz w:val="24"/>
          <w:szCs w:val="24"/>
          <w:lang w:val="en-US"/>
        </w:rPr>
        <w:fldChar w:fldCharType="begin"/>
      </w:r>
      <w:r w:rsidR="001077D7">
        <w:rPr>
          <w:rFonts w:ascii="Times New Roman" w:hAnsi="Times New Roman"/>
          <w:sz w:val="24"/>
          <w:szCs w:val="24"/>
          <w:lang w:val="en-US"/>
        </w:rPr>
        <w:instrText xml:space="preserve"> ADDIN EN.CITE &lt;EndNote&gt;&lt;Cite&gt;&lt;Author&gt;Joseph&lt;/Author&gt;&lt;Year&gt;2008&lt;/Year&gt;&lt;RecNum&gt;34&lt;/RecNum&gt;&lt;DisplayText&gt;(Joseph &amp;amp; Linley, 2008b)&lt;/DisplayText&gt;&lt;record&gt;&lt;rec-number&gt;34&lt;/rec-number&gt;&lt;foreign-keys&gt;&lt;key app="EN" db-id="rxvse0d5dzt9xzede5wppzfcdtftv50dedvx"&gt;34&lt;/key&gt;&lt;/foreign-keys&gt;&lt;ref-type name="Book Section"&gt;5&lt;/ref-type&gt;&lt;contributors&gt;&lt;authors&gt;&lt;author&gt;Joseph, Stephen&lt;/author&gt;&lt;author&gt;Linley, P. Alex&lt;/author&gt;&lt;/authors&gt;&lt;secondary-authors&gt;&lt;author&gt;Joseph, Stephen&lt;/author&gt;&lt;author&gt;Linley, P. Alex&lt;/author&gt;&lt;/secondary-authors&gt;&lt;/contributors&gt;&lt;titles&gt;&lt;title&gt;Psychological assessment of growth following adversity: A review&lt;/title&gt;&lt;secondary-title&gt;Trauma, recovery, and growth: Positive psychological perspectives on posttraumatic stress&lt;/secondary-title&gt;&lt;/titles&gt;&lt;pages&gt;21-36&lt;/pages&gt;&lt;keywords&gt;&lt;keyword&gt;positive changes&lt;/keyword&gt;&lt;keyword&gt;trauma&lt;/keyword&gt;&lt;keyword&gt;adversity&lt;/keyword&gt;&lt;keyword&gt;psychometric assessment&lt;/keyword&gt;&lt;keyword&gt;negative changes&lt;/keyword&gt;&lt;keyword&gt;stress&lt;/keyword&gt;&lt;keyword&gt;2008&lt;/keyword&gt;&lt;keyword&gt;Adjustment&lt;/keyword&gt;&lt;keyword&gt;Measurement&lt;/keyword&gt;&lt;keyword&gt;Psychometrics&lt;/keyword&gt;&lt;keyword&gt;Qualitative Research&lt;/keyword&gt;&lt;keyword&gt;Self-Report&lt;/keyword&gt;&lt;/keywords&gt;&lt;dates&gt;&lt;year&gt;2008&lt;/year&gt;&lt;/dates&gt;&lt;pub-location&gt;Hoboken, NJ&lt;/pub-location&gt;&lt;publisher&gt;John Wiley &amp;amp; Sons Inc&lt;/publisher&gt;&lt;isbn&gt;978-0-470-07502-9&lt;/isbn&gt;&lt;accession-num&gt;2008-03151-002&lt;/accession-num&gt;&lt;urls&gt;&lt;related-urls&gt;&lt;url&gt;http://search.ebscohost.com/login.aspx?direct=true&amp;amp;db=psyh&amp;amp;AN=2008-03151-002&amp;amp;site=ehost-live&lt;/url&gt;&lt;/related-urls&gt;&lt;/urls&gt;&lt;remote-database-name&gt;psyh&lt;/remote-database-name&gt;&lt;remote-database-provider&gt;EBSCOhost&lt;/remote-database-provider&gt;&lt;/record&gt;&lt;/Cite&gt;&lt;/EndNote&gt;</w:instrText>
      </w:r>
      <w:r w:rsidR="00693FCD" w:rsidRPr="00960E39">
        <w:rPr>
          <w:rFonts w:ascii="Times New Roman" w:hAnsi="Times New Roman"/>
          <w:sz w:val="24"/>
          <w:szCs w:val="24"/>
          <w:lang w:val="en-US"/>
        </w:rPr>
        <w:fldChar w:fldCharType="separate"/>
      </w:r>
      <w:r w:rsidR="004351D7">
        <w:rPr>
          <w:rFonts w:ascii="Times New Roman" w:hAnsi="Times New Roman"/>
          <w:noProof/>
          <w:sz w:val="24"/>
          <w:szCs w:val="24"/>
          <w:lang w:val="en-US"/>
        </w:rPr>
        <w:t>(</w:t>
      </w:r>
      <w:hyperlink w:anchor="_ENREF_21" w:tooltip="Joseph, 2008 #34" w:history="1">
        <w:r w:rsidR="00AF2EC5">
          <w:rPr>
            <w:rFonts w:ascii="Times New Roman" w:hAnsi="Times New Roman"/>
            <w:noProof/>
            <w:sz w:val="24"/>
            <w:szCs w:val="24"/>
            <w:lang w:val="en-US"/>
          </w:rPr>
          <w:t>Joseph &amp; Linley, 2008b</w:t>
        </w:r>
      </w:hyperlink>
      <w:r w:rsidR="004351D7">
        <w:rPr>
          <w:rFonts w:ascii="Times New Roman" w:hAnsi="Times New Roman"/>
          <w:noProof/>
          <w:sz w:val="24"/>
          <w:szCs w:val="24"/>
          <w:lang w:val="en-US"/>
        </w:rPr>
        <w:t>)</w:t>
      </w:r>
      <w:r w:rsidR="00693FCD" w:rsidRPr="00960E39">
        <w:rPr>
          <w:rFonts w:ascii="Times New Roman" w:hAnsi="Times New Roman"/>
          <w:sz w:val="24"/>
          <w:szCs w:val="24"/>
          <w:lang w:val="en-US"/>
        </w:rPr>
        <w:fldChar w:fldCharType="end"/>
      </w:r>
      <w:r w:rsidR="00693FCD" w:rsidRPr="00960E39">
        <w:rPr>
          <w:rFonts w:ascii="Times New Roman" w:hAnsi="Times New Roman"/>
          <w:sz w:val="24"/>
          <w:szCs w:val="24"/>
          <w:lang w:val="en-US"/>
        </w:rPr>
        <w:t xml:space="preserve">. </w:t>
      </w:r>
      <w:r w:rsidR="00746A46" w:rsidRPr="00960E39">
        <w:rPr>
          <w:rFonts w:ascii="Times New Roman" w:hAnsi="Times New Roman"/>
          <w:sz w:val="24"/>
          <w:szCs w:val="24"/>
          <w:lang w:val="en-US"/>
        </w:rPr>
        <w:t xml:space="preserve">Clear-cut evidence regarding this question is lacking so far since </w:t>
      </w:r>
      <w:r w:rsidR="009305F5" w:rsidRPr="00960E39">
        <w:rPr>
          <w:rFonts w:ascii="Times New Roman" w:hAnsi="Times New Roman"/>
          <w:sz w:val="24"/>
          <w:szCs w:val="24"/>
          <w:lang w:val="en-US"/>
        </w:rPr>
        <w:t>the dimensionality of t</w:t>
      </w:r>
      <w:r w:rsidR="008A5E9F" w:rsidRPr="00960E39">
        <w:rPr>
          <w:rFonts w:ascii="Times New Roman" w:hAnsi="Times New Roman"/>
          <w:sz w:val="24"/>
          <w:szCs w:val="24"/>
          <w:lang w:val="en-US"/>
        </w:rPr>
        <w:t>he PTGI-42 has not been tested yet.</w:t>
      </w:r>
      <w:r w:rsidR="00B270B0" w:rsidRPr="00960E39">
        <w:rPr>
          <w:rFonts w:ascii="Times New Roman" w:hAnsi="Times New Roman"/>
          <w:sz w:val="24"/>
          <w:szCs w:val="24"/>
          <w:lang w:val="en-US"/>
        </w:rPr>
        <w:t xml:space="preserve"> </w:t>
      </w:r>
      <w:r w:rsidR="00F872F8">
        <w:rPr>
          <w:rFonts w:ascii="Times New Roman" w:hAnsi="Times New Roman"/>
          <w:sz w:val="24"/>
          <w:szCs w:val="24"/>
          <w:lang w:val="en-US"/>
        </w:rPr>
        <w:t>C</w:t>
      </w:r>
      <w:r w:rsidR="00AE6013" w:rsidRPr="00960E39">
        <w:rPr>
          <w:rFonts w:ascii="Times New Roman" w:hAnsi="Times New Roman"/>
          <w:sz w:val="24"/>
          <w:szCs w:val="24"/>
          <w:lang w:val="en-US"/>
        </w:rPr>
        <w:t>orre</w:t>
      </w:r>
      <w:r w:rsidR="007E646E" w:rsidRPr="00960E39">
        <w:rPr>
          <w:rFonts w:ascii="Times New Roman" w:hAnsi="Times New Roman"/>
          <w:sz w:val="24"/>
          <w:szCs w:val="24"/>
          <w:lang w:val="en-US"/>
        </w:rPr>
        <w:t>l</w:t>
      </w:r>
      <w:r w:rsidR="00AE6013" w:rsidRPr="00960E39">
        <w:rPr>
          <w:rFonts w:ascii="Times New Roman" w:hAnsi="Times New Roman"/>
          <w:sz w:val="24"/>
          <w:szCs w:val="24"/>
          <w:lang w:val="en-US"/>
        </w:rPr>
        <w:t xml:space="preserve">ational research </w:t>
      </w:r>
      <w:r w:rsidR="00E97D54" w:rsidRPr="00960E39">
        <w:rPr>
          <w:rFonts w:ascii="Times New Roman" w:hAnsi="Times New Roman"/>
          <w:sz w:val="24"/>
          <w:szCs w:val="24"/>
          <w:lang w:val="en-US"/>
        </w:rPr>
        <w:t>revealed</w:t>
      </w:r>
      <w:r w:rsidR="00AE6013" w:rsidRPr="00960E39">
        <w:rPr>
          <w:rFonts w:ascii="Times New Roman" w:hAnsi="Times New Roman"/>
          <w:sz w:val="24"/>
          <w:szCs w:val="24"/>
          <w:lang w:val="en-US"/>
        </w:rPr>
        <w:t xml:space="preserve"> that PTG and PTD </w:t>
      </w:r>
      <w:r w:rsidR="00D61BA7" w:rsidRPr="00960E39">
        <w:rPr>
          <w:rFonts w:ascii="Times New Roman" w:hAnsi="Times New Roman"/>
          <w:sz w:val="24"/>
          <w:szCs w:val="24"/>
          <w:lang w:val="en-US"/>
        </w:rPr>
        <w:t xml:space="preserve">can be experienced in parallel </w:t>
      </w:r>
      <w:r w:rsidR="00D61BA7" w:rsidRPr="00960E39">
        <w:rPr>
          <w:rFonts w:ascii="Times New Roman" w:hAnsi="Times New Roman"/>
          <w:sz w:val="24"/>
          <w:szCs w:val="24"/>
          <w:lang w:val="en-US"/>
        </w:rPr>
        <w:fldChar w:fldCharType="begin">
          <w:fldData xml:space="preserve">PEVuZE5vdGU+PENpdGU+PEF1dGhvcj5MaW5sZXk8L0F1dGhvcj48WWVhcj4yMDA0PC9ZZWFyPjxS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</w:fldData>
        </w:fldChar>
      </w:r>
      <w:r w:rsidR="008A4BD1">
        <w:rPr>
          <w:rFonts w:ascii="Times New Roman" w:hAnsi="Times New Roman"/>
          <w:sz w:val="24"/>
          <w:szCs w:val="24"/>
          <w:lang w:val="en-US"/>
        </w:rPr>
        <w:instrText xml:space="preserve"> ADDIN EN.CITE </w:instrText>
      </w:r>
      <w:r w:rsidR="008A4BD1">
        <w:rPr>
          <w:rFonts w:ascii="Times New Roman" w:hAnsi="Times New Roman"/>
          <w:sz w:val="24"/>
          <w:szCs w:val="24"/>
          <w:lang w:val="en-US"/>
        </w:rPr>
        <w:fldChar w:fldCharType="begin">
          <w:fldData xml:space="preserve">PEVuZE5vdGU+PENpdGU+PEF1dGhvcj5MaW5sZXk8L0F1dGhvcj48WWVhcj4yMDA0PC9ZZWFyPjxS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</w:fldData>
        </w:fldChar>
      </w:r>
      <w:r w:rsidR="008A4BD1">
        <w:rPr>
          <w:rFonts w:ascii="Times New Roman" w:hAnsi="Times New Roman"/>
          <w:sz w:val="24"/>
          <w:szCs w:val="24"/>
          <w:lang w:val="en-US"/>
        </w:rPr>
        <w:instrText xml:space="preserve"> ADDIN EN.CITE.DATA </w:instrText>
      </w:r>
      <w:r w:rsidR="008A4BD1">
        <w:rPr>
          <w:rFonts w:ascii="Times New Roman" w:hAnsi="Times New Roman"/>
          <w:sz w:val="24"/>
          <w:szCs w:val="24"/>
          <w:lang w:val="en-US"/>
        </w:rPr>
      </w:r>
      <w:r w:rsidR="008A4BD1">
        <w:rPr>
          <w:rFonts w:ascii="Times New Roman" w:hAnsi="Times New Roman"/>
          <w:sz w:val="24"/>
          <w:szCs w:val="24"/>
          <w:lang w:val="en-US"/>
        </w:rPr>
        <w:fldChar w:fldCharType="end"/>
      </w:r>
      <w:r w:rsidR="00D61BA7" w:rsidRPr="00960E39">
        <w:rPr>
          <w:rFonts w:ascii="Times New Roman" w:hAnsi="Times New Roman"/>
          <w:sz w:val="24"/>
          <w:szCs w:val="24"/>
          <w:lang w:val="en-US"/>
        </w:rPr>
      </w:r>
      <w:r w:rsidR="00D61BA7" w:rsidRPr="00960E39">
        <w:rPr>
          <w:rFonts w:ascii="Times New Roman" w:hAnsi="Times New Roman"/>
          <w:sz w:val="24"/>
          <w:szCs w:val="24"/>
          <w:lang w:val="en-US"/>
        </w:rPr>
        <w:fldChar w:fldCharType="separate"/>
      </w:r>
      <w:r w:rsidR="00D61BA7" w:rsidRPr="00960E39">
        <w:rPr>
          <w:rFonts w:ascii="Times New Roman" w:hAnsi="Times New Roman"/>
          <w:noProof/>
          <w:sz w:val="24"/>
          <w:szCs w:val="24"/>
          <w:lang w:val="en-US"/>
        </w:rPr>
        <w:t>(</w:t>
      </w:r>
      <w:hyperlink w:anchor="_ENREF_30" w:tooltip="Linley, 2004 #50" w:history="1">
        <w:r w:rsidR="00AF2EC5" w:rsidRPr="00960E39">
          <w:rPr>
            <w:rFonts w:ascii="Times New Roman" w:hAnsi="Times New Roman"/>
            <w:noProof/>
            <w:sz w:val="24"/>
            <w:szCs w:val="24"/>
            <w:lang w:val="en-US"/>
          </w:rPr>
          <w:t>Linley &amp; Joseph, 2004</w:t>
        </w:r>
      </w:hyperlink>
      <w:r w:rsidR="00D61BA7" w:rsidRPr="00960E39">
        <w:rPr>
          <w:rFonts w:ascii="Times New Roman" w:hAnsi="Times New Roman"/>
          <w:noProof/>
          <w:sz w:val="24"/>
          <w:szCs w:val="24"/>
          <w:lang w:val="en-US"/>
        </w:rPr>
        <w:t xml:space="preserve">; </w:t>
      </w:r>
      <w:hyperlink w:anchor="_ENREF_60" w:tooltip="Wortman, 2004 #51" w:history="1">
        <w:r w:rsidR="00AF2EC5" w:rsidRPr="00960E39">
          <w:rPr>
            <w:rFonts w:ascii="Times New Roman" w:hAnsi="Times New Roman"/>
            <w:noProof/>
            <w:sz w:val="24"/>
            <w:szCs w:val="24"/>
            <w:lang w:val="en-US"/>
          </w:rPr>
          <w:t>Wortman, 2004</w:t>
        </w:r>
      </w:hyperlink>
      <w:r w:rsidR="00D61BA7" w:rsidRPr="00960E39">
        <w:rPr>
          <w:rFonts w:ascii="Times New Roman" w:hAnsi="Times New Roman"/>
          <w:noProof/>
          <w:sz w:val="24"/>
          <w:szCs w:val="24"/>
          <w:lang w:val="en-US"/>
        </w:rPr>
        <w:t>)</w:t>
      </w:r>
      <w:r w:rsidR="00D61BA7" w:rsidRPr="00960E39">
        <w:rPr>
          <w:rFonts w:ascii="Times New Roman" w:hAnsi="Times New Roman"/>
          <w:sz w:val="24"/>
          <w:szCs w:val="24"/>
          <w:lang w:val="en-US"/>
        </w:rPr>
        <w:fldChar w:fldCharType="end"/>
      </w:r>
      <w:r w:rsidR="00D61BA7" w:rsidRPr="00960E39">
        <w:rPr>
          <w:rFonts w:ascii="Times New Roman" w:hAnsi="Times New Roman"/>
          <w:sz w:val="24"/>
          <w:szCs w:val="24"/>
          <w:lang w:val="en-US"/>
        </w:rPr>
        <w:t xml:space="preserve">, in the same domains </w:t>
      </w:r>
      <w:r w:rsidR="00D61BA7" w:rsidRPr="00960E39">
        <w:rPr>
          <w:rFonts w:ascii="Times New Roman" w:hAnsi="Times New Roman"/>
          <w:sz w:val="24"/>
          <w:szCs w:val="24"/>
          <w:lang w:val="en-US"/>
        </w:rPr>
        <w:fldChar w:fldCharType="begin">
          <w:fldData xml:space="preserve">PEVuZE5vdGU+PENpdGU+PEF1dGhvcj5DYW5uPC9BdXRob3I+PFllYXI+MjAxMDwvWWVhcj48UmVj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</w:fldData>
        </w:fldChar>
      </w:r>
      <w:r w:rsidR="00B95FF8">
        <w:rPr>
          <w:rFonts w:ascii="Times New Roman" w:hAnsi="Times New Roman"/>
          <w:sz w:val="24"/>
          <w:szCs w:val="24"/>
          <w:lang w:val="en-US"/>
        </w:rPr>
        <w:instrText xml:space="preserve"> ADDIN EN.CITE </w:instrText>
      </w:r>
      <w:r w:rsidR="00B95FF8">
        <w:rPr>
          <w:rFonts w:ascii="Times New Roman" w:hAnsi="Times New Roman"/>
          <w:sz w:val="24"/>
          <w:szCs w:val="24"/>
          <w:lang w:val="en-US"/>
        </w:rPr>
        <w:fldChar w:fldCharType="begin">
          <w:fldData xml:space="preserve">PEVuZE5vdGU+PENpdGU+PEF1dGhvcj5DYW5uPC9BdXRob3I+PFllYXI+MjAxMDwvWWVhcj48UmVj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</w:fldData>
        </w:fldChar>
      </w:r>
      <w:r w:rsidR="00B95FF8">
        <w:rPr>
          <w:rFonts w:ascii="Times New Roman" w:hAnsi="Times New Roman"/>
          <w:sz w:val="24"/>
          <w:szCs w:val="24"/>
          <w:lang w:val="en-US"/>
        </w:rPr>
        <w:instrText xml:space="preserve"> ADDIN EN.CITE.DATA </w:instrText>
      </w:r>
      <w:r w:rsidR="00B95FF8">
        <w:rPr>
          <w:rFonts w:ascii="Times New Roman" w:hAnsi="Times New Roman"/>
          <w:sz w:val="24"/>
          <w:szCs w:val="24"/>
          <w:lang w:val="en-US"/>
        </w:rPr>
      </w:r>
      <w:r w:rsidR="00B95FF8">
        <w:rPr>
          <w:rFonts w:ascii="Times New Roman" w:hAnsi="Times New Roman"/>
          <w:sz w:val="24"/>
          <w:szCs w:val="24"/>
          <w:lang w:val="en-US"/>
        </w:rPr>
        <w:fldChar w:fldCharType="end"/>
      </w:r>
      <w:r w:rsidR="00D61BA7" w:rsidRPr="00960E39">
        <w:rPr>
          <w:rFonts w:ascii="Times New Roman" w:hAnsi="Times New Roman"/>
          <w:sz w:val="24"/>
          <w:szCs w:val="24"/>
          <w:lang w:val="en-US"/>
        </w:rPr>
      </w:r>
      <w:r w:rsidR="00D61BA7" w:rsidRPr="00960E39">
        <w:rPr>
          <w:rFonts w:ascii="Times New Roman" w:hAnsi="Times New Roman"/>
          <w:sz w:val="24"/>
          <w:szCs w:val="24"/>
          <w:lang w:val="en-US"/>
        </w:rPr>
        <w:fldChar w:fldCharType="separate"/>
      </w:r>
      <w:r w:rsidR="00B95FF8">
        <w:rPr>
          <w:rFonts w:ascii="Times New Roman" w:hAnsi="Times New Roman"/>
          <w:noProof/>
          <w:sz w:val="24"/>
          <w:szCs w:val="24"/>
          <w:lang w:val="en-US"/>
        </w:rPr>
        <w:t xml:space="preserve">(e.g., </w:t>
      </w:r>
      <w:hyperlink w:anchor="_ENREF_7" w:tooltip="Baker, 2008 #43" w:history="1">
        <w:r w:rsidR="00AF2EC5">
          <w:rPr>
            <w:rFonts w:ascii="Times New Roman" w:hAnsi="Times New Roman"/>
            <w:noProof/>
            <w:sz w:val="24"/>
            <w:szCs w:val="24"/>
            <w:lang w:val="en-US"/>
          </w:rPr>
          <w:t>Baker et al., 2008</w:t>
        </w:r>
      </w:hyperlink>
      <w:r w:rsidR="00B95FF8">
        <w:rPr>
          <w:rFonts w:ascii="Times New Roman" w:hAnsi="Times New Roman"/>
          <w:noProof/>
          <w:sz w:val="24"/>
          <w:szCs w:val="24"/>
          <w:lang w:val="en-US"/>
        </w:rPr>
        <w:t xml:space="preserve">; </w:t>
      </w:r>
      <w:hyperlink w:anchor="_ENREF_10" w:tooltip="Cann, 2010 #52" w:history="1">
        <w:r w:rsidR="00AF2EC5">
          <w:rPr>
            <w:rFonts w:ascii="Times New Roman" w:hAnsi="Times New Roman"/>
            <w:noProof/>
            <w:sz w:val="24"/>
            <w:szCs w:val="24"/>
            <w:lang w:val="en-US"/>
          </w:rPr>
          <w:t>Cann, Calhoun, Tedeschi, &amp; Solomon, 2010</w:t>
        </w:r>
      </w:hyperlink>
      <w:r w:rsidR="00B95FF8">
        <w:rPr>
          <w:rFonts w:ascii="Times New Roman" w:hAnsi="Times New Roman"/>
          <w:noProof/>
          <w:sz w:val="24"/>
          <w:szCs w:val="24"/>
          <w:lang w:val="en-US"/>
        </w:rPr>
        <w:t>)</w:t>
      </w:r>
      <w:r w:rsidR="00D61BA7" w:rsidRPr="00960E39">
        <w:rPr>
          <w:rFonts w:ascii="Times New Roman" w:hAnsi="Times New Roman"/>
          <w:sz w:val="24"/>
          <w:szCs w:val="24"/>
          <w:lang w:val="en-US"/>
        </w:rPr>
        <w:fldChar w:fldCharType="end"/>
      </w:r>
      <w:r w:rsidR="00D61BA7" w:rsidRPr="00960E39">
        <w:rPr>
          <w:rFonts w:ascii="Times New Roman" w:hAnsi="Times New Roman"/>
          <w:sz w:val="24"/>
          <w:szCs w:val="24"/>
          <w:lang w:val="en-US"/>
        </w:rPr>
        <w:t xml:space="preserve"> and independently of </w:t>
      </w:r>
      <w:r w:rsidR="00AE6013" w:rsidRPr="00960E39">
        <w:rPr>
          <w:rFonts w:ascii="Times New Roman" w:hAnsi="Times New Roman"/>
          <w:sz w:val="24"/>
          <w:szCs w:val="24"/>
          <w:lang w:val="en-US"/>
        </w:rPr>
        <w:t>each other</w:t>
      </w:r>
      <w:r w:rsidR="00D61BA7" w:rsidRPr="00960E39">
        <w:rPr>
          <w:rFonts w:ascii="Times New Roman" w:hAnsi="Times New Roman"/>
          <w:sz w:val="24"/>
          <w:szCs w:val="24"/>
          <w:lang w:val="en-US"/>
        </w:rPr>
        <w:t xml:space="preserve"> </w:t>
      </w:r>
      <w:r w:rsidR="00D61BA7" w:rsidRPr="00EF415F">
        <w:rPr>
          <w:rFonts w:ascii="Times New Roman" w:hAnsi="Times New Roman"/>
          <w:sz w:val="24"/>
          <w:szCs w:val="24"/>
          <w:lang w:val="en-US"/>
        </w:rPr>
        <w:fldChar w:fldCharType="begin">
          <w:fldData xml:space="preserve">PEVuZE5vdGU+PENpdGU+PEF1dGhvcj5GcmF6aWVyPC9BdXRob3I+PFllYXI+MjAwMTwvWWVhcj48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==
</w:fldData>
        </w:fldChar>
      </w:r>
      <w:r w:rsidR="00891A0B">
        <w:rPr>
          <w:rFonts w:ascii="Times New Roman" w:hAnsi="Times New Roman"/>
          <w:sz w:val="24"/>
          <w:szCs w:val="24"/>
          <w:lang w:val="en-US"/>
        </w:rPr>
        <w:instrText xml:space="preserve"> ADDIN EN.CITE </w:instrText>
      </w:r>
      <w:r w:rsidR="00891A0B">
        <w:rPr>
          <w:rFonts w:ascii="Times New Roman" w:hAnsi="Times New Roman"/>
          <w:sz w:val="24"/>
          <w:szCs w:val="24"/>
          <w:lang w:val="en-US"/>
        </w:rPr>
        <w:fldChar w:fldCharType="begin">
          <w:fldData xml:space="preserve">PEVuZE5vdGU+PENpdGU+PEF1dGhvcj5GcmF6aWVyPC9BdXRob3I+PFllYXI+MjAwMTwvWWVhcj48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==
</w:fldData>
        </w:fldChar>
      </w:r>
      <w:r w:rsidR="00891A0B">
        <w:rPr>
          <w:rFonts w:ascii="Times New Roman" w:hAnsi="Times New Roman"/>
          <w:sz w:val="24"/>
          <w:szCs w:val="24"/>
          <w:lang w:val="en-US"/>
        </w:rPr>
        <w:instrText xml:space="preserve"> ADDIN EN.CITE.DATA </w:instrText>
      </w:r>
      <w:r w:rsidR="00891A0B">
        <w:rPr>
          <w:rFonts w:ascii="Times New Roman" w:hAnsi="Times New Roman"/>
          <w:sz w:val="24"/>
          <w:szCs w:val="24"/>
          <w:lang w:val="en-US"/>
        </w:rPr>
      </w:r>
      <w:r w:rsidR="00891A0B">
        <w:rPr>
          <w:rFonts w:ascii="Times New Roman" w:hAnsi="Times New Roman"/>
          <w:sz w:val="24"/>
          <w:szCs w:val="24"/>
          <w:lang w:val="en-US"/>
        </w:rPr>
        <w:fldChar w:fldCharType="end"/>
      </w:r>
      <w:r w:rsidR="00D61BA7" w:rsidRPr="00EF415F">
        <w:rPr>
          <w:rFonts w:ascii="Times New Roman" w:hAnsi="Times New Roman"/>
          <w:sz w:val="24"/>
          <w:szCs w:val="24"/>
          <w:lang w:val="en-US"/>
        </w:rPr>
      </w:r>
      <w:r w:rsidR="00D61BA7" w:rsidRPr="00EF415F">
        <w:rPr>
          <w:rFonts w:ascii="Times New Roman" w:hAnsi="Times New Roman"/>
          <w:sz w:val="24"/>
          <w:szCs w:val="24"/>
          <w:lang w:val="en-US"/>
        </w:rPr>
        <w:fldChar w:fldCharType="separate"/>
      </w:r>
      <w:r w:rsidR="00891A0B">
        <w:rPr>
          <w:rFonts w:ascii="Times New Roman" w:hAnsi="Times New Roman"/>
          <w:noProof/>
          <w:sz w:val="24"/>
          <w:szCs w:val="24"/>
          <w:lang w:val="en-US"/>
        </w:rPr>
        <w:t>(</w:t>
      </w:r>
      <w:hyperlink w:anchor="_ENREF_14" w:tooltip="Frazier, 2001 #61" w:history="1">
        <w:r w:rsidR="00AF2EC5">
          <w:rPr>
            <w:rFonts w:ascii="Times New Roman" w:hAnsi="Times New Roman"/>
            <w:noProof/>
            <w:sz w:val="24"/>
            <w:szCs w:val="24"/>
            <w:lang w:val="en-US"/>
          </w:rPr>
          <w:t>Frazier, Conlon, &amp; Glaser, 2001</w:t>
        </w:r>
      </w:hyperlink>
      <w:r w:rsidR="00891A0B">
        <w:rPr>
          <w:rFonts w:ascii="Times New Roman" w:hAnsi="Times New Roman"/>
          <w:noProof/>
          <w:sz w:val="24"/>
          <w:szCs w:val="24"/>
          <w:lang w:val="en-US"/>
        </w:rPr>
        <w:t xml:space="preserve">; </w:t>
      </w:r>
      <w:hyperlink w:anchor="_ENREF_50" w:tooltip="Solomon, 1999 #63" w:history="1">
        <w:r w:rsidR="00AF2EC5">
          <w:rPr>
            <w:rFonts w:ascii="Times New Roman" w:hAnsi="Times New Roman"/>
            <w:noProof/>
            <w:sz w:val="24"/>
            <w:szCs w:val="24"/>
            <w:lang w:val="en-US"/>
          </w:rPr>
          <w:t>Solomon et al., 1999</w:t>
        </w:r>
      </w:hyperlink>
      <w:r w:rsidR="00891A0B">
        <w:rPr>
          <w:rFonts w:ascii="Times New Roman" w:hAnsi="Times New Roman"/>
          <w:noProof/>
          <w:sz w:val="24"/>
          <w:szCs w:val="24"/>
          <w:lang w:val="en-US"/>
        </w:rPr>
        <w:t xml:space="preserve">; </w:t>
      </w:r>
      <w:hyperlink w:anchor="_ENREF_53" w:tooltip="Tedeschi, 2004 #57" w:history="1">
        <w:r w:rsidR="00AF2EC5">
          <w:rPr>
            <w:rFonts w:ascii="Times New Roman" w:hAnsi="Times New Roman"/>
            <w:noProof/>
            <w:sz w:val="24"/>
            <w:szCs w:val="24"/>
            <w:lang w:val="en-US"/>
          </w:rPr>
          <w:t>Tedeschi &amp; Calhoun, 2004</w:t>
        </w:r>
      </w:hyperlink>
      <w:r w:rsidR="00891A0B">
        <w:rPr>
          <w:rFonts w:ascii="Times New Roman" w:hAnsi="Times New Roman"/>
          <w:noProof/>
          <w:sz w:val="24"/>
          <w:szCs w:val="24"/>
          <w:lang w:val="en-US"/>
        </w:rPr>
        <w:t xml:space="preserve">; </w:t>
      </w:r>
      <w:hyperlink w:anchor="_ENREF_57" w:tooltip="Updegraff, 2002 #62" w:history="1">
        <w:r w:rsidR="00AF2EC5">
          <w:rPr>
            <w:rFonts w:ascii="Times New Roman" w:hAnsi="Times New Roman"/>
            <w:noProof/>
            <w:sz w:val="24"/>
            <w:szCs w:val="24"/>
            <w:lang w:val="en-US"/>
          </w:rPr>
          <w:t>Updegraff, Taylor, Kemeny, &amp; Wyatt, 2002</w:t>
        </w:r>
      </w:hyperlink>
      <w:r w:rsidR="00891A0B">
        <w:rPr>
          <w:rFonts w:ascii="Times New Roman" w:hAnsi="Times New Roman"/>
          <w:noProof/>
          <w:sz w:val="24"/>
          <w:szCs w:val="24"/>
          <w:lang w:val="en-US"/>
        </w:rPr>
        <w:t>)</w:t>
      </w:r>
      <w:r w:rsidR="00D61BA7" w:rsidRPr="00EF415F">
        <w:rPr>
          <w:rFonts w:ascii="Times New Roman" w:hAnsi="Times New Roman"/>
          <w:sz w:val="24"/>
          <w:szCs w:val="24"/>
          <w:lang w:val="en-US"/>
        </w:rPr>
        <w:fldChar w:fldCharType="end"/>
      </w:r>
      <w:r w:rsidR="00D61BA7" w:rsidRPr="00EF415F">
        <w:rPr>
          <w:rFonts w:ascii="Times New Roman" w:hAnsi="Times New Roman"/>
          <w:sz w:val="24"/>
          <w:szCs w:val="24"/>
          <w:lang w:val="en-US"/>
        </w:rPr>
        <w:t>.</w:t>
      </w:r>
      <w:r w:rsidR="00AE6013" w:rsidRPr="00960E39">
        <w:rPr>
          <w:rFonts w:ascii="Times New Roman" w:hAnsi="Times New Roman"/>
          <w:sz w:val="24"/>
          <w:szCs w:val="24"/>
          <w:lang w:val="en-US"/>
        </w:rPr>
        <w:t xml:space="preserve"> This suggest</w:t>
      </w:r>
      <w:r w:rsidR="002A30AB">
        <w:rPr>
          <w:rFonts w:ascii="Times New Roman" w:hAnsi="Times New Roman"/>
          <w:sz w:val="24"/>
          <w:szCs w:val="24"/>
          <w:lang w:val="en-US"/>
        </w:rPr>
        <w:t>s</w:t>
      </w:r>
      <w:r w:rsidR="00AE6013" w:rsidRPr="00960E39">
        <w:rPr>
          <w:rFonts w:ascii="Times New Roman" w:hAnsi="Times New Roman"/>
          <w:sz w:val="24"/>
          <w:szCs w:val="24"/>
          <w:lang w:val="en-US"/>
        </w:rPr>
        <w:t xml:space="preserve"> that PTG and PTD, even in the same domains, </w:t>
      </w:r>
      <w:r w:rsidR="00746A46" w:rsidRPr="00960E39">
        <w:rPr>
          <w:rFonts w:ascii="Times New Roman" w:hAnsi="Times New Roman"/>
          <w:sz w:val="24"/>
          <w:szCs w:val="24"/>
          <w:lang w:val="en-US"/>
        </w:rPr>
        <w:t>seem to be</w:t>
      </w:r>
      <w:r w:rsidR="00AE6013" w:rsidRPr="00960E39">
        <w:rPr>
          <w:rFonts w:ascii="Times New Roman" w:hAnsi="Times New Roman"/>
          <w:sz w:val="24"/>
          <w:szCs w:val="24"/>
          <w:lang w:val="en-US"/>
        </w:rPr>
        <w:t xml:space="preserve"> independent dimensions </w:t>
      </w:r>
      <w:r w:rsidR="00746A46" w:rsidRPr="00960E39">
        <w:rPr>
          <w:rFonts w:ascii="Times New Roman" w:hAnsi="Times New Roman"/>
          <w:sz w:val="24"/>
          <w:szCs w:val="24"/>
          <w:lang w:val="en-US"/>
        </w:rPr>
        <w:t>and not</w:t>
      </w:r>
      <w:r w:rsidR="00AE6013" w:rsidRPr="00960E39">
        <w:rPr>
          <w:rFonts w:ascii="Times New Roman" w:hAnsi="Times New Roman"/>
          <w:sz w:val="24"/>
          <w:szCs w:val="24"/>
          <w:lang w:val="en-US"/>
        </w:rPr>
        <w:t xml:space="preserve"> two ends of </w:t>
      </w:r>
      <w:r w:rsidR="00677C3E">
        <w:rPr>
          <w:rFonts w:ascii="Times New Roman" w:hAnsi="Times New Roman"/>
          <w:sz w:val="24"/>
          <w:szCs w:val="24"/>
          <w:lang w:val="en-US"/>
        </w:rPr>
        <w:t>the same</w:t>
      </w:r>
      <w:r w:rsidR="00AE6013" w:rsidRPr="00960E39">
        <w:rPr>
          <w:rFonts w:ascii="Times New Roman" w:hAnsi="Times New Roman"/>
          <w:sz w:val="24"/>
          <w:szCs w:val="24"/>
          <w:lang w:val="en-US"/>
        </w:rPr>
        <w:t xml:space="preserve"> continuum</w:t>
      </w:r>
      <w:r w:rsidR="00E97D54" w:rsidRPr="00960E39">
        <w:rPr>
          <w:rFonts w:ascii="Times New Roman" w:hAnsi="Times New Roman"/>
          <w:sz w:val="24"/>
          <w:szCs w:val="24"/>
          <w:lang w:val="en-US"/>
        </w:rPr>
        <w:t>.</w:t>
      </w:r>
      <w:r w:rsidR="00AE6013" w:rsidRPr="00960E39">
        <w:rPr>
          <w:rFonts w:ascii="Times New Roman" w:hAnsi="Times New Roman"/>
          <w:sz w:val="24"/>
          <w:szCs w:val="24"/>
          <w:lang w:val="en-US"/>
        </w:rPr>
        <w:t xml:space="preserve"> Supporting this</w:t>
      </w:r>
      <w:r w:rsidR="005735DA" w:rsidRPr="00960E39">
        <w:rPr>
          <w:rFonts w:ascii="Times New Roman" w:hAnsi="Times New Roman"/>
          <w:sz w:val="24"/>
          <w:szCs w:val="24"/>
          <w:lang w:val="en-US"/>
        </w:rPr>
        <w:t xml:space="preserve"> assumption further</w:t>
      </w:r>
      <w:r w:rsidR="0084221B" w:rsidRPr="00960E39">
        <w:rPr>
          <w:rFonts w:ascii="Times New Roman" w:hAnsi="Times New Roman"/>
          <w:sz w:val="24"/>
          <w:szCs w:val="24"/>
          <w:lang w:val="en-US"/>
        </w:rPr>
        <w:t>, a</w:t>
      </w:r>
      <w:r w:rsidR="008A5E9F" w:rsidRPr="00960E39">
        <w:rPr>
          <w:rFonts w:ascii="Times New Roman" w:hAnsi="Times New Roman"/>
          <w:sz w:val="24"/>
          <w:szCs w:val="24"/>
          <w:lang w:val="en-US"/>
        </w:rPr>
        <w:t xml:space="preserve"> hierarchical model with two higher order factors (PTG and PTD</w:t>
      </w:r>
      <w:r w:rsidR="00CC364F" w:rsidRPr="00960E39">
        <w:rPr>
          <w:rFonts w:ascii="Times New Roman" w:hAnsi="Times New Roman"/>
          <w:sz w:val="24"/>
          <w:szCs w:val="24"/>
          <w:lang w:val="en-US"/>
        </w:rPr>
        <w:t xml:space="preserve"> dimensions</w:t>
      </w:r>
      <w:r w:rsidR="008A5E9F" w:rsidRPr="00960E39">
        <w:rPr>
          <w:rFonts w:ascii="Times New Roman" w:hAnsi="Times New Roman"/>
          <w:sz w:val="24"/>
          <w:szCs w:val="24"/>
          <w:lang w:val="en-US"/>
        </w:rPr>
        <w:t xml:space="preserve">) and each with five lower order factors representing the </w:t>
      </w:r>
      <w:r w:rsidR="00706A4B">
        <w:rPr>
          <w:rFonts w:ascii="Times New Roman" w:hAnsi="Times New Roman"/>
          <w:sz w:val="24"/>
          <w:szCs w:val="24"/>
          <w:lang w:val="en-US"/>
        </w:rPr>
        <w:t xml:space="preserve">respective </w:t>
      </w:r>
      <w:r w:rsidR="00CC364F" w:rsidRPr="00960E39">
        <w:rPr>
          <w:rFonts w:ascii="Times New Roman" w:hAnsi="Times New Roman"/>
          <w:sz w:val="24"/>
          <w:szCs w:val="24"/>
          <w:lang w:val="en-US"/>
        </w:rPr>
        <w:t xml:space="preserve">domains </w:t>
      </w:r>
      <w:r w:rsidR="008A5E9F" w:rsidRPr="00960E39">
        <w:rPr>
          <w:rFonts w:ascii="Times New Roman" w:hAnsi="Times New Roman"/>
          <w:sz w:val="24"/>
          <w:szCs w:val="24"/>
          <w:lang w:val="en-US"/>
        </w:rPr>
        <w:t>reached an acceptable fit</w:t>
      </w:r>
      <w:r w:rsidR="00BF32DE" w:rsidRPr="00960E39">
        <w:rPr>
          <w:rFonts w:ascii="Times New Roman" w:hAnsi="Times New Roman"/>
          <w:sz w:val="24"/>
          <w:szCs w:val="24"/>
          <w:lang w:val="en-US"/>
        </w:rPr>
        <w:t xml:space="preserve"> for the PTG/D-SF</w:t>
      </w:r>
      <w:r w:rsidR="0021365E">
        <w:rPr>
          <w:rFonts w:ascii="Times New Roman" w:hAnsi="Times New Roman"/>
          <w:sz w:val="24"/>
          <w:szCs w:val="24"/>
          <w:lang w:val="en-US"/>
        </w:rPr>
        <w:t xml:space="preserve"> </w:t>
      </w:r>
      <w:r w:rsidR="0026790A">
        <w:rPr>
          <w:rFonts w:ascii="Times New Roman" w:hAnsi="Times New Roman"/>
          <w:sz w:val="24"/>
          <w:szCs w:val="24"/>
          <w:lang w:val="en-US"/>
        </w:rPr>
        <w:t xml:space="preserve">used in </w:t>
      </w:r>
      <w:r w:rsidR="002E40DA">
        <w:rPr>
          <w:rFonts w:ascii="Times New Roman" w:hAnsi="Times New Roman"/>
          <w:sz w:val="24"/>
          <w:szCs w:val="24"/>
          <w:lang w:val="en-US"/>
        </w:rPr>
        <w:t xml:space="preserve">the </w:t>
      </w:r>
      <w:r w:rsidR="0071270F" w:rsidRPr="0071270F">
        <w:rPr>
          <w:rFonts w:ascii="Times New Roman" w:hAnsi="Times New Roman"/>
          <w:sz w:val="24"/>
          <w:szCs w:val="24"/>
          <w:lang w:val="en-US"/>
        </w:rPr>
        <w:t>SwiSCI</w:t>
      </w:r>
      <w:r w:rsidR="0071270F">
        <w:rPr>
          <w:rFonts w:ascii="Times New Roman" w:hAnsi="Times New Roman"/>
          <w:sz w:val="24"/>
          <w:szCs w:val="24"/>
          <w:lang w:val="en-US"/>
        </w:rPr>
        <w:t xml:space="preserve"> </w:t>
      </w:r>
      <w:r w:rsidR="0071270F" w:rsidRPr="0071270F">
        <w:rPr>
          <w:rFonts w:ascii="Times New Roman" w:hAnsi="Times New Roman"/>
          <w:sz w:val="24"/>
          <w:szCs w:val="24"/>
          <w:lang w:val="en-US"/>
        </w:rPr>
        <w:t>study</w:t>
      </w:r>
      <w:r w:rsidR="0071270F">
        <w:rPr>
          <w:rFonts w:ascii="Times New Roman" w:hAnsi="Times New Roman"/>
          <w:sz w:val="24"/>
          <w:szCs w:val="24"/>
          <w:lang w:val="en-US"/>
        </w:rPr>
        <w:t xml:space="preserve"> </w:t>
      </w:r>
      <w:r w:rsidR="0071270F">
        <w:rPr>
          <w:rFonts w:ascii="Times New Roman" w:hAnsi="Times New Roman"/>
          <w:sz w:val="24"/>
          <w:szCs w:val="24"/>
          <w:lang w:val="en-US"/>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71270F">
        <w:rPr>
          <w:rFonts w:ascii="Times New Roman" w:hAnsi="Times New Roman"/>
          <w:sz w:val="24"/>
          <w:szCs w:val="24"/>
          <w:lang w:val="en-US"/>
        </w:rPr>
        <w:instrText xml:space="preserve"> ADDIN EN.CITE </w:instrText>
      </w:r>
      <w:r w:rsidR="0071270F">
        <w:rPr>
          <w:rFonts w:ascii="Times New Roman" w:hAnsi="Times New Roman"/>
          <w:sz w:val="24"/>
          <w:szCs w:val="24"/>
          <w:lang w:val="en-US"/>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71270F">
        <w:rPr>
          <w:rFonts w:ascii="Times New Roman" w:hAnsi="Times New Roman"/>
          <w:sz w:val="24"/>
          <w:szCs w:val="24"/>
          <w:lang w:val="en-US"/>
        </w:rPr>
        <w:instrText xml:space="preserve"> ADDIN EN.CITE.DATA </w:instrText>
      </w:r>
      <w:r w:rsidR="0071270F">
        <w:rPr>
          <w:rFonts w:ascii="Times New Roman" w:hAnsi="Times New Roman"/>
          <w:sz w:val="24"/>
          <w:szCs w:val="24"/>
          <w:lang w:val="en-US"/>
        </w:rPr>
      </w:r>
      <w:r w:rsidR="0071270F">
        <w:rPr>
          <w:rFonts w:ascii="Times New Roman" w:hAnsi="Times New Roman"/>
          <w:sz w:val="24"/>
          <w:szCs w:val="24"/>
          <w:lang w:val="en-US"/>
        </w:rPr>
        <w:fldChar w:fldCharType="end"/>
      </w:r>
      <w:r w:rsidR="0071270F">
        <w:rPr>
          <w:rFonts w:ascii="Times New Roman" w:hAnsi="Times New Roman"/>
          <w:sz w:val="24"/>
          <w:szCs w:val="24"/>
          <w:lang w:val="en-US"/>
        </w:rPr>
        <w:fldChar w:fldCharType="separate"/>
      </w:r>
      <w:r w:rsidR="0071270F">
        <w:rPr>
          <w:rFonts w:ascii="Times New Roman" w:hAnsi="Times New Roman"/>
          <w:noProof/>
          <w:sz w:val="24"/>
          <w:szCs w:val="24"/>
          <w:lang w:val="en-US"/>
        </w:rPr>
        <w:t>(</w:t>
      </w:r>
      <w:hyperlink w:anchor="_ENREF_25" w:tooltip="Kunz, 2017 #46" w:history="1">
        <w:r w:rsidR="00AF2EC5">
          <w:rPr>
            <w:rFonts w:ascii="Times New Roman" w:hAnsi="Times New Roman"/>
            <w:noProof/>
            <w:sz w:val="24"/>
            <w:szCs w:val="24"/>
            <w:lang w:val="en-US"/>
          </w:rPr>
          <w:t>Kunz et al., 2017</w:t>
        </w:r>
      </w:hyperlink>
      <w:r w:rsidR="0071270F">
        <w:rPr>
          <w:rFonts w:ascii="Times New Roman" w:hAnsi="Times New Roman"/>
          <w:noProof/>
          <w:sz w:val="24"/>
          <w:szCs w:val="24"/>
          <w:lang w:val="en-US"/>
        </w:rPr>
        <w:t>)</w:t>
      </w:r>
      <w:r w:rsidR="0071270F">
        <w:rPr>
          <w:rFonts w:ascii="Times New Roman" w:hAnsi="Times New Roman"/>
          <w:sz w:val="24"/>
          <w:szCs w:val="24"/>
          <w:lang w:val="en-US"/>
        </w:rPr>
        <w:fldChar w:fldCharType="end"/>
      </w:r>
      <w:r w:rsidR="008A5E9F" w:rsidRPr="00960E39">
        <w:rPr>
          <w:rFonts w:ascii="Times New Roman" w:hAnsi="Times New Roman"/>
          <w:sz w:val="24"/>
          <w:szCs w:val="24"/>
          <w:lang w:val="en-US"/>
        </w:rPr>
        <w:t xml:space="preserve">. </w:t>
      </w:r>
    </w:p>
    <w:p w14:paraId="3194A143" w14:textId="4F355AA2" w:rsidR="008A5E9F" w:rsidRPr="00960E39" w:rsidRDefault="008A5E9F" w:rsidP="00AF2EC5">
      <w:pPr>
        <w:suppressLineNumbers/>
        <w:spacing w:line="480" w:lineRule="auto"/>
        <w:ind w:firstLine="720"/>
        <w:rPr>
          <w:rFonts w:ascii="Times New Roman" w:hAnsi="Times New Roman"/>
          <w:caps/>
          <w:sz w:val="24"/>
          <w:szCs w:val="24"/>
          <w:lang w:val="en-US"/>
        </w:rPr>
      </w:pPr>
      <w:r w:rsidRPr="00E628F9">
        <w:rPr>
          <w:rFonts w:ascii="Times New Roman" w:hAnsi="Times New Roman"/>
          <w:sz w:val="24"/>
          <w:szCs w:val="24"/>
          <w:lang w:val="en-US"/>
        </w:rPr>
        <w:lastRenderedPageBreak/>
        <w:t>The metric evaluations described above have commonly used classical test theory (CTT) to investigate the characteristics of the measure</w:t>
      </w:r>
      <w:r w:rsidRPr="00544745">
        <w:rPr>
          <w:rFonts w:ascii="Times New Roman" w:hAnsi="Times New Roman"/>
          <w:sz w:val="24"/>
          <w:szCs w:val="24"/>
          <w:lang w:val="en-US"/>
        </w:rPr>
        <w:t>.</w:t>
      </w:r>
      <w:r w:rsidRPr="00960E39">
        <w:rPr>
          <w:rFonts w:ascii="Times New Roman" w:hAnsi="Times New Roman"/>
          <w:sz w:val="24"/>
          <w:szCs w:val="24"/>
          <w:lang w:val="en-US"/>
        </w:rPr>
        <w:t xml:space="preserve"> However, </w:t>
      </w:r>
      <w:r w:rsidR="003D6F48" w:rsidRPr="00960E39">
        <w:rPr>
          <w:rFonts w:ascii="Times New Roman" w:hAnsi="Times New Roman"/>
          <w:sz w:val="24"/>
          <w:szCs w:val="24"/>
          <w:lang w:val="en-US"/>
        </w:rPr>
        <w:t xml:space="preserve">in order to construct a measurement, </w:t>
      </w:r>
      <w:r w:rsidRPr="00960E39">
        <w:rPr>
          <w:rFonts w:ascii="Times New Roman" w:hAnsi="Times New Roman"/>
          <w:sz w:val="24"/>
          <w:szCs w:val="24"/>
          <w:lang w:val="en-US"/>
        </w:rPr>
        <w:t>scale calibration methodolog</w:t>
      </w:r>
      <w:r w:rsidR="003D6F48" w:rsidRPr="00960E39">
        <w:rPr>
          <w:rFonts w:ascii="Times New Roman" w:hAnsi="Times New Roman"/>
          <w:sz w:val="24"/>
          <w:szCs w:val="24"/>
          <w:lang w:val="en-US"/>
        </w:rPr>
        <w:t>ies</w:t>
      </w:r>
      <w:r w:rsidRPr="00960E39">
        <w:rPr>
          <w:rFonts w:ascii="Times New Roman" w:hAnsi="Times New Roman"/>
          <w:sz w:val="24"/>
          <w:szCs w:val="24"/>
          <w:lang w:val="en-US"/>
        </w:rPr>
        <w:t xml:space="preserve"> from the field of probabilistic measurement </w:t>
      </w:r>
      <w:r w:rsidR="003D6F48" w:rsidRPr="00960E39">
        <w:rPr>
          <w:rFonts w:ascii="Times New Roman" w:hAnsi="Times New Roman"/>
          <w:sz w:val="24"/>
          <w:szCs w:val="24"/>
          <w:lang w:val="en-US"/>
        </w:rPr>
        <w:t>are</w:t>
      </w:r>
      <w:r w:rsidRPr="00960E39">
        <w:rPr>
          <w:rFonts w:ascii="Times New Roman" w:hAnsi="Times New Roman"/>
          <w:sz w:val="24"/>
          <w:szCs w:val="24"/>
          <w:lang w:val="en-US"/>
        </w:rPr>
        <w:t xml:space="preserve"> more appropriate mean</w:t>
      </w:r>
      <w:r w:rsidR="003D6F48" w:rsidRPr="00960E39">
        <w:rPr>
          <w:rFonts w:ascii="Times New Roman" w:hAnsi="Times New Roman"/>
          <w:sz w:val="24"/>
          <w:szCs w:val="24"/>
          <w:lang w:val="en-US"/>
        </w:rPr>
        <w:t>s</w:t>
      </w:r>
      <w:r w:rsidRPr="00960E39">
        <w:rPr>
          <w:rFonts w:ascii="Times New Roman" w:hAnsi="Times New Roman"/>
          <w:sz w:val="24"/>
          <w:szCs w:val="24"/>
          <w:lang w:val="en-US"/>
        </w:rPr>
        <w:t xml:space="preserve"> to determine if an instrument possesses the metric properties required for valid and reliable measurement</w:t>
      </w:r>
      <w:r w:rsidRPr="00A75459">
        <w:rPr>
          <w:rFonts w:ascii="Times New Roman" w:hAnsi="Times New Roman"/>
          <w:sz w:val="24"/>
          <w:szCs w:val="24"/>
          <w:lang w:val="en-US"/>
        </w:rPr>
        <w:t xml:space="preserve"> </w:t>
      </w:r>
      <w:r w:rsidRPr="00A75459">
        <w:rPr>
          <w:rFonts w:ascii="Times New Roman" w:hAnsi="Times New Roman"/>
          <w:sz w:val="24"/>
          <w:szCs w:val="24"/>
          <w:lang w:val="en-US"/>
        </w:rPr>
        <w:fldChar w:fldCharType="begin">
          <w:fldData xml:space="preserve">PEVuZE5vdGU+PENpdGU+PEF1dGhvcj5QZXRyaWxsbzwvQXV0aG9yPjxZZWFyPjIwMTU8L1llYXI+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</w:fldData>
        </w:fldChar>
      </w:r>
      <w:r w:rsidR="00FB5251">
        <w:rPr>
          <w:rFonts w:ascii="Times New Roman" w:hAnsi="Times New Roman"/>
          <w:sz w:val="24"/>
          <w:szCs w:val="24"/>
          <w:lang w:val="en-US"/>
        </w:rPr>
        <w:instrText xml:space="preserve"> ADDIN EN.CITE </w:instrText>
      </w:r>
      <w:r w:rsidR="00FB5251">
        <w:rPr>
          <w:rFonts w:ascii="Times New Roman" w:hAnsi="Times New Roman"/>
          <w:sz w:val="24"/>
          <w:szCs w:val="24"/>
          <w:lang w:val="en-US"/>
        </w:rPr>
        <w:fldChar w:fldCharType="begin">
          <w:fldData xml:space="preserve">PEVuZE5vdGU+PENpdGU+PEF1dGhvcj5QZXRyaWxsbzwvQXV0aG9yPjxZZWFyPjIwMTU8L1llYXI+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</w:fldData>
        </w:fldChar>
      </w:r>
      <w:r w:rsidR="00FB5251">
        <w:rPr>
          <w:rFonts w:ascii="Times New Roman" w:hAnsi="Times New Roman"/>
          <w:sz w:val="24"/>
          <w:szCs w:val="24"/>
          <w:lang w:val="en-US"/>
        </w:rPr>
        <w:instrText xml:space="preserve"> ADDIN EN.CITE.DATA </w:instrText>
      </w:r>
      <w:r w:rsidR="00FB5251">
        <w:rPr>
          <w:rFonts w:ascii="Times New Roman" w:hAnsi="Times New Roman"/>
          <w:sz w:val="24"/>
          <w:szCs w:val="24"/>
          <w:lang w:val="en-US"/>
        </w:rPr>
      </w:r>
      <w:r w:rsidR="00FB5251">
        <w:rPr>
          <w:rFonts w:ascii="Times New Roman" w:hAnsi="Times New Roman"/>
          <w:sz w:val="24"/>
          <w:szCs w:val="24"/>
          <w:lang w:val="en-US"/>
        </w:rPr>
        <w:fldChar w:fldCharType="end"/>
      </w:r>
      <w:r w:rsidRPr="00A75459">
        <w:rPr>
          <w:rFonts w:ascii="Times New Roman" w:hAnsi="Times New Roman"/>
          <w:sz w:val="24"/>
          <w:szCs w:val="24"/>
          <w:lang w:val="en-US"/>
        </w:rPr>
      </w:r>
      <w:r w:rsidRPr="00A75459">
        <w:rPr>
          <w:rFonts w:ascii="Times New Roman" w:hAnsi="Times New Roman"/>
          <w:sz w:val="24"/>
          <w:szCs w:val="24"/>
          <w:lang w:val="en-US"/>
        </w:rPr>
        <w:fldChar w:fldCharType="separate"/>
      </w:r>
      <w:r w:rsidR="00FB5251">
        <w:rPr>
          <w:rFonts w:ascii="Times New Roman" w:hAnsi="Times New Roman"/>
          <w:noProof/>
          <w:sz w:val="24"/>
          <w:szCs w:val="24"/>
          <w:lang w:val="en-US"/>
        </w:rPr>
        <w:t>(</w:t>
      </w:r>
      <w:hyperlink w:anchor="_ENREF_39" w:tooltip="Petrillo, 2015 #64" w:history="1">
        <w:r w:rsidR="00AF2EC5">
          <w:rPr>
            <w:rFonts w:ascii="Times New Roman" w:hAnsi="Times New Roman"/>
            <w:noProof/>
            <w:sz w:val="24"/>
            <w:szCs w:val="24"/>
            <w:lang w:val="en-US"/>
          </w:rPr>
          <w:t>Petrillo, Cano, McLeod, &amp; Coon, 2015</w:t>
        </w:r>
      </w:hyperlink>
      <w:r w:rsidR="00FB5251">
        <w:rPr>
          <w:rFonts w:ascii="Times New Roman" w:hAnsi="Times New Roman"/>
          <w:noProof/>
          <w:sz w:val="24"/>
          <w:szCs w:val="24"/>
          <w:lang w:val="en-US"/>
        </w:rPr>
        <w:t xml:space="preserve">; </w:t>
      </w:r>
      <w:hyperlink w:anchor="_ENREF_55" w:tooltip="Tennant, 2007 #65" w:history="1">
        <w:r w:rsidR="00AF2EC5">
          <w:rPr>
            <w:rFonts w:ascii="Times New Roman" w:hAnsi="Times New Roman"/>
            <w:noProof/>
            <w:sz w:val="24"/>
            <w:szCs w:val="24"/>
            <w:lang w:val="en-US"/>
          </w:rPr>
          <w:t>Tennant &amp; Conaghan, 2007</w:t>
        </w:r>
      </w:hyperlink>
      <w:r w:rsidR="00FB5251">
        <w:rPr>
          <w:rFonts w:ascii="Times New Roman" w:hAnsi="Times New Roman"/>
          <w:noProof/>
          <w:sz w:val="24"/>
          <w:szCs w:val="24"/>
          <w:lang w:val="en-US"/>
        </w:rPr>
        <w:t>)</w:t>
      </w:r>
      <w:r w:rsidRPr="00A75459">
        <w:rPr>
          <w:rFonts w:ascii="Times New Roman" w:hAnsi="Times New Roman"/>
          <w:sz w:val="24"/>
          <w:szCs w:val="24"/>
          <w:lang w:val="en-US"/>
        </w:rPr>
        <w:fldChar w:fldCharType="end"/>
      </w:r>
      <w:r w:rsidRPr="00960E39">
        <w:rPr>
          <w:rFonts w:ascii="Times New Roman" w:hAnsi="Times New Roman"/>
          <w:sz w:val="24"/>
          <w:szCs w:val="24"/>
          <w:lang w:val="en-US"/>
        </w:rPr>
        <w:t xml:space="preserve">. </w:t>
      </w:r>
    </w:p>
    <w:p w14:paraId="2DFB429C" w14:textId="57587BD5" w:rsidR="008A5E9F" w:rsidRPr="00960E39" w:rsidRDefault="00F43118" w:rsidP="00AF2EC5">
      <w:pPr>
        <w:suppressLineNumbers/>
        <w:spacing w:line="480" w:lineRule="auto"/>
        <w:ind w:firstLine="720"/>
        <w:rPr>
          <w:rFonts w:ascii="Times New Roman" w:hAnsi="Times New Roman"/>
          <w:sz w:val="24"/>
          <w:szCs w:val="24"/>
          <w:lang w:val="en-US" w:eastAsia="de-CH"/>
        </w:rPr>
      </w:pPr>
      <w:r w:rsidRPr="00F43118">
        <w:rPr>
          <w:rFonts w:ascii="Times New Roman" w:hAnsi="Times New Roman"/>
          <w:sz w:val="24"/>
          <w:szCs w:val="24"/>
          <w:lang w:val="en-US" w:eastAsia="de-CH"/>
        </w:rPr>
        <w:t xml:space="preserve">The Rasch analysis </w:t>
      </w:r>
      <w:r w:rsidRPr="0029331F">
        <w:rPr>
          <w:rFonts w:ascii="Times New Roman" w:hAnsi="Times New Roman"/>
          <w:sz w:val="24"/>
          <w:szCs w:val="24"/>
          <w:lang w:val="en-US" w:eastAsia="de-CH"/>
        </w:rPr>
        <w:t>is a probabilistic approach from the field of modern test theory</w:t>
      </w:r>
      <w:r w:rsidRPr="00F43118">
        <w:rPr>
          <w:rFonts w:ascii="Times New Roman" w:hAnsi="Times New Roman"/>
          <w:sz w:val="24"/>
          <w:szCs w:val="24"/>
          <w:lang w:val="en-US" w:eastAsia="de-CH"/>
        </w:rPr>
        <w:t xml:space="preserve"> that was first introduced by George Rasch in 1966 in the field of educational sciences</w:t>
      </w:r>
      <w:r>
        <w:rPr>
          <w:rFonts w:ascii="Times New Roman" w:hAnsi="Times New Roman"/>
          <w:sz w:val="24"/>
          <w:szCs w:val="24"/>
          <w:lang w:val="en-US" w:eastAsia="de-CH"/>
        </w:rPr>
        <w:t xml:space="preserve"> </w:t>
      </w:r>
      <w:r w:rsidR="008A5E9F" w:rsidRPr="00960E39">
        <w:rPr>
          <w:rFonts w:ascii="Times New Roman" w:hAnsi="Times New Roman"/>
          <w:sz w:val="24"/>
          <w:szCs w:val="24"/>
          <w:lang w:val="en-US" w:eastAsia="de-CH"/>
        </w:rPr>
        <w:fldChar w:fldCharType="begin"/>
      </w:r>
      <w:r w:rsidR="00F34CA8">
        <w:rPr>
          <w:rFonts w:ascii="Times New Roman" w:hAnsi="Times New Roman"/>
          <w:sz w:val="24"/>
          <w:szCs w:val="24"/>
          <w:lang w:val="en-US" w:eastAsia="de-CH"/>
        </w:rPr>
        <w:instrText xml:space="preserve"> ADDIN EN.CITE &lt;EndNote&gt;&lt;Cite&gt;&lt;Author&gt;Rasch&lt;/Author&gt;&lt;Year&gt;1960&lt;/Year&gt;&lt;RecNum&gt;66&lt;/RecNum&gt;&lt;DisplayText&gt;(Rasch, 1960)&lt;/DisplayText&gt;&lt;record&gt;&lt;rec-number&gt;66&lt;/rec-number&gt;&lt;foreign-keys&gt;&lt;key app="EN" db-id="rxvse0d5dzt9xzede5wppzfcdtftv50dedvx"&gt;66&lt;/key&gt;&lt;/foreign-keys&gt;&lt;ref-type name="Book"&gt;6&lt;/ref-type&gt;&lt;contributors&gt;&lt;authors&gt;&lt;author&gt;Rasch, G.&lt;/author&gt;&lt;/authors&gt;&lt;/contributors&gt;&lt;titles&gt;&lt;title&gt;Probabilistic models for some intelligence and attainment tests&lt;/title&gt;&lt;/titles&gt;&lt;dates&gt;&lt;year&gt;1960&lt;/year&gt;&lt;/dates&gt;&lt;pub-location&gt;Copenhagen, Denmark&lt;/pub-location&gt;&lt;publisher&gt;Danish Institute for Educational Research&lt;/publisher&gt;&lt;urls&gt;&lt;/urls&gt;&lt;/record&gt;&lt;/Cite&gt;&lt;/EndNote&gt;</w:instrText>
      </w:r>
      <w:r w:rsidR="008A5E9F" w:rsidRPr="00960E39">
        <w:rPr>
          <w:rFonts w:ascii="Times New Roman" w:hAnsi="Times New Roman"/>
          <w:sz w:val="24"/>
          <w:szCs w:val="24"/>
          <w:lang w:val="en-US" w:eastAsia="de-CH"/>
        </w:rPr>
        <w:fldChar w:fldCharType="separate"/>
      </w:r>
      <w:r w:rsidR="00055924" w:rsidRPr="00960E39">
        <w:rPr>
          <w:rFonts w:ascii="Times New Roman" w:hAnsi="Times New Roman"/>
          <w:noProof/>
          <w:sz w:val="24"/>
          <w:szCs w:val="24"/>
          <w:lang w:val="en-US" w:eastAsia="de-CH"/>
        </w:rPr>
        <w:t>(</w:t>
      </w:r>
      <w:hyperlink w:anchor="_ENREF_46" w:tooltip="Rasch, 1960 #66" w:history="1">
        <w:r w:rsidR="00AF2EC5" w:rsidRPr="00960E39">
          <w:rPr>
            <w:rFonts w:ascii="Times New Roman" w:hAnsi="Times New Roman"/>
            <w:noProof/>
            <w:sz w:val="24"/>
            <w:szCs w:val="24"/>
            <w:lang w:val="en-US" w:eastAsia="de-CH"/>
          </w:rPr>
          <w:t>Rasch, 1960</w:t>
        </w:r>
      </w:hyperlink>
      <w:r w:rsidR="00055924" w:rsidRPr="00960E39">
        <w:rPr>
          <w:rFonts w:ascii="Times New Roman" w:hAnsi="Times New Roman"/>
          <w:noProof/>
          <w:sz w:val="24"/>
          <w:szCs w:val="24"/>
          <w:lang w:val="en-US" w:eastAsia="de-CH"/>
        </w:rPr>
        <w:t>)</w:t>
      </w:r>
      <w:r w:rsidR="008A5E9F" w:rsidRPr="00960E39">
        <w:rPr>
          <w:rFonts w:ascii="Times New Roman" w:hAnsi="Times New Roman"/>
          <w:sz w:val="24"/>
          <w:szCs w:val="24"/>
          <w:lang w:val="en-US" w:eastAsia="de-CH"/>
        </w:rPr>
        <w:fldChar w:fldCharType="end"/>
      </w:r>
      <w:r w:rsidR="008A5E9F" w:rsidRPr="00960E39">
        <w:rPr>
          <w:rFonts w:ascii="Times New Roman" w:hAnsi="Times New Roman"/>
          <w:sz w:val="24"/>
          <w:szCs w:val="24"/>
          <w:lang w:val="en-US" w:eastAsia="de-CH"/>
        </w:rPr>
        <w:t xml:space="preserve">. In </w:t>
      </w:r>
      <w:proofErr w:type="spellStart"/>
      <w:r w:rsidR="008A5E9F" w:rsidRPr="00960E39">
        <w:rPr>
          <w:rFonts w:ascii="Times New Roman" w:hAnsi="Times New Roman"/>
          <w:sz w:val="24"/>
          <w:szCs w:val="24"/>
          <w:lang w:val="en-US" w:eastAsia="de-CH"/>
        </w:rPr>
        <w:t>Rasch’s</w:t>
      </w:r>
      <w:proofErr w:type="spellEnd"/>
      <w:r w:rsidR="008A5E9F" w:rsidRPr="00960E39">
        <w:rPr>
          <w:rFonts w:ascii="Times New Roman" w:hAnsi="Times New Roman"/>
          <w:sz w:val="24"/>
          <w:szCs w:val="24"/>
          <w:lang w:val="en-US" w:eastAsia="de-CH"/>
        </w:rPr>
        <w:t xml:space="preserve"> theory, responses to a measurement scale are expected to follow a certain pattern, the Guttmann pattern, where the probability of a response is a function of the item</w:t>
      </w:r>
      <w:r w:rsidR="003D6F48" w:rsidRPr="00960E39">
        <w:rPr>
          <w:rFonts w:ascii="Times New Roman" w:hAnsi="Times New Roman"/>
          <w:sz w:val="24"/>
          <w:szCs w:val="24"/>
          <w:lang w:val="en-US" w:eastAsia="de-CH"/>
        </w:rPr>
        <w:t>’s</w:t>
      </w:r>
      <w:r w:rsidR="008A5E9F" w:rsidRPr="00960E39">
        <w:rPr>
          <w:rFonts w:ascii="Times New Roman" w:hAnsi="Times New Roman"/>
          <w:sz w:val="24"/>
          <w:szCs w:val="24"/>
          <w:lang w:val="en-US" w:eastAsia="de-CH"/>
        </w:rPr>
        <w:t xml:space="preserve"> difficulty and the person</w:t>
      </w:r>
      <w:r w:rsidR="003D6F48" w:rsidRPr="00960E39">
        <w:rPr>
          <w:rFonts w:ascii="Times New Roman" w:hAnsi="Times New Roman"/>
          <w:sz w:val="24"/>
          <w:szCs w:val="24"/>
          <w:lang w:val="en-US" w:eastAsia="de-CH"/>
        </w:rPr>
        <w:t>’s</w:t>
      </w:r>
      <w:r w:rsidR="008A5E9F" w:rsidRPr="00960E39">
        <w:rPr>
          <w:rFonts w:ascii="Times New Roman" w:hAnsi="Times New Roman"/>
          <w:sz w:val="24"/>
          <w:szCs w:val="24"/>
          <w:lang w:val="en-US" w:eastAsia="de-CH"/>
        </w:rPr>
        <w:t xml:space="preserve"> ability.</w:t>
      </w:r>
    </w:p>
    <w:p w14:paraId="1B372826" w14:textId="3CA74CF5" w:rsidR="008A5E9F" w:rsidRPr="00960E39" w:rsidRDefault="008A5E9F" w:rsidP="00AF2EC5">
      <w:pPr>
        <w:suppressLineNumbers/>
        <w:spacing w:line="480" w:lineRule="auto"/>
        <w:ind w:firstLine="720"/>
        <w:rPr>
          <w:rFonts w:ascii="Times New Roman" w:hAnsi="Times New Roman"/>
          <w:sz w:val="24"/>
          <w:szCs w:val="24"/>
          <w:lang w:val="en-US" w:eastAsia="de-CH"/>
        </w:rPr>
      </w:pPr>
      <w:r w:rsidRPr="00960E39">
        <w:rPr>
          <w:rFonts w:ascii="Times New Roman" w:hAnsi="Times New Roman"/>
          <w:sz w:val="24"/>
          <w:szCs w:val="24"/>
          <w:lang w:val="en-US" w:eastAsia="de-CH"/>
        </w:rPr>
        <w:t xml:space="preserve">Rasch-based analysis has several advantages over CTT </w:t>
      </w:r>
      <w:r w:rsidRPr="00960E39">
        <w:rPr>
          <w:rFonts w:ascii="Times New Roman" w:hAnsi="Times New Roman"/>
          <w:sz w:val="24"/>
          <w:szCs w:val="24"/>
          <w:lang w:val="en-US" w:eastAsia="de-CH"/>
        </w:rPr>
        <w:fldChar w:fldCharType="begin"/>
      </w:r>
      <w:r w:rsidR="001F3CAD">
        <w:rPr>
          <w:rFonts w:ascii="Times New Roman" w:hAnsi="Times New Roman"/>
          <w:sz w:val="24"/>
          <w:szCs w:val="24"/>
          <w:lang w:val="en-US" w:eastAsia="de-CH"/>
        </w:rPr>
        <w:instrText xml:space="preserve"> ADDIN EN.CITE &lt;EndNote&gt;&lt;Cite&gt;&lt;Author&gt;Andrich&lt;/Author&gt;&lt;Year&gt;1988&lt;/Year&gt;&lt;RecNum&gt;67&lt;/RecNum&gt;&lt;DisplayText&gt;(Andrich, 1988; Tesio, 2003; Wright &amp;amp; Linacre, 1989)&lt;/DisplayText&gt;&lt;record&gt;&lt;rec-number&gt;67&lt;/rec-number&gt;&lt;foreign-keys&gt;&lt;key app="EN" db-id="rxvse0d5dzt9xzede5wppzfcdtftv50dedvx"&gt;67&lt;/key&gt;&lt;/foreign-keys&gt;&lt;ref-type name="Book"&gt;6&lt;/ref-type&gt;&lt;contributors&gt;&lt;authors&gt;&lt;author&gt;Andrich, D.&lt;/author&gt;&lt;/authors&gt;&lt;/contributors&gt;&lt;titles&gt;&lt;title&gt;Rasch models for measurement&lt;/title&gt;&lt;/titles&gt;&lt;dates&gt;&lt;year&gt;1988&lt;/year&gt;&lt;/dates&gt;&lt;pub-location&gt;Newbury Park, CA&lt;/pub-location&gt;&lt;publisher&gt;Sage&lt;/publisher&gt;&lt;urls&gt;&lt;/urls&gt;&lt;/record&gt;&lt;/Cite&gt;&lt;Cite&gt;&lt;Author&gt;Wright&lt;/Author&gt;&lt;Year&gt;1989&lt;/Year&gt;&lt;RecNum&gt;68&lt;/RecNum&gt;&lt;record&gt;&lt;rec-number&gt;68&lt;/rec-number&gt;&lt;foreign-keys&gt;&lt;key app="EN" db-id="rxvse0d5dzt9xzede5wppzfcdtftv50dedvx"&gt;68&lt;/key&gt;&lt;/foreign-keys&gt;&lt;ref-type name="Journal Article"&gt;17&lt;/ref-type&gt;&lt;contributors&gt;&lt;authors&gt;&lt;author&gt;Wright, B.D.&lt;/author&gt;&lt;author&gt;Linacre, J.M.&lt;/author&gt;&lt;/authors&gt;&lt;/contributors&gt;&lt;titles&gt;&lt;title&gt;Observations are always ordinal; measurements, however, must be interval&lt;/title&gt;&lt;secondary-title&gt;Archives of Physical Medicine and Rehabilitation&lt;/secondary-title&gt;&lt;/titles&gt;&lt;periodical&gt;&lt;full-title&gt;Archives of Physical Medicine and Rehabilitation&lt;/full-title&gt;&lt;/periodical&gt;&lt;pages&gt;857-860&lt;/pages&gt;&lt;volume&gt;70&lt;/volume&gt;&lt;dates&gt;&lt;year&gt;1989&lt;/year&gt;&lt;/dates&gt;&lt;urls&gt;&lt;/urls&gt;&lt;/record&gt;&lt;/Cite&gt;&lt;Cite&gt;&lt;Author&gt;Tesio&lt;/Author&gt;&lt;Year&gt;2003&lt;/Year&gt;&lt;RecNum&gt;69&lt;/RecNum&gt;&lt;record&gt;&lt;rec-number&gt;69&lt;/rec-number&gt;&lt;foreign-keys&gt;&lt;key app="EN" db-id="rxvse0d5dzt9xzede5wppzfcdtftv50dedvx"&gt;69&lt;/key&gt;&lt;/foreign-keys&gt;&lt;ref-type name="Journal Article"&gt;17&lt;/ref-type&gt;&lt;contributors&gt;&lt;authors&gt;&lt;author&gt;Tesio, L.&lt;/author&gt;&lt;/authors&gt;&lt;/contributors&gt;&lt;titles&gt;&lt;title&gt;Measuring behaviours and perceptions: Rasch analysis as a tool for rehabilitation research&lt;/title&gt;&lt;secondary-title&gt;Journal of Rehabilitation Medicine&lt;/secondary-title&gt;&lt;/titles&gt;&lt;periodical&gt;&lt;full-title&gt;Journal of Rehabilitation Medicine&lt;/full-title&gt;&lt;/periodical&gt;&lt;pages&gt;105-115&lt;/pages&gt;&lt;volume&gt;35&lt;/volume&gt;&lt;dates&gt;&lt;year&gt;2003&lt;/year&gt;&lt;/dates&gt;&lt;urls&gt;&lt;/urls&gt;&lt;/record&gt;&lt;/Cite&gt;&lt;/EndNote&gt;</w:instrText>
      </w:r>
      <w:r w:rsidRPr="00960E39">
        <w:rPr>
          <w:rFonts w:ascii="Times New Roman" w:hAnsi="Times New Roman"/>
          <w:sz w:val="24"/>
          <w:szCs w:val="24"/>
          <w:lang w:val="en-US" w:eastAsia="de-CH"/>
        </w:rPr>
        <w:fldChar w:fldCharType="separate"/>
      </w:r>
      <w:r w:rsidR="001F3CAD">
        <w:rPr>
          <w:rFonts w:ascii="Times New Roman" w:hAnsi="Times New Roman"/>
          <w:noProof/>
          <w:sz w:val="24"/>
          <w:szCs w:val="24"/>
          <w:lang w:val="en-US" w:eastAsia="de-CH"/>
        </w:rPr>
        <w:t>(</w:t>
      </w:r>
      <w:hyperlink w:anchor="_ENREF_2" w:tooltip="Andrich, 1988 #67" w:history="1">
        <w:r w:rsidR="00AF2EC5">
          <w:rPr>
            <w:rFonts w:ascii="Times New Roman" w:hAnsi="Times New Roman"/>
            <w:noProof/>
            <w:sz w:val="24"/>
            <w:szCs w:val="24"/>
            <w:lang w:val="en-US" w:eastAsia="de-CH"/>
          </w:rPr>
          <w:t>Andrich, 1988</w:t>
        </w:r>
      </w:hyperlink>
      <w:r w:rsidR="001F3CAD">
        <w:rPr>
          <w:rFonts w:ascii="Times New Roman" w:hAnsi="Times New Roman"/>
          <w:noProof/>
          <w:sz w:val="24"/>
          <w:szCs w:val="24"/>
          <w:lang w:val="en-US" w:eastAsia="de-CH"/>
        </w:rPr>
        <w:t xml:space="preserve">; </w:t>
      </w:r>
      <w:hyperlink w:anchor="_ENREF_56" w:tooltip="Tesio, 2003 #69" w:history="1">
        <w:r w:rsidR="00AF2EC5">
          <w:rPr>
            <w:rFonts w:ascii="Times New Roman" w:hAnsi="Times New Roman"/>
            <w:noProof/>
            <w:sz w:val="24"/>
            <w:szCs w:val="24"/>
            <w:lang w:val="en-US" w:eastAsia="de-CH"/>
          </w:rPr>
          <w:t>Tesio, 2003</w:t>
        </w:r>
      </w:hyperlink>
      <w:r w:rsidR="001F3CAD">
        <w:rPr>
          <w:rFonts w:ascii="Times New Roman" w:hAnsi="Times New Roman"/>
          <w:noProof/>
          <w:sz w:val="24"/>
          <w:szCs w:val="24"/>
          <w:lang w:val="en-US" w:eastAsia="de-CH"/>
        </w:rPr>
        <w:t xml:space="preserve">; </w:t>
      </w:r>
      <w:hyperlink w:anchor="_ENREF_61" w:tooltip="Wright, 1989 #68" w:history="1">
        <w:r w:rsidR="00AF2EC5">
          <w:rPr>
            <w:rFonts w:ascii="Times New Roman" w:hAnsi="Times New Roman"/>
            <w:noProof/>
            <w:sz w:val="24"/>
            <w:szCs w:val="24"/>
            <w:lang w:val="en-US" w:eastAsia="de-CH"/>
          </w:rPr>
          <w:t>Wright &amp; Linacre, 1989</w:t>
        </w:r>
      </w:hyperlink>
      <w:r w:rsidR="001F3CAD">
        <w:rPr>
          <w:rFonts w:ascii="Times New Roman" w:hAnsi="Times New Roman"/>
          <w:noProof/>
          <w:sz w:val="24"/>
          <w:szCs w:val="24"/>
          <w:lang w:val="en-US" w:eastAsia="de-CH"/>
        </w:rPr>
        <w:t>)</w:t>
      </w:r>
      <w:r w:rsidRPr="00960E39">
        <w:rPr>
          <w:rFonts w:ascii="Times New Roman" w:hAnsi="Times New Roman"/>
          <w:sz w:val="24"/>
          <w:szCs w:val="24"/>
          <w:lang w:val="en-US" w:eastAsia="de-CH"/>
        </w:rPr>
        <w:fldChar w:fldCharType="end"/>
      </w:r>
      <w:r w:rsidRPr="00960E39">
        <w:rPr>
          <w:rFonts w:ascii="Times New Roman" w:hAnsi="Times New Roman"/>
          <w:sz w:val="24"/>
          <w:szCs w:val="24"/>
          <w:lang w:val="en-US" w:eastAsia="de-CH"/>
        </w:rPr>
        <w:t xml:space="preserve">. First, </w:t>
      </w:r>
      <w:r w:rsidR="003D6F48" w:rsidRPr="00960E39">
        <w:rPr>
          <w:rFonts w:ascii="Times New Roman" w:hAnsi="Times New Roman"/>
          <w:sz w:val="24"/>
          <w:szCs w:val="24"/>
          <w:lang w:val="en-US" w:eastAsia="de-CH"/>
        </w:rPr>
        <w:t>contrary to CTT</w:t>
      </w:r>
      <w:r w:rsidR="00E82FC4" w:rsidRPr="00960E39">
        <w:rPr>
          <w:rFonts w:ascii="Times New Roman" w:hAnsi="Times New Roman"/>
          <w:sz w:val="24"/>
          <w:szCs w:val="24"/>
          <w:lang w:val="en-US" w:eastAsia="de-CH"/>
        </w:rPr>
        <w:t>, ordinal</w:t>
      </w:r>
      <w:r w:rsidR="003D6F48" w:rsidRPr="00960E39">
        <w:rPr>
          <w:rFonts w:ascii="Times New Roman" w:hAnsi="Times New Roman"/>
          <w:sz w:val="24"/>
          <w:szCs w:val="24"/>
          <w:lang w:val="en-US" w:eastAsia="de-CH"/>
        </w:rPr>
        <w:t xml:space="preserve"> data that fits the Rasch model can be reliably aggregated into interval scale scores, which is required for further statistical, parametric testing or the measurement of change. </w:t>
      </w:r>
      <w:r w:rsidRPr="00960E39">
        <w:rPr>
          <w:rFonts w:ascii="Times New Roman" w:hAnsi="Times New Roman"/>
          <w:sz w:val="24"/>
          <w:szCs w:val="24"/>
          <w:lang w:val="en-US" w:eastAsia="de-CH"/>
        </w:rPr>
        <w:t xml:space="preserve">Second, </w:t>
      </w:r>
      <w:r w:rsidR="003B135F" w:rsidRPr="00960E39">
        <w:rPr>
          <w:rFonts w:ascii="Times New Roman" w:hAnsi="Times New Roman"/>
          <w:sz w:val="24"/>
          <w:szCs w:val="24"/>
          <w:lang w:val="en-US" w:eastAsia="de-CH"/>
        </w:rPr>
        <w:t xml:space="preserve">many methodologies are data dependent and aim to fit models to the data, the </w:t>
      </w:r>
      <w:r w:rsidR="003D6F48" w:rsidRPr="00960E39">
        <w:rPr>
          <w:rFonts w:ascii="Times New Roman" w:hAnsi="Times New Roman"/>
          <w:sz w:val="24"/>
          <w:szCs w:val="24"/>
          <w:lang w:val="en-US" w:eastAsia="de-CH"/>
        </w:rPr>
        <w:t>mathematical formulation of the Rasch</w:t>
      </w:r>
      <w:r w:rsidR="003B135F" w:rsidRPr="00960E39">
        <w:rPr>
          <w:rFonts w:ascii="Times New Roman" w:hAnsi="Times New Roman"/>
          <w:sz w:val="24"/>
          <w:szCs w:val="24"/>
          <w:lang w:val="en-US" w:eastAsia="de-CH"/>
        </w:rPr>
        <w:t xml:space="preserve"> model fits the data to the model to obtain information regarding metric properties.</w:t>
      </w:r>
      <w:r w:rsidR="00E82FC4"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t xml:space="preserve">Third, Rasch analysis </w:t>
      </w:r>
      <w:r w:rsidR="000F5D9C" w:rsidRPr="00960E39">
        <w:rPr>
          <w:rFonts w:ascii="Times New Roman" w:hAnsi="Times New Roman"/>
          <w:sz w:val="24"/>
          <w:szCs w:val="24"/>
          <w:lang w:val="en-US" w:eastAsia="de-CH"/>
        </w:rPr>
        <w:t xml:space="preserve">is a probabilistic methodology which places sample and test-independent estimates for the person and the items on one continuum providing hereby sample independent reliability estimates. </w:t>
      </w:r>
      <w:r w:rsidRPr="00960E39">
        <w:rPr>
          <w:rFonts w:ascii="Times New Roman" w:hAnsi="Times New Roman"/>
          <w:sz w:val="24"/>
          <w:szCs w:val="24"/>
          <w:lang w:val="en-US" w:eastAsia="de-CH"/>
        </w:rPr>
        <w:t xml:space="preserve">In contrast, </w:t>
      </w:r>
      <w:r w:rsidR="000F5D9C" w:rsidRPr="00960E39">
        <w:rPr>
          <w:rFonts w:ascii="Times New Roman" w:hAnsi="Times New Roman"/>
          <w:sz w:val="24"/>
          <w:szCs w:val="24"/>
          <w:lang w:val="en-US" w:eastAsia="de-CH"/>
        </w:rPr>
        <w:t>CTT</w:t>
      </w:r>
      <w:r w:rsidR="00E82FC4" w:rsidRPr="00960E39">
        <w:rPr>
          <w:rFonts w:ascii="Times New Roman" w:hAnsi="Times New Roman"/>
          <w:sz w:val="24"/>
          <w:szCs w:val="24"/>
          <w:lang w:val="en-US" w:eastAsia="de-CH"/>
        </w:rPr>
        <w:t>-</w:t>
      </w:r>
      <w:r w:rsidR="000F5D9C" w:rsidRPr="00960E39">
        <w:rPr>
          <w:rFonts w:ascii="Times New Roman" w:hAnsi="Times New Roman"/>
          <w:sz w:val="24"/>
          <w:szCs w:val="24"/>
          <w:lang w:val="en-US" w:eastAsia="de-CH"/>
        </w:rPr>
        <w:t>based reliability estimates are not robust to factors such as the</w:t>
      </w:r>
      <w:r w:rsidRPr="00960E39">
        <w:rPr>
          <w:rFonts w:ascii="Times New Roman" w:hAnsi="Times New Roman"/>
          <w:sz w:val="24"/>
          <w:szCs w:val="24"/>
          <w:lang w:val="en-US" w:eastAsia="de-CH"/>
        </w:rPr>
        <w:t xml:space="preserve"> test length and the distribution of the sample. </w:t>
      </w:r>
      <w:r w:rsidR="00E82FC4" w:rsidRPr="00960E39">
        <w:rPr>
          <w:rFonts w:ascii="Times New Roman" w:hAnsi="Times New Roman"/>
          <w:sz w:val="24"/>
          <w:szCs w:val="24"/>
          <w:lang w:val="en-US" w:eastAsia="de-CH"/>
        </w:rPr>
        <w:t>Nowadays</w:t>
      </w:r>
      <w:r w:rsidRPr="00960E39">
        <w:rPr>
          <w:rFonts w:ascii="Times New Roman" w:hAnsi="Times New Roman"/>
          <w:sz w:val="24"/>
          <w:szCs w:val="24"/>
          <w:lang w:val="en-US" w:eastAsia="de-CH"/>
        </w:rPr>
        <w:t xml:space="preserve">, </w:t>
      </w:r>
      <w:r w:rsidR="00E82FC4" w:rsidRPr="00960E39">
        <w:rPr>
          <w:rFonts w:ascii="Times New Roman" w:hAnsi="Times New Roman"/>
          <w:sz w:val="24"/>
          <w:szCs w:val="24"/>
          <w:lang w:val="en-US" w:eastAsia="de-CH"/>
        </w:rPr>
        <w:t xml:space="preserve">methods from the field of modern test theory are considered </w:t>
      </w:r>
      <w:r w:rsidR="00CC364F" w:rsidRPr="00960E39">
        <w:rPr>
          <w:rFonts w:ascii="Times New Roman" w:hAnsi="Times New Roman"/>
          <w:sz w:val="24"/>
          <w:szCs w:val="24"/>
          <w:lang w:val="en-US" w:eastAsia="de-CH"/>
        </w:rPr>
        <w:t>to be the</w:t>
      </w:r>
      <w:r w:rsidR="00E82FC4" w:rsidRPr="00960E39">
        <w:rPr>
          <w:rFonts w:ascii="Times New Roman" w:hAnsi="Times New Roman"/>
          <w:sz w:val="24"/>
          <w:szCs w:val="24"/>
          <w:lang w:val="en-US" w:eastAsia="de-CH"/>
        </w:rPr>
        <w:t xml:space="preserve"> gold standard to determine metric properties in assessment tools as they build on more theoretically sound fundamental measurement principles and have “</w:t>
      </w:r>
      <w:r w:rsidRPr="00960E39">
        <w:rPr>
          <w:rFonts w:ascii="Times New Roman" w:hAnsi="Times New Roman"/>
          <w:sz w:val="24"/>
          <w:szCs w:val="24"/>
          <w:lang w:val="en-US" w:eastAsia="de-CH"/>
        </w:rPr>
        <w:t xml:space="preserve">greater potential to solve practical measurement problems” than CTT </w:t>
      </w:r>
      <w:r w:rsidRPr="00960E39">
        <w:rPr>
          <w:rFonts w:ascii="Times New Roman" w:hAnsi="Times New Roman"/>
          <w:sz w:val="24"/>
          <w:szCs w:val="24"/>
          <w:lang w:val="en-US" w:eastAsia="de-CH"/>
        </w:rPr>
        <w:fldChar w:fldCharType="begin"/>
      </w:r>
      <w:r w:rsidR="008A4BD1">
        <w:rPr>
          <w:rFonts w:ascii="Times New Roman" w:hAnsi="Times New Roman"/>
          <w:sz w:val="24"/>
          <w:szCs w:val="24"/>
          <w:lang w:val="en-US" w:eastAsia="de-CH"/>
        </w:rPr>
        <w:instrText xml:space="preserve"> ADDIN EN.CITE &lt;EndNote&gt;&lt;Cite&gt;&lt;Author&gt;Embretson&lt;/Author&gt;&lt;Year&gt;2000&lt;/Year&gt;&lt;RecNum&gt;70&lt;/RecNum&gt;&lt;Suffix&gt;`, p.3&lt;/Suffix&gt;&lt;DisplayText&gt;(Embretson &amp;amp; Reise, 2000, p.3)&lt;/DisplayText&gt;&lt;record&gt;&lt;rec-number&gt;70&lt;/rec-number&gt;&lt;foreign-keys&gt;&lt;key app="EN" db-id="rxvse0d5dzt9xzede5wppzfcdtftv50dedvx"&gt;70&lt;/key&gt;&lt;/foreign-keys&gt;&lt;ref-type name="Book"&gt;6&lt;/ref-type&gt;&lt;contributors&gt;&lt;authors&gt;&lt;author&gt;Embretson, S.E.&lt;/author&gt;&lt;author&gt;Reise, S.P.&lt;/author&gt;&lt;/authors&gt;&lt;/contributors&gt;&lt;titles&gt;&lt;title&gt;Item response theory for psychologists&lt;/title&gt;&lt;/titles&gt;&lt;dates&gt;&lt;year&gt;2000&lt;/year&gt;&lt;/dates&gt;&lt;pub-location&gt;Mahwah, NJ&lt;/pub-location&gt;&lt;publisher&gt;Lawrence Erlbaum Associates&lt;/publisher&gt;&lt;urls&gt;&lt;/urls&gt;&lt;/record&gt;&lt;/Cite&gt;&lt;/EndNote&gt;</w:instrText>
      </w:r>
      <w:r w:rsidRPr="00960E39">
        <w:rPr>
          <w:rFonts w:ascii="Times New Roman" w:hAnsi="Times New Roman"/>
          <w:sz w:val="24"/>
          <w:szCs w:val="24"/>
          <w:lang w:val="en-US" w:eastAsia="de-CH"/>
        </w:rPr>
        <w:fldChar w:fldCharType="separate"/>
      </w:r>
      <w:r w:rsidR="00055924" w:rsidRPr="00960E39">
        <w:rPr>
          <w:rFonts w:ascii="Times New Roman" w:hAnsi="Times New Roman"/>
          <w:noProof/>
          <w:sz w:val="24"/>
          <w:szCs w:val="24"/>
          <w:lang w:val="en-US" w:eastAsia="de-CH"/>
        </w:rPr>
        <w:t>(</w:t>
      </w:r>
      <w:hyperlink w:anchor="_ENREF_13" w:tooltip="Embretson, 2000 #70" w:history="1">
        <w:r w:rsidR="00AF2EC5" w:rsidRPr="00960E39">
          <w:rPr>
            <w:rFonts w:ascii="Times New Roman" w:hAnsi="Times New Roman"/>
            <w:noProof/>
            <w:sz w:val="24"/>
            <w:szCs w:val="24"/>
            <w:lang w:val="en-US" w:eastAsia="de-CH"/>
          </w:rPr>
          <w:t>Embretson &amp; Reise, 2000, p.3</w:t>
        </w:r>
      </w:hyperlink>
      <w:r w:rsidR="00055924" w:rsidRPr="00960E39">
        <w:rPr>
          <w:rFonts w:ascii="Times New Roman" w:hAnsi="Times New Roman"/>
          <w:noProof/>
          <w:sz w:val="24"/>
          <w:szCs w:val="24"/>
          <w:lang w:val="en-US" w:eastAsia="de-CH"/>
        </w:rPr>
        <w:t>)</w:t>
      </w:r>
      <w:r w:rsidRPr="00960E39">
        <w:rPr>
          <w:rFonts w:ascii="Times New Roman" w:hAnsi="Times New Roman"/>
          <w:sz w:val="24"/>
          <w:szCs w:val="24"/>
          <w:lang w:val="en-US" w:eastAsia="de-CH"/>
        </w:rPr>
        <w:fldChar w:fldCharType="end"/>
      </w:r>
      <w:r w:rsidRPr="00960E39">
        <w:rPr>
          <w:rFonts w:ascii="Times New Roman" w:hAnsi="Times New Roman"/>
          <w:sz w:val="24"/>
          <w:szCs w:val="24"/>
          <w:lang w:val="en-US" w:eastAsia="de-CH"/>
        </w:rPr>
        <w:t>.</w:t>
      </w:r>
    </w:p>
    <w:p w14:paraId="2E0C0C9A" w14:textId="77777777" w:rsidR="009F40EC" w:rsidRPr="00960E39" w:rsidRDefault="009F40EC" w:rsidP="00AF2EC5">
      <w:pPr>
        <w:suppressLineNumbers/>
        <w:spacing w:line="480" w:lineRule="auto"/>
        <w:rPr>
          <w:rFonts w:ascii="Times New Roman" w:hAnsi="Times New Roman"/>
          <w:b/>
          <w:sz w:val="24"/>
          <w:szCs w:val="24"/>
          <w:lang w:val="en-US"/>
        </w:rPr>
      </w:pPr>
      <w:r w:rsidRPr="00960E39">
        <w:rPr>
          <w:rFonts w:ascii="Times New Roman" w:hAnsi="Times New Roman"/>
          <w:b/>
          <w:sz w:val="24"/>
          <w:szCs w:val="24"/>
          <w:lang w:val="en-US"/>
        </w:rPr>
        <w:lastRenderedPageBreak/>
        <w:t xml:space="preserve">Current </w:t>
      </w:r>
      <w:r w:rsidR="00232532">
        <w:rPr>
          <w:rFonts w:ascii="Times New Roman" w:hAnsi="Times New Roman"/>
          <w:b/>
          <w:sz w:val="24"/>
          <w:szCs w:val="24"/>
          <w:lang w:val="en-US"/>
        </w:rPr>
        <w:t>S</w:t>
      </w:r>
      <w:r w:rsidRPr="00960E39">
        <w:rPr>
          <w:rFonts w:ascii="Times New Roman" w:hAnsi="Times New Roman"/>
          <w:b/>
          <w:sz w:val="24"/>
          <w:szCs w:val="24"/>
          <w:lang w:val="en-US"/>
        </w:rPr>
        <w:t>tudy</w:t>
      </w:r>
    </w:p>
    <w:p w14:paraId="1F4C3EC6" w14:textId="17AAD619" w:rsidR="008A5E9F" w:rsidRPr="00960E39" w:rsidRDefault="00871402" w:rsidP="00AF2EC5">
      <w:pPr>
        <w:suppressLineNumbers/>
        <w:spacing w:line="480" w:lineRule="auto"/>
        <w:ind w:firstLine="720"/>
        <w:rPr>
          <w:rFonts w:ascii="Times New Roman" w:hAnsi="Times New Roman"/>
          <w:caps/>
          <w:sz w:val="24"/>
          <w:szCs w:val="24"/>
          <w:lang w:val="en-US"/>
        </w:rPr>
      </w:pPr>
      <w:r w:rsidRPr="00960E39">
        <w:rPr>
          <w:rFonts w:ascii="Times New Roman" w:hAnsi="Times New Roman"/>
          <w:sz w:val="24"/>
          <w:szCs w:val="24"/>
          <w:lang w:val="en-US"/>
        </w:rPr>
        <w:t>T</w:t>
      </w:r>
      <w:r w:rsidR="008A5E9F" w:rsidRPr="00960E39">
        <w:rPr>
          <w:rFonts w:ascii="Times New Roman" w:hAnsi="Times New Roman"/>
          <w:sz w:val="24"/>
          <w:szCs w:val="24"/>
          <w:lang w:val="en-US"/>
        </w:rPr>
        <w:t xml:space="preserve">he overall </w:t>
      </w:r>
      <w:r w:rsidR="00C32C76" w:rsidRPr="00960E39">
        <w:rPr>
          <w:rFonts w:ascii="Times New Roman" w:hAnsi="Times New Roman"/>
          <w:sz w:val="24"/>
          <w:szCs w:val="24"/>
          <w:lang w:val="en-US"/>
        </w:rPr>
        <w:t xml:space="preserve">objective </w:t>
      </w:r>
      <w:r w:rsidR="008A5E9F" w:rsidRPr="00960E39">
        <w:rPr>
          <w:rFonts w:ascii="Times New Roman" w:hAnsi="Times New Roman"/>
          <w:sz w:val="24"/>
          <w:szCs w:val="24"/>
          <w:lang w:val="en-US"/>
        </w:rPr>
        <w:t xml:space="preserve">of the current project is to </w:t>
      </w:r>
      <w:r w:rsidR="00624A46" w:rsidRPr="0029331F">
        <w:rPr>
          <w:rFonts w:ascii="Times New Roman" w:hAnsi="Times New Roman"/>
          <w:sz w:val="24"/>
          <w:szCs w:val="24"/>
          <w:lang w:val="en-US"/>
        </w:rPr>
        <w:t>evaluate</w:t>
      </w:r>
      <w:r w:rsidR="00624A46">
        <w:rPr>
          <w:rFonts w:ascii="Times New Roman" w:hAnsi="Times New Roman"/>
          <w:sz w:val="24"/>
          <w:szCs w:val="24"/>
          <w:lang w:val="en-US"/>
        </w:rPr>
        <w:t xml:space="preserve"> </w:t>
      </w:r>
      <w:r w:rsidR="008A5E9F" w:rsidRPr="00960E39">
        <w:rPr>
          <w:rFonts w:ascii="Times New Roman" w:hAnsi="Times New Roman"/>
          <w:sz w:val="24"/>
          <w:szCs w:val="24"/>
          <w:lang w:val="en-US"/>
        </w:rPr>
        <w:t xml:space="preserve">the metric properties of the PTG/D-SF </w:t>
      </w:r>
      <w:r w:rsidR="00F206FC" w:rsidRPr="00960E39">
        <w:rPr>
          <w:rFonts w:ascii="Times New Roman" w:hAnsi="Times New Roman"/>
          <w:sz w:val="24"/>
          <w:szCs w:val="24"/>
          <w:lang w:val="en-US"/>
        </w:rPr>
        <w:t xml:space="preserve">and to determine the best strategy to derive reliable summary scores for future quantitative analyses by </w:t>
      </w:r>
      <w:r w:rsidR="008A5E9F" w:rsidRPr="00960E39">
        <w:rPr>
          <w:rFonts w:ascii="Times New Roman" w:hAnsi="Times New Roman"/>
          <w:sz w:val="24"/>
          <w:szCs w:val="24"/>
          <w:lang w:val="en-US"/>
        </w:rPr>
        <w:t>using Rasch analysis. The specific aims are:</w:t>
      </w:r>
    </w:p>
    <w:p w14:paraId="4B10E8B4" w14:textId="1FC30EC3" w:rsidR="008A5E9F" w:rsidRPr="00E628F9" w:rsidRDefault="008A5E9F" w:rsidP="00AF2EC5">
      <w:pPr>
        <w:pStyle w:val="Listenabsatz"/>
        <w:numPr>
          <w:ilvl w:val="0"/>
          <w:numId w:val="10"/>
        </w:numPr>
        <w:suppressLineNumbers/>
        <w:spacing w:line="480" w:lineRule="auto"/>
        <w:rPr>
          <w:rFonts w:ascii="Times New Roman" w:hAnsi="Times New Roman"/>
          <w:caps/>
          <w:sz w:val="24"/>
          <w:szCs w:val="24"/>
          <w:lang w:val="en-US"/>
        </w:rPr>
      </w:pPr>
      <w:r w:rsidRPr="00E628F9">
        <w:rPr>
          <w:rFonts w:ascii="Times New Roman" w:hAnsi="Times New Roman"/>
          <w:sz w:val="24"/>
          <w:szCs w:val="24"/>
          <w:lang w:val="en-US"/>
        </w:rPr>
        <w:t xml:space="preserve">to test several different structural </w:t>
      </w:r>
      <w:r w:rsidR="00103175" w:rsidRPr="00E628F9">
        <w:rPr>
          <w:rFonts w:ascii="Times New Roman" w:hAnsi="Times New Roman"/>
          <w:sz w:val="24"/>
          <w:szCs w:val="24"/>
          <w:lang w:val="en-US"/>
        </w:rPr>
        <w:t>conce</w:t>
      </w:r>
      <w:r w:rsidR="00103175" w:rsidRPr="00E628F9">
        <w:rPr>
          <w:rFonts w:ascii="Times New Roman" w:hAnsi="Times New Roman"/>
          <w:color w:val="000000" w:themeColor="text1"/>
          <w:sz w:val="24"/>
          <w:szCs w:val="24"/>
          <w:lang w:val="en-US"/>
        </w:rPr>
        <w:t>ptualizations</w:t>
      </w:r>
      <w:r w:rsidRPr="00E628F9">
        <w:rPr>
          <w:rFonts w:ascii="Times New Roman" w:hAnsi="Times New Roman"/>
          <w:color w:val="000000" w:themeColor="text1"/>
          <w:sz w:val="24"/>
          <w:szCs w:val="24"/>
          <w:lang w:val="en-US"/>
        </w:rPr>
        <w:t xml:space="preserve"> of the PTG/D-SF including a unidimensional, two unidimensional, and a two-dimensional Rasch model </w:t>
      </w:r>
      <w:r w:rsidR="0002172B" w:rsidRPr="00E628F9">
        <w:rPr>
          <w:rFonts w:ascii="Times New Roman" w:hAnsi="Times New Roman"/>
          <w:color w:val="000000" w:themeColor="text1"/>
          <w:sz w:val="24"/>
          <w:szCs w:val="24"/>
          <w:lang w:val="en-US"/>
        </w:rPr>
        <w:t xml:space="preserve">with either </w:t>
      </w:r>
      <w:r w:rsidRPr="00E628F9">
        <w:rPr>
          <w:rFonts w:ascii="Times New Roman" w:hAnsi="Times New Roman"/>
          <w:color w:val="000000" w:themeColor="text1"/>
          <w:sz w:val="24"/>
          <w:szCs w:val="24"/>
          <w:lang w:val="en-US"/>
        </w:rPr>
        <w:t>the items or domain</w:t>
      </w:r>
      <w:r w:rsidR="00C951AB">
        <w:rPr>
          <w:rFonts w:ascii="Times New Roman" w:hAnsi="Times New Roman"/>
          <w:color w:val="000000" w:themeColor="text1"/>
          <w:sz w:val="24"/>
          <w:szCs w:val="24"/>
          <w:lang w:val="en-US"/>
        </w:rPr>
        <w:t>s</w:t>
      </w:r>
      <w:r w:rsidRPr="00E628F9">
        <w:rPr>
          <w:rFonts w:ascii="Times New Roman" w:hAnsi="Times New Roman"/>
          <w:sz w:val="24"/>
          <w:szCs w:val="24"/>
          <w:lang w:val="en-US"/>
        </w:rPr>
        <w:t>.</w:t>
      </w:r>
    </w:p>
    <w:p w14:paraId="62BC12C3" w14:textId="77777777" w:rsidR="008A5E9F" w:rsidRPr="00E628F9" w:rsidRDefault="008A5E9F" w:rsidP="00AF2EC5">
      <w:pPr>
        <w:pStyle w:val="Listenabsatz"/>
        <w:numPr>
          <w:ilvl w:val="0"/>
          <w:numId w:val="10"/>
        </w:numPr>
        <w:suppressLineNumbers/>
        <w:spacing w:line="480" w:lineRule="auto"/>
        <w:rPr>
          <w:rFonts w:ascii="Times New Roman" w:hAnsi="Times New Roman"/>
          <w:caps/>
          <w:sz w:val="24"/>
          <w:szCs w:val="24"/>
          <w:lang w:val="en-US"/>
        </w:rPr>
      </w:pPr>
      <w:r w:rsidRPr="00E628F9">
        <w:rPr>
          <w:rFonts w:ascii="Times New Roman" w:hAnsi="Times New Roman"/>
          <w:sz w:val="24"/>
          <w:szCs w:val="24"/>
          <w:lang w:val="en-US"/>
        </w:rPr>
        <w:t>to examine the metric properties of the different conceptual structures with Rasch and to determine its reliability at scale and item level for measurement.</w:t>
      </w:r>
    </w:p>
    <w:p w14:paraId="4938BBB9" w14:textId="77777777" w:rsidR="00016157" w:rsidRDefault="00016157" w:rsidP="00AF2EC5">
      <w:pPr>
        <w:suppressLineNumbers/>
        <w:spacing w:line="480" w:lineRule="auto"/>
        <w:ind w:firstLine="720"/>
        <w:rPr>
          <w:rFonts w:ascii="Times New Roman" w:hAnsi="Times New Roman"/>
          <w:sz w:val="24"/>
          <w:szCs w:val="24"/>
          <w:lang w:val="en-US"/>
        </w:rPr>
      </w:pPr>
    </w:p>
    <w:p w14:paraId="6428A6B8" w14:textId="17CEDA38" w:rsidR="008A5E9F" w:rsidRPr="0029331F" w:rsidRDefault="003049E2" w:rsidP="00AF2EC5">
      <w:pPr>
        <w:suppressLineNumbers/>
        <w:spacing w:line="480" w:lineRule="auto"/>
        <w:ind w:firstLine="720"/>
        <w:rPr>
          <w:rFonts w:ascii="Times New Roman" w:hAnsi="Times New Roman"/>
          <w:sz w:val="24"/>
          <w:szCs w:val="24"/>
          <w:lang w:val="en-US"/>
        </w:rPr>
      </w:pPr>
      <w:r w:rsidRPr="00960E39">
        <w:rPr>
          <w:rFonts w:ascii="Times New Roman" w:hAnsi="Times New Roman"/>
          <w:sz w:val="24"/>
          <w:szCs w:val="24"/>
          <w:lang w:val="en-US"/>
        </w:rPr>
        <w:t xml:space="preserve">In doing so, the current study aims to contribute </w:t>
      </w:r>
      <w:r w:rsidR="00280BCA" w:rsidRPr="00960E39">
        <w:rPr>
          <w:rFonts w:ascii="Times New Roman" w:hAnsi="Times New Roman"/>
          <w:sz w:val="24"/>
          <w:szCs w:val="24"/>
          <w:lang w:val="en-US"/>
        </w:rPr>
        <w:t xml:space="preserve">in particular </w:t>
      </w:r>
      <w:r w:rsidRPr="00960E39">
        <w:rPr>
          <w:rFonts w:ascii="Times New Roman" w:hAnsi="Times New Roman"/>
          <w:sz w:val="24"/>
          <w:szCs w:val="24"/>
          <w:lang w:val="en-US"/>
        </w:rPr>
        <w:t xml:space="preserve">to a clarification of </w:t>
      </w:r>
      <w:r w:rsidR="00280BCA" w:rsidRPr="00960E39">
        <w:rPr>
          <w:rFonts w:ascii="Times New Roman" w:hAnsi="Times New Roman"/>
          <w:sz w:val="24"/>
          <w:szCs w:val="24"/>
          <w:lang w:val="en-US"/>
        </w:rPr>
        <w:t xml:space="preserve">the questions </w:t>
      </w:r>
      <w:r w:rsidRPr="00960E39">
        <w:rPr>
          <w:rFonts w:ascii="Times New Roman" w:hAnsi="Times New Roman"/>
          <w:sz w:val="24"/>
          <w:szCs w:val="24"/>
          <w:lang w:val="en-US"/>
        </w:rPr>
        <w:t xml:space="preserve">whether PTG and PTD are best conceptualized as a unidimensional construct or as two distinct constructs and whether the corresponding </w:t>
      </w:r>
      <w:r w:rsidR="00400921" w:rsidRPr="00960E39">
        <w:rPr>
          <w:rFonts w:ascii="Times New Roman" w:hAnsi="Times New Roman"/>
          <w:sz w:val="24"/>
          <w:szCs w:val="24"/>
          <w:lang w:val="en-US"/>
        </w:rPr>
        <w:t xml:space="preserve">domains </w:t>
      </w:r>
      <w:r w:rsidRPr="00960E39">
        <w:rPr>
          <w:rFonts w:ascii="Times New Roman" w:hAnsi="Times New Roman"/>
          <w:sz w:val="24"/>
          <w:szCs w:val="24"/>
          <w:lang w:val="en-US"/>
        </w:rPr>
        <w:t xml:space="preserve">can be meaningfully aggregated into </w:t>
      </w:r>
      <w:r w:rsidR="0002172B" w:rsidRPr="00960E39">
        <w:rPr>
          <w:rFonts w:ascii="Times New Roman" w:hAnsi="Times New Roman"/>
          <w:sz w:val="24"/>
          <w:szCs w:val="24"/>
          <w:lang w:val="en-US"/>
        </w:rPr>
        <w:t xml:space="preserve">one </w:t>
      </w:r>
      <w:r w:rsidRPr="00960E39">
        <w:rPr>
          <w:rFonts w:ascii="Times New Roman" w:hAnsi="Times New Roman"/>
          <w:sz w:val="24"/>
          <w:szCs w:val="24"/>
          <w:lang w:val="en-US"/>
        </w:rPr>
        <w:t xml:space="preserve">total score. </w:t>
      </w:r>
      <w:r w:rsidR="002E40DA" w:rsidRPr="0029331F">
        <w:rPr>
          <w:rFonts w:ascii="Times New Roman" w:hAnsi="Times New Roman"/>
          <w:sz w:val="24"/>
          <w:szCs w:val="24"/>
          <w:lang w:val="en-US"/>
        </w:rPr>
        <w:t xml:space="preserve">Based on a previous analysis of PTG/D-SF data in a subsample of </w:t>
      </w:r>
      <w:r w:rsidR="0071270F">
        <w:rPr>
          <w:rFonts w:ascii="Times New Roman" w:hAnsi="Times New Roman"/>
          <w:sz w:val="24"/>
          <w:szCs w:val="24"/>
          <w:lang w:val="en-US"/>
        </w:rPr>
        <w:t>t</w:t>
      </w:r>
      <w:r w:rsidR="0071270F" w:rsidRPr="0071270F">
        <w:rPr>
          <w:rFonts w:ascii="Times New Roman" w:hAnsi="Times New Roman"/>
          <w:sz w:val="24"/>
          <w:szCs w:val="24"/>
          <w:lang w:val="en-US"/>
        </w:rPr>
        <w:t>he SwiSCI study</w:t>
      </w:r>
      <w:r w:rsidR="0071270F">
        <w:rPr>
          <w:rFonts w:ascii="Times New Roman" w:hAnsi="Times New Roman"/>
          <w:sz w:val="24"/>
          <w:szCs w:val="24"/>
          <w:lang w:val="en-US"/>
        </w:rPr>
        <w:t xml:space="preserve"> </w:t>
      </w:r>
      <w:r w:rsidR="0071270F" w:rsidRPr="0071270F">
        <w:rPr>
          <w:rFonts w:ascii="Times New Roman" w:hAnsi="Times New Roman"/>
          <w:sz w:val="24"/>
          <w:szCs w:val="24"/>
          <w:lang w:val="en-US"/>
        </w:rPr>
        <w:t>sample</w:t>
      </w:r>
      <w:r w:rsidR="002E40DA" w:rsidRPr="0029331F">
        <w:rPr>
          <w:rFonts w:ascii="Times New Roman" w:hAnsi="Times New Roman"/>
          <w:sz w:val="24"/>
          <w:szCs w:val="24"/>
          <w:lang w:val="en-US"/>
        </w:rPr>
        <w:t>, w</w:t>
      </w:r>
      <w:r w:rsidR="00C32C76" w:rsidRPr="0029331F">
        <w:rPr>
          <w:rFonts w:ascii="Times New Roman" w:hAnsi="Times New Roman"/>
          <w:sz w:val="24"/>
          <w:szCs w:val="24"/>
          <w:lang w:val="en-US"/>
        </w:rPr>
        <w:t xml:space="preserve">e expect PTG and PTD to be two </w:t>
      </w:r>
      <w:r w:rsidRPr="0029331F">
        <w:rPr>
          <w:rFonts w:ascii="Times New Roman" w:hAnsi="Times New Roman"/>
          <w:sz w:val="24"/>
          <w:szCs w:val="24"/>
          <w:lang w:val="en-US"/>
        </w:rPr>
        <w:t>distinct</w:t>
      </w:r>
      <w:r w:rsidR="00C32C76" w:rsidRPr="0029331F">
        <w:rPr>
          <w:rFonts w:ascii="Times New Roman" w:hAnsi="Times New Roman"/>
          <w:sz w:val="24"/>
          <w:szCs w:val="24"/>
          <w:lang w:val="en-US"/>
        </w:rPr>
        <w:t xml:space="preserve"> but not totally unrelated dimensions </w:t>
      </w:r>
      <w:r w:rsidR="0002172B" w:rsidRPr="0029331F">
        <w:rPr>
          <w:rFonts w:ascii="Times New Roman" w:hAnsi="Times New Roman"/>
          <w:sz w:val="24"/>
          <w:szCs w:val="24"/>
          <w:lang w:val="en-US"/>
        </w:rPr>
        <w:t xml:space="preserve">with </w:t>
      </w:r>
      <w:r w:rsidR="002E40DA" w:rsidRPr="0029331F">
        <w:rPr>
          <w:rFonts w:ascii="Times New Roman" w:hAnsi="Times New Roman"/>
          <w:sz w:val="24"/>
          <w:szCs w:val="24"/>
          <w:lang w:val="en-US"/>
        </w:rPr>
        <w:t xml:space="preserve">moderate to strong correlation and </w:t>
      </w:r>
      <w:r w:rsidR="00C32C76" w:rsidRPr="0029331F">
        <w:rPr>
          <w:rFonts w:ascii="Times New Roman" w:hAnsi="Times New Roman"/>
          <w:sz w:val="24"/>
          <w:szCs w:val="24"/>
          <w:lang w:val="en-US"/>
        </w:rPr>
        <w:t xml:space="preserve">good to excellent </w:t>
      </w:r>
      <w:r w:rsidR="0002172B" w:rsidRPr="0029331F">
        <w:rPr>
          <w:rFonts w:ascii="Times New Roman" w:hAnsi="Times New Roman"/>
          <w:sz w:val="24"/>
          <w:szCs w:val="24"/>
          <w:lang w:val="en-US"/>
        </w:rPr>
        <w:t>reliability</w:t>
      </w:r>
      <w:r w:rsidRPr="0029331F">
        <w:rPr>
          <w:rFonts w:ascii="Times New Roman" w:hAnsi="Times New Roman"/>
          <w:sz w:val="24"/>
          <w:szCs w:val="24"/>
          <w:lang w:val="en-US"/>
        </w:rPr>
        <w:t xml:space="preserve"> of the </w:t>
      </w:r>
      <w:r w:rsidR="0002172B" w:rsidRPr="0029331F">
        <w:rPr>
          <w:rFonts w:ascii="Times New Roman" w:hAnsi="Times New Roman"/>
          <w:sz w:val="24"/>
          <w:szCs w:val="24"/>
          <w:lang w:val="en-US"/>
        </w:rPr>
        <w:t>respective</w:t>
      </w:r>
      <w:r w:rsidRPr="0029331F">
        <w:rPr>
          <w:rFonts w:ascii="Times New Roman" w:hAnsi="Times New Roman"/>
          <w:sz w:val="24"/>
          <w:szCs w:val="24"/>
          <w:lang w:val="en-US"/>
        </w:rPr>
        <w:t xml:space="preserve"> total scores</w:t>
      </w:r>
      <w:r w:rsidR="00C32C76" w:rsidRPr="0029331F">
        <w:rPr>
          <w:rFonts w:ascii="Times New Roman" w:hAnsi="Times New Roman"/>
          <w:sz w:val="24"/>
          <w:szCs w:val="24"/>
          <w:lang w:val="en-US"/>
        </w:rPr>
        <w:t>.</w:t>
      </w:r>
    </w:p>
    <w:p w14:paraId="0690BF8F" w14:textId="77777777" w:rsidR="008A5E9F" w:rsidRPr="00960E39" w:rsidRDefault="008A5E9F"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t>Methods</w:t>
      </w:r>
    </w:p>
    <w:p w14:paraId="7A1174D6" w14:textId="77777777" w:rsidR="006257DC" w:rsidRPr="00960E39" w:rsidRDefault="006257DC" w:rsidP="00AF2EC5">
      <w:pPr>
        <w:pStyle w:val="berschrift2"/>
        <w:suppressLineNumbers/>
        <w:spacing w:line="480" w:lineRule="auto"/>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t>Participants and Procedure</w:t>
      </w:r>
    </w:p>
    <w:p w14:paraId="0ABC362C" w14:textId="0B9D1547" w:rsidR="00A6188B" w:rsidRPr="00960E39" w:rsidRDefault="00D45A27" w:rsidP="00AF2EC5">
      <w:pPr>
        <w:widowControl w:val="0"/>
        <w:suppressLineNumbers/>
        <w:spacing w:line="480" w:lineRule="auto"/>
        <w:ind w:firstLine="709"/>
        <w:rPr>
          <w:rFonts w:ascii="Times New Roman" w:hAnsi="Times New Roman"/>
          <w:sz w:val="24"/>
          <w:szCs w:val="24"/>
          <w:lang w:val="en-US"/>
        </w:rPr>
      </w:pPr>
      <w:r>
        <w:rPr>
          <w:rFonts w:ascii="Times New Roman" w:hAnsi="Times New Roman"/>
          <w:sz w:val="24"/>
          <w:szCs w:val="24"/>
          <w:lang w:val="en-US"/>
        </w:rPr>
        <w:t>W</w:t>
      </w:r>
      <w:r w:rsidR="00055924" w:rsidRPr="00960E39">
        <w:rPr>
          <w:rFonts w:ascii="Times New Roman" w:hAnsi="Times New Roman"/>
          <w:sz w:val="24"/>
          <w:szCs w:val="24"/>
          <w:lang w:val="en-US"/>
        </w:rPr>
        <w:t xml:space="preserve">e </w:t>
      </w:r>
      <w:r w:rsidR="000E7816" w:rsidRPr="00960E39">
        <w:rPr>
          <w:rFonts w:ascii="Times New Roman" w:hAnsi="Times New Roman"/>
          <w:sz w:val="24"/>
          <w:szCs w:val="24"/>
          <w:lang w:val="en-US"/>
        </w:rPr>
        <w:t>used</w:t>
      </w:r>
      <w:r w:rsidR="00055924" w:rsidRPr="00960E39">
        <w:rPr>
          <w:rFonts w:ascii="Times New Roman" w:hAnsi="Times New Roman"/>
          <w:sz w:val="24"/>
          <w:szCs w:val="24"/>
          <w:lang w:val="en-US"/>
        </w:rPr>
        <w:t xml:space="preserve"> data collected within the </w:t>
      </w:r>
      <w:r w:rsidR="0060438E" w:rsidRPr="00960E39">
        <w:rPr>
          <w:rFonts w:ascii="Times New Roman" w:hAnsi="Times New Roman"/>
          <w:sz w:val="24"/>
          <w:szCs w:val="24"/>
          <w:lang w:val="en-US"/>
        </w:rPr>
        <w:t xml:space="preserve">on-going </w:t>
      </w:r>
      <w:r w:rsidR="009712DD" w:rsidRPr="009712DD">
        <w:rPr>
          <w:rFonts w:ascii="Times New Roman" w:hAnsi="Times New Roman"/>
          <w:sz w:val="24"/>
          <w:szCs w:val="24"/>
          <w:lang w:val="en-US"/>
        </w:rPr>
        <w:t>inception cohort of</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the SwiSCI study</w:t>
      </w:r>
      <w:r w:rsidR="009712DD">
        <w:rPr>
          <w:rFonts w:ascii="Times New Roman" w:hAnsi="Times New Roman"/>
          <w:sz w:val="24"/>
          <w:szCs w:val="24"/>
          <w:lang w:val="en-US"/>
        </w:rPr>
        <w:t xml:space="preserve"> </w:t>
      </w:r>
      <w:r w:rsidR="009712DD">
        <w:rPr>
          <w:rFonts w:ascii="Times New Roman" w:hAnsi="Times New Roman"/>
          <w:sz w:val="24"/>
          <w:szCs w:val="24"/>
          <w:lang w:val="en-US"/>
        </w:rPr>
        <w:fldChar w:fldCharType="begin"/>
      </w:r>
      <w:r w:rsidR="009712DD">
        <w:rPr>
          <w:rFonts w:ascii="Times New Roman" w:hAnsi="Times New Roman"/>
          <w:sz w:val="24"/>
          <w:szCs w:val="24"/>
          <w:lang w:val="en-US"/>
        </w:rPr>
        <w:instrText xml:space="preserve"> ADDIN EN.CITE &lt;EndNote&gt;&lt;Cite&gt;&lt;Author&gt;Post&lt;/Author&gt;&lt;Year&gt;2011&lt;/Year&gt;&lt;RecNum&gt;71&lt;/RecNum&gt;&lt;DisplayText&gt;(Post et al., 2011)&lt;/DisplayText&gt;&lt;record&gt;&lt;rec-number&gt;71&lt;/rec-number&gt;&lt;foreign-keys&gt;&lt;key app="EN" db-id="rxvse0d5dzt9xzede5wppzfcdtftv50dedvx"&gt;71&lt;/key&gt;&lt;/foreign-keys&gt;&lt;ref-type name="Journal Article"&gt;17&lt;/ref-type&gt;&lt;contributors&gt;&lt;authors&gt;&lt;author&gt;Post, M. W.&lt;/author&gt;&lt;author&gt;Brinkhof, M. W.&lt;/author&gt;&lt;author&gt;von Elm, E.&lt;/author&gt;&lt;author&gt;Boldt, C.&lt;/author&gt;&lt;author&gt;Brach, M.&lt;/author&gt;&lt;author&gt;Fekete, C.&lt;/author&gt;&lt;author&gt;Eriks-Hoogland, I.&lt;/author&gt;&lt;author&gt;Curt, A.&lt;/author&gt;&lt;author&gt;Stucki, G.&lt;/author&gt;&lt;/authors&gt;&lt;/contributors&gt;&lt;auth-address&gt;Swiss Paraplegic Research (SPF), Nottwil, Switzerland.&lt;/auth-address&gt;&lt;titles&gt;&lt;title&gt;Design of the Swiss Spinal Cord Injury Cohort Study&lt;/title&gt;&lt;secondary-title&gt;American Journal of Physical Medicine and Rehabilitation&lt;/secondary-title&gt;&lt;/titles&gt;&lt;periodical&gt;&lt;full-title&gt;American Journal of Physical Medicine and Rehabilitation&lt;/full-title&gt;&lt;/periodical&gt;&lt;pages&gt;S5-16&lt;/pages&gt;&lt;volume&gt;90&lt;/volume&gt;&lt;number&gt;11 Suppl 2&lt;/number&gt;&lt;edition&gt;2011/11/10&lt;/edition&gt;&lt;keywords&gt;&lt;keyword&gt;Cohort Studies&lt;/keyword&gt;&lt;keyword&gt;Data Collection/methods&lt;/keyword&gt;&lt;keyword&gt;Disability Evaluation&lt;/keyword&gt;&lt;keyword&gt;Employment&lt;/keyword&gt;&lt;keyword&gt;Epidemiologic Research Design&lt;/keyword&gt;&lt;keyword&gt;Health Surveys&lt;/keyword&gt;&lt;keyword&gt;Humans&lt;/keyword&gt;&lt;keyword&gt;Longitudinal Studies&lt;/keyword&gt;&lt;keyword&gt;Quality of Life&lt;/keyword&gt;&lt;keyword&gt;Retrospective Studies&lt;/keyword&gt;&lt;keyword&gt;Spinal Cord Injuries/classification/epidemiology/rehabilitation&lt;/keyword&gt;&lt;keyword&gt;Switzerland&lt;/keyword&gt;&lt;/keywords&gt;&lt;dates&gt;&lt;year&gt;2011&lt;/year&gt;&lt;pub-dates&gt;&lt;date&gt;Nov&lt;/date&gt;&lt;/pub-dates&gt;&lt;/dates&gt;&lt;isbn&gt;1537-7385 (Electronic)&amp;#xD;0894-9115 (Linking)&lt;/isbn&gt;&lt;accession-num&gt;21975676&lt;/accession-num&gt;&lt;urls&gt;&lt;/urls&gt;&lt;electronic-resource-num&gt;10.1097/PHM.0b013e318230fd41&lt;/electronic-resource-num&gt;&lt;remote-database-provider&gt;Nlm&lt;/remote-database-provider&gt;&lt;language&gt;eng&lt;/language&gt;&lt;/record&gt;&lt;/Cite&gt;&lt;/EndNote&gt;</w:instrText>
      </w:r>
      <w:r w:rsidR="009712DD">
        <w:rPr>
          <w:rFonts w:ascii="Times New Roman" w:hAnsi="Times New Roman"/>
          <w:sz w:val="24"/>
          <w:szCs w:val="24"/>
          <w:lang w:val="en-US"/>
        </w:rPr>
        <w:fldChar w:fldCharType="separate"/>
      </w:r>
      <w:r w:rsidR="009712DD">
        <w:rPr>
          <w:rFonts w:ascii="Times New Roman" w:hAnsi="Times New Roman"/>
          <w:noProof/>
          <w:sz w:val="24"/>
          <w:szCs w:val="24"/>
          <w:lang w:val="en-US"/>
        </w:rPr>
        <w:t>(</w:t>
      </w:r>
      <w:hyperlink w:anchor="_ENREF_40" w:tooltip="Post, 2011 #71" w:history="1">
        <w:r w:rsidR="00AF2EC5">
          <w:rPr>
            <w:rFonts w:ascii="Times New Roman" w:hAnsi="Times New Roman"/>
            <w:noProof/>
            <w:sz w:val="24"/>
            <w:szCs w:val="24"/>
            <w:lang w:val="en-US"/>
          </w:rPr>
          <w:t>Post et al., 2011</w:t>
        </w:r>
      </w:hyperlink>
      <w:r w:rsidR="009712DD">
        <w:rPr>
          <w:rFonts w:ascii="Times New Roman" w:hAnsi="Times New Roman"/>
          <w:noProof/>
          <w:sz w:val="24"/>
          <w:szCs w:val="24"/>
          <w:lang w:val="en-US"/>
        </w:rPr>
        <w:t>)</w:t>
      </w:r>
      <w:r w:rsidR="009712DD">
        <w:rPr>
          <w:rFonts w:ascii="Times New Roman" w:hAnsi="Times New Roman"/>
          <w:sz w:val="24"/>
          <w:szCs w:val="24"/>
          <w:lang w:val="en-US"/>
        </w:rPr>
        <w:fldChar w:fldCharType="end"/>
      </w:r>
      <w:r w:rsidR="008E5842" w:rsidRPr="00960E39">
        <w:rPr>
          <w:rFonts w:ascii="Times New Roman" w:hAnsi="Times New Roman"/>
          <w:sz w:val="24"/>
          <w:szCs w:val="24"/>
          <w:lang w:val="en-US"/>
        </w:rPr>
        <w:t xml:space="preserve">. </w:t>
      </w:r>
      <w:r w:rsidR="00A270FF">
        <w:rPr>
          <w:rFonts w:ascii="Times New Roman" w:hAnsi="Times New Roman"/>
          <w:sz w:val="24"/>
          <w:szCs w:val="24"/>
          <w:lang w:val="en-US"/>
        </w:rPr>
        <w:t xml:space="preserve">The </w:t>
      </w:r>
      <w:r w:rsidR="009712DD" w:rsidRPr="009712DD">
        <w:rPr>
          <w:rFonts w:ascii="Times New Roman" w:hAnsi="Times New Roman"/>
          <w:sz w:val="24"/>
          <w:szCs w:val="24"/>
          <w:lang w:val="en-US"/>
        </w:rPr>
        <w:t>SwiSCI study</w:t>
      </w:r>
      <w:r w:rsidR="009712DD">
        <w:rPr>
          <w:rFonts w:ascii="Times New Roman" w:hAnsi="Times New Roman"/>
          <w:sz w:val="24"/>
          <w:szCs w:val="24"/>
          <w:lang w:val="en-US"/>
        </w:rPr>
        <w:t xml:space="preserve"> </w:t>
      </w:r>
      <w:r w:rsidR="00055924" w:rsidRPr="00960E39">
        <w:rPr>
          <w:rFonts w:ascii="Times New Roman" w:hAnsi="Times New Roman"/>
          <w:sz w:val="24"/>
          <w:szCs w:val="24"/>
          <w:lang w:val="en-US"/>
        </w:rPr>
        <w:t xml:space="preserve">collects clinical and questionnaire data </w:t>
      </w:r>
      <w:r w:rsidR="000F176F">
        <w:rPr>
          <w:rFonts w:ascii="Times New Roman" w:hAnsi="Times New Roman"/>
          <w:sz w:val="24"/>
          <w:szCs w:val="24"/>
          <w:lang w:val="en-US"/>
        </w:rPr>
        <w:t xml:space="preserve">(in German, French, and Italian) </w:t>
      </w:r>
      <w:r w:rsidR="00055924" w:rsidRPr="00960E39">
        <w:rPr>
          <w:rFonts w:ascii="Times New Roman" w:hAnsi="Times New Roman"/>
          <w:sz w:val="24"/>
          <w:szCs w:val="24"/>
          <w:lang w:val="en-US"/>
        </w:rPr>
        <w:t xml:space="preserve">on individuals </w:t>
      </w:r>
      <w:r w:rsidR="00EC7553" w:rsidRPr="00960E39">
        <w:rPr>
          <w:rFonts w:ascii="Times New Roman" w:hAnsi="Times New Roman"/>
          <w:sz w:val="24"/>
          <w:szCs w:val="24"/>
          <w:lang w:val="en-US"/>
        </w:rPr>
        <w:t>newly</w:t>
      </w:r>
      <w:r w:rsidR="00055924" w:rsidRPr="00960E39">
        <w:rPr>
          <w:rFonts w:ascii="Times New Roman" w:hAnsi="Times New Roman"/>
          <w:sz w:val="24"/>
          <w:szCs w:val="24"/>
          <w:lang w:val="en-US"/>
        </w:rPr>
        <w:t xml:space="preserve"> diagnosed with a</w:t>
      </w:r>
      <w:r w:rsidR="00EC7553" w:rsidRPr="00960E39">
        <w:rPr>
          <w:rFonts w:ascii="Times New Roman" w:hAnsi="Times New Roman"/>
          <w:sz w:val="24"/>
          <w:szCs w:val="24"/>
          <w:lang w:val="en-US"/>
        </w:rPr>
        <w:t xml:space="preserve"> traumatic or non-traumatic</w:t>
      </w:r>
      <w:r w:rsidR="00A6188B" w:rsidRPr="00960E39">
        <w:rPr>
          <w:rFonts w:ascii="Times New Roman" w:hAnsi="Times New Roman"/>
          <w:sz w:val="24"/>
          <w:szCs w:val="24"/>
          <w:lang w:val="en-US"/>
        </w:rPr>
        <w:t xml:space="preserve"> SCI</w:t>
      </w:r>
      <w:r w:rsidR="008D6284" w:rsidRPr="00960E39">
        <w:rPr>
          <w:rFonts w:ascii="Times New Roman" w:hAnsi="Times New Roman"/>
          <w:sz w:val="24"/>
          <w:szCs w:val="24"/>
          <w:lang w:val="en-US"/>
        </w:rPr>
        <w:t>.</w:t>
      </w:r>
      <w:r w:rsidR="00A6188B" w:rsidRPr="00960E39">
        <w:rPr>
          <w:rFonts w:ascii="Times New Roman" w:hAnsi="Times New Roman"/>
          <w:sz w:val="24"/>
          <w:szCs w:val="24"/>
          <w:lang w:val="en-US"/>
        </w:rPr>
        <w:t xml:space="preserve"> </w:t>
      </w:r>
      <w:r w:rsidR="0076398C" w:rsidRPr="00960E39">
        <w:rPr>
          <w:rFonts w:ascii="Times New Roman" w:hAnsi="Times New Roman"/>
          <w:sz w:val="24"/>
          <w:szCs w:val="24"/>
          <w:lang w:val="en-US"/>
        </w:rPr>
        <w:t>El</w:t>
      </w:r>
      <w:r w:rsidR="00EC7553" w:rsidRPr="00960E39">
        <w:rPr>
          <w:rFonts w:ascii="Times New Roman" w:hAnsi="Times New Roman"/>
          <w:sz w:val="24"/>
          <w:szCs w:val="24"/>
          <w:lang w:val="en-US"/>
        </w:rPr>
        <w:t xml:space="preserve">igible </w:t>
      </w:r>
      <w:r w:rsidR="008D6284" w:rsidRPr="00960E39">
        <w:rPr>
          <w:rFonts w:ascii="Times New Roman" w:hAnsi="Times New Roman"/>
          <w:sz w:val="24"/>
          <w:szCs w:val="24"/>
          <w:lang w:val="en-US"/>
        </w:rPr>
        <w:t xml:space="preserve">individuals </w:t>
      </w:r>
      <w:r w:rsidR="0076398C" w:rsidRPr="00960E39">
        <w:rPr>
          <w:rFonts w:ascii="Times New Roman" w:hAnsi="Times New Roman"/>
          <w:sz w:val="24"/>
          <w:szCs w:val="24"/>
          <w:lang w:val="en-US"/>
        </w:rPr>
        <w:t xml:space="preserve">must </w:t>
      </w:r>
      <w:r w:rsidR="00EC7553" w:rsidRPr="00960E39">
        <w:rPr>
          <w:rFonts w:ascii="Times New Roman" w:hAnsi="Times New Roman"/>
          <w:sz w:val="24"/>
          <w:szCs w:val="24"/>
          <w:lang w:val="en-US"/>
        </w:rPr>
        <w:t>be</w:t>
      </w:r>
      <w:r w:rsidR="00554176" w:rsidRPr="00960E39">
        <w:rPr>
          <w:rFonts w:ascii="Times New Roman" w:hAnsi="Times New Roman"/>
          <w:sz w:val="24"/>
          <w:szCs w:val="24"/>
          <w:lang w:val="en-US"/>
        </w:rPr>
        <w:t xml:space="preserve"> admi</w:t>
      </w:r>
      <w:r w:rsidR="00EC7553" w:rsidRPr="00960E39">
        <w:rPr>
          <w:rFonts w:ascii="Times New Roman" w:hAnsi="Times New Roman"/>
          <w:sz w:val="24"/>
          <w:szCs w:val="24"/>
          <w:lang w:val="en-US"/>
        </w:rPr>
        <w:t>tted</w:t>
      </w:r>
      <w:r w:rsidR="00554176" w:rsidRPr="00960E39">
        <w:rPr>
          <w:rFonts w:ascii="Times New Roman" w:hAnsi="Times New Roman"/>
          <w:sz w:val="24"/>
          <w:szCs w:val="24"/>
          <w:lang w:val="en-US"/>
        </w:rPr>
        <w:t xml:space="preserve"> for clinical rehabilitation to one of the four </w:t>
      </w:r>
      <w:r w:rsidR="0026790A">
        <w:rPr>
          <w:rFonts w:ascii="Times New Roman" w:hAnsi="Times New Roman"/>
          <w:sz w:val="24"/>
          <w:szCs w:val="24"/>
          <w:lang w:val="en-US"/>
        </w:rPr>
        <w:t xml:space="preserve">national </w:t>
      </w:r>
      <w:r w:rsidR="00554176" w:rsidRPr="00960E39">
        <w:rPr>
          <w:rFonts w:ascii="Times New Roman" w:hAnsi="Times New Roman"/>
          <w:sz w:val="24"/>
          <w:szCs w:val="24"/>
          <w:lang w:val="en-US"/>
        </w:rPr>
        <w:t xml:space="preserve">SCI rehabilitation centers </w:t>
      </w:r>
      <w:r w:rsidR="009712DD" w:rsidRPr="009712DD">
        <w:rPr>
          <w:rFonts w:ascii="Times New Roman" w:hAnsi="Times New Roman"/>
          <w:sz w:val="24"/>
          <w:szCs w:val="24"/>
          <w:lang w:val="en-US"/>
        </w:rPr>
        <w:t>(Spinal Cord</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 xml:space="preserve">Injury Center of the Balgrist University Hospital, Zürich; </w:t>
      </w:r>
      <w:r w:rsidR="009712DD" w:rsidRPr="009712DD">
        <w:rPr>
          <w:rFonts w:ascii="Times New Roman" w:hAnsi="Times New Roman"/>
          <w:sz w:val="24"/>
          <w:szCs w:val="24"/>
          <w:lang w:val="en-US"/>
        </w:rPr>
        <w:lastRenderedPageBreak/>
        <w:t>Centre</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for Spinal Cord Injury and Severe Head Injury, REHAB Basel;</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Clinique Romande de Réadaptation, Sion; and the Swiss Paraplegic</w:t>
      </w:r>
      <w:r w:rsidR="009712DD" w:rsidRPr="009712DD">
        <w:rPr>
          <w:rFonts w:ascii="Times New Roman" w:hAnsi="Times New Roman"/>
          <w:sz w:val="24"/>
          <w:szCs w:val="24"/>
          <w:lang w:val="en-US"/>
        </w:rPr>
        <w:t xml:space="preserve"> </w:t>
      </w:r>
      <w:r w:rsidR="009712DD" w:rsidRPr="009712DD">
        <w:rPr>
          <w:rFonts w:ascii="Times New Roman" w:hAnsi="Times New Roman"/>
          <w:sz w:val="24"/>
          <w:szCs w:val="24"/>
          <w:lang w:val="en-US"/>
        </w:rPr>
        <w:t>Centre, Nottwil),</w:t>
      </w:r>
      <w:r w:rsidR="00554176" w:rsidRPr="00960E39">
        <w:rPr>
          <w:rFonts w:ascii="Times New Roman" w:hAnsi="Times New Roman"/>
          <w:sz w:val="24"/>
          <w:szCs w:val="24"/>
          <w:lang w:val="en-US"/>
        </w:rPr>
        <w:t xml:space="preserve"> age</w:t>
      </w:r>
      <w:r w:rsidR="00EC7553" w:rsidRPr="00960E39">
        <w:rPr>
          <w:rFonts w:ascii="Times New Roman" w:hAnsi="Times New Roman"/>
          <w:sz w:val="24"/>
          <w:szCs w:val="24"/>
          <w:lang w:val="en-US"/>
        </w:rPr>
        <w:t>d</w:t>
      </w:r>
      <w:r w:rsidR="00554176" w:rsidRPr="00960E39">
        <w:rPr>
          <w:rFonts w:ascii="Times New Roman" w:hAnsi="Times New Roman"/>
          <w:sz w:val="24"/>
          <w:szCs w:val="24"/>
          <w:lang w:val="en-US"/>
        </w:rPr>
        <w:t xml:space="preserve"> 16 years or </w:t>
      </w:r>
      <w:r w:rsidR="00EC7553" w:rsidRPr="00960E39">
        <w:rPr>
          <w:rFonts w:ascii="Times New Roman" w:hAnsi="Times New Roman"/>
          <w:sz w:val="24"/>
          <w:szCs w:val="24"/>
          <w:lang w:val="en-US"/>
        </w:rPr>
        <w:t>above</w:t>
      </w:r>
      <w:r w:rsidR="00554176" w:rsidRPr="00960E39">
        <w:rPr>
          <w:rFonts w:ascii="Times New Roman" w:hAnsi="Times New Roman"/>
          <w:sz w:val="24"/>
          <w:szCs w:val="24"/>
          <w:lang w:val="en-US"/>
        </w:rPr>
        <w:t xml:space="preserve">, </w:t>
      </w:r>
      <w:r w:rsidR="00FA167C" w:rsidRPr="00960E39">
        <w:rPr>
          <w:rFonts w:ascii="Times New Roman" w:hAnsi="Times New Roman"/>
          <w:sz w:val="24"/>
          <w:szCs w:val="24"/>
          <w:lang w:val="en-US"/>
        </w:rPr>
        <w:t xml:space="preserve">and </w:t>
      </w:r>
      <w:r w:rsidR="00554176" w:rsidRPr="00960E39">
        <w:rPr>
          <w:rFonts w:ascii="Times New Roman" w:hAnsi="Times New Roman"/>
          <w:sz w:val="24"/>
          <w:szCs w:val="24"/>
          <w:lang w:val="en-US"/>
        </w:rPr>
        <w:t>permanent</w:t>
      </w:r>
      <w:r w:rsidR="00EC7553" w:rsidRPr="00960E39">
        <w:rPr>
          <w:rFonts w:ascii="Times New Roman" w:hAnsi="Times New Roman"/>
          <w:sz w:val="24"/>
          <w:szCs w:val="24"/>
          <w:lang w:val="en-US"/>
        </w:rPr>
        <w:t>ly residing</w:t>
      </w:r>
      <w:r w:rsidR="00554176" w:rsidRPr="00960E39">
        <w:rPr>
          <w:rFonts w:ascii="Times New Roman" w:hAnsi="Times New Roman"/>
          <w:sz w:val="24"/>
          <w:szCs w:val="24"/>
          <w:lang w:val="en-US"/>
        </w:rPr>
        <w:t xml:space="preserve"> in </w:t>
      </w:r>
      <w:r w:rsidR="009712DD">
        <w:rPr>
          <w:rFonts w:ascii="Times New Roman" w:hAnsi="Times New Roman"/>
          <w:sz w:val="24"/>
          <w:szCs w:val="24"/>
          <w:lang w:val="en-US"/>
        </w:rPr>
        <w:t>Switzerland</w:t>
      </w:r>
      <w:r w:rsidR="00554176" w:rsidRPr="00960E39">
        <w:rPr>
          <w:rFonts w:ascii="Times New Roman" w:hAnsi="Times New Roman"/>
          <w:sz w:val="24"/>
          <w:szCs w:val="24"/>
          <w:lang w:val="en-US"/>
        </w:rPr>
        <w:t xml:space="preserve">. Excluded are individuals with congenital conditions leading to SCI, new diagnoses of SCI in the context of palliative care, </w:t>
      </w:r>
      <w:r w:rsidR="008D6284" w:rsidRPr="00960E39">
        <w:rPr>
          <w:rFonts w:ascii="Times New Roman" w:hAnsi="Times New Roman"/>
          <w:sz w:val="24"/>
          <w:szCs w:val="24"/>
          <w:lang w:val="en-US"/>
        </w:rPr>
        <w:t xml:space="preserve">and neurodegenerative disorders such as multiple sclerosis. </w:t>
      </w:r>
      <w:r w:rsidR="00A270FF">
        <w:rPr>
          <w:rFonts w:ascii="Times New Roman" w:hAnsi="Times New Roman"/>
          <w:sz w:val="24"/>
          <w:szCs w:val="24"/>
          <w:lang w:val="en-US"/>
        </w:rPr>
        <w:t>The</w:t>
      </w:r>
      <w:r w:rsidR="0026790A">
        <w:rPr>
          <w:rFonts w:ascii="Times New Roman" w:hAnsi="Times New Roman"/>
          <w:sz w:val="24"/>
          <w:szCs w:val="24"/>
          <w:lang w:val="en-US"/>
        </w:rPr>
        <w:t xml:space="preserve"> </w:t>
      </w:r>
      <w:r w:rsidR="009712DD">
        <w:rPr>
          <w:rFonts w:ascii="Times New Roman" w:hAnsi="Times New Roman"/>
          <w:sz w:val="24"/>
          <w:szCs w:val="24"/>
          <w:lang w:val="en-US"/>
        </w:rPr>
        <w:t>SwiSCI study</w:t>
      </w:r>
      <w:r w:rsidR="008D6284" w:rsidRPr="00960E39">
        <w:rPr>
          <w:rFonts w:ascii="Times New Roman" w:hAnsi="Times New Roman"/>
          <w:sz w:val="24"/>
          <w:szCs w:val="24"/>
          <w:lang w:val="en-US"/>
        </w:rPr>
        <w:t xml:space="preserve"> was formally approved by the principal ethics committee on research involving humans </w:t>
      </w:r>
      <w:r w:rsidR="0026790A">
        <w:rPr>
          <w:rFonts w:ascii="Times New Roman" w:hAnsi="Times New Roman"/>
          <w:sz w:val="24"/>
          <w:szCs w:val="24"/>
          <w:lang w:val="en-US"/>
        </w:rPr>
        <w:t>from</w:t>
      </w:r>
      <w:r w:rsidR="008D6284" w:rsidRPr="00960E39">
        <w:rPr>
          <w:rFonts w:ascii="Times New Roman" w:hAnsi="Times New Roman"/>
          <w:sz w:val="24"/>
          <w:szCs w:val="24"/>
          <w:lang w:val="en-US"/>
        </w:rPr>
        <w:t xml:space="preserve"> </w:t>
      </w:r>
      <w:proofErr w:type="spellStart"/>
      <w:r w:rsidR="009712DD" w:rsidRPr="009712DD">
        <w:rPr>
          <w:rFonts w:ascii="Times New Roman" w:hAnsi="Times New Roman"/>
          <w:sz w:val="24"/>
          <w:szCs w:val="24"/>
          <w:lang w:val="en-US"/>
        </w:rPr>
        <w:t>from</w:t>
      </w:r>
      <w:proofErr w:type="spellEnd"/>
      <w:r w:rsidR="009712DD" w:rsidRPr="009712DD">
        <w:rPr>
          <w:rFonts w:ascii="Times New Roman" w:hAnsi="Times New Roman"/>
          <w:sz w:val="24"/>
          <w:szCs w:val="24"/>
          <w:lang w:val="en-US"/>
        </w:rPr>
        <w:t xml:space="preserve"> northwest</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and central Switzerland (covering the collaboration centers in</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Nottwil and Basel), the Ethics Committee Vaud (covering the</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center in Sion), and the Ethics Committee Zürich (covering the</w:t>
      </w:r>
      <w:r w:rsidR="009712DD">
        <w:rPr>
          <w:rFonts w:ascii="Times New Roman" w:hAnsi="Times New Roman"/>
          <w:sz w:val="24"/>
          <w:szCs w:val="24"/>
          <w:lang w:val="en-US"/>
        </w:rPr>
        <w:t xml:space="preserve"> </w:t>
      </w:r>
      <w:r w:rsidR="009712DD" w:rsidRPr="009712DD">
        <w:rPr>
          <w:rFonts w:ascii="Times New Roman" w:hAnsi="Times New Roman"/>
          <w:sz w:val="24"/>
          <w:szCs w:val="24"/>
          <w:lang w:val="en-US"/>
        </w:rPr>
        <w:t>center in Zürich)</w:t>
      </w:r>
      <w:r w:rsidR="0026790A">
        <w:rPr>
          <w:rFonts w:ascii="Times New Roman" w:hAnsi="Times New Roman"/>
          <w:sz w:val="24"/>
          <w:szCs w:val="24"/>
          <w:lang w:val="en-US"/>
        </w:rPr>
        <w:t xml:space="preserve">. </w:t>
      </w:r>
      <w:r w:rsidR="00EC7553" w:rsidRPr="00960E39">
        <w:rPr>
          <w:rFonts w:ascii="Times New Roman" w:hAnsi="Times New Roman"/>
          <w:sz w:val="24"/>
          <w:szCs w:val="24"/>
          <w:lang w:val="en-US"/>
        </w:rPr>
        <w:t>All participants g</w:t>
      </w:r>
      <w:r w:rsidR="00AA3D9B" w:rsidRPr="00960E39">
        <w:rPr>
          <w:rFonts w:ascii="Times New Roman" w:hAnsi="Times New Roman"/>
          <w:sz w:val="24"/>
          <w:szCs w:val="24"/>
          <w:lang w:val="en-US"/>
        </w:rPr>
        <w:t>a</w:t>
      </w:r>
      <w:r w:rsidR="00EC7553" w:rsidRPr="00960E39">
        <w:rPr>
          <w:rFonts w:ascii="Times New Roman" w:hAnsi="Times New Roman"/>
          <w:sz w:val="24"/>
          <w:szCs w:val="24"/>
          <w:lang w:val="en-US"/>
        </w:rPr>
        <w:t>ve written informed consent.</w:t>
      </w:r>
    </w:p>
    <w:p w14:paraId="7176F658" w14:textId="0CA960B5" w:rsidR="00A6188B" w:rsidRPr="00960E39" w:rsidRDefault="0060438E" w:rsidP="00AF2EC5">
      <w:pPr>
        <w:widowControl w:val="0"/>
        <w:suppressLineNumbers/>
        <w:spacing w:line="480" w:lineRule="auto"/>
        <w:ind w:firstLine="709"/>
        <w:rPr>
          <w:rFonts w:ascii="Times New Roman" w:hAnsi="Times New Roman"/>
          <w:sz w:val="24"/>
          <w:szCs w:val="24"/>
          <w:lang w:val="en-US"/>
        </w:rPr>
      </w:pPr>
      <w:r w:rsidRPr="00960E39">
        <w:rPr>
          <w:rFonts w:ascii="Times New Roman" w:hAnsi="Times New Roman"/>
          <w:sz w:val="24"/>
          <w:szCs w:val="24"/>
          <w:lang w:val="en-US"/>
        </w:rPr>
        <w:t xml:space="preserve">In the </w:t>
      </w:r>
      <w:r w:rsidR="009712DD" w:rsidRPr="009712DD">
        <w:rPr>
          <w:rFonts w:ascii="Times New Roman" w:hAnsi="Times New Roman"/>
          <w:sz w:val="24"/>
          <w:szCs w:val="24"/>
          <w:lang w:val="en-US"/>
        </w:rPr>
        <w:t>inception cohort of the SwiSCI study</w:t>
      </w:r>
      <w:r w:rsidRPr="00960E39">
        <w:rPr>
          <w:rFonts w:ascii="Times New Roman" w:hAnsi="Times New Roman"/>
          <w:sz w:val="24"/>
          <w:szCs w:val="24"/>
          <w:lang w:val="en-US"/>
        </w:rPr>
        <w:t xml:space="preserve">, </w:t>
      </w:r>
      <w:r w:rsidR="000E7816" w:rsidRPr="00960E39">
        <w:rPr>
          <w:rFonts w:ascii="Times New Roman" w:hAnsi="Times New Roman"/>
          <w:sz w:val="24"/>
          <w:szCs w:val="24"/>
          <w:lang w:val="en-US"/>
        </w:rPr>
        <w:t xml:space="preserve">data is collected at four measurement time points during clinical rehabilitation: one, </w:t>
      </w:r>
      <w:r w:rsidR="008D6284" w:rsidRPr="00960E39">
        <w:rPr>
          <w:rFonts w:ascii="Times New Roman" w:hAnsi="Times New Roman"/>
          <w:sz w:val="24"/>
          <w:szCs w:val="24"/>
          <w:lang w:val="en-US"/>
        </w:rPr>
        <w:t>three, and si</w:t>
      </w:r>
      <w:r w:rsidRPr="00960E39">
        <w:rPr>
          <w:rFonts w:ascii="Times New Roman" w:hAnsi="Times New Roman"/>
          <w:sz w:val="24"/>
          <w:szCs w:val="24"/>
          <w:lang w:val="en-US"/>
        </w:rPr>
        <w:t>x months after injury diagnosis</w:t>
      </w:r>
      <w:r w:rsidR="008D6284" w:rsidRPr="00960E39">
        <w:rPr>
          <w:rFonts w:ascii="Times New Roman" w:hAnsi="Times New Roman"/>
          <w:sz w:val="24"/>
          <w:szCs w:val="24"/>
          <w:lang w:val="en-US"/>
        </w:rPr>
        <w:t xml:space="preserve"> and at rehabilitation discharge.</w:t>
      </w:r>
      <w:r w:rsidR="000E7816" w:rsidRPr="00960E39">
        <w:rPr>
          <w:rFonts w:ascii="Times New Roman" w:hAnsi="Times New Roman"/>
          <w:sz w:val="24"/>
          <w:szCs w:val="24"/>
          <w:lang w:val="en-US"/>
        </w:rPr>
        <w:t xml:space="preserve"> </w:t>
      </w:r>
      <w:r w:rsidR="008E5842" w:rsidRPr="00960E39">
        <w:rPr>
          <w:rFonts w:ascii="Times New Roman" w:hAnsi="Times New Roman"/>
          <w:sz w:val="24"/>
          <w:szCs w:val="24"/>
          <w:lang w:val="en-US"/>
        </w:rPr>
        <w:t xml:space="preserve">For our secondary data </w:t>
      </w:r>
      <w:r w:rsidR="001F407D" w:rsidRPr="00960E39">
        <w:rPr>
          <w:rFonts w:ascii="Times New Roman" w:hAnsi="Times New Roman"/>
          <w:sz w:val="24"/>
          <w:szCs w:val="24"/>
          <w:lang w:val="en-US"/>
        </w:rPr>
        <w:t>analysis,</w:t>
      </w:r>
      <w:r w:rsidR="008E5842" w:rsidRPr="00960E39">
        <w:rPr>
          <w:rFonts w:ascii="Times New Roman" w:hAnsi="Times New Roman"/>
          <w:sz w:val="24"/>
          <w:szCs w:val="24"/>
          <w:lang w:val="en-US"/>
        </w:rPr>
        <w:t xml:space="preserve"> we</w:t>
      </w:r>
      <w:r w:rsidR="000E7816" w:rsidRPr="00960E39">
        <w:rPr>
          <w:rFonts w:ascii="Times New Roman" w:hAnsi="Times New Roman"/>
          <w:sz w:val="24"/>
          <w:szCs w:val="24"/>
          <w:lang w:val="en-US"/>
        </w:rPr>
        <w:t xml:space="preserve"> only </w:t>
      </w:r>
      <w:r w:rsidR="008E5842" w:rsidRPr="00960E39">
        <w:rPr>
          <w:rFonts w:ascii="Times New Roman" w:hAnsi="Times New Roman"/>
          <w:sz w:val="24"/>
          <w:szCs w:val="24"/>
          <w:lang w:val="en-US"/>
        </w:rPr>
        <w:t xml:space="preserve">used cross-sectional </w:t>
      </w:r>
      <w:r w:rsidR="000E7816" w:rsidRPr="00960E39">
        <w:rPr>
          <w:rFonts w:ascii="Times New Roman" w:hAnsi="Times New Roman"/>
          <w:sz w:val="24"/>
          <w:szCs w:val="24"/>
          <w:lang w:val="en-US"/>
        </w:rPr>
        <w:t xml:space="preserve">data from the discharge </w:t>
      </w:r>
      <w:r w:rsidR="000E7816" w:rsidRPr="0026790A">
        <w:rPr>
          <w:rFonts w:ascii="Times New Roman" w:hAnsi="Times New Roman"/>
          <w:sz w:val="24"/>
          <w:szCs w:val="24"/>
          <w:lang w:val="en-US"/>
        </w:rPr>
        <w:t>assessment.</w:t>
      </w:r>
      <w:r w:rsidR="00905D07" w:rsidRPr="0026790A">
        <w:rPr>
          <w:rFonts w:ascii="Times New Roman" w:hAnsi="Times New Roman"/>
          <w:sz w:val="24"/>
          <w:szCs w:val="24"/>
          <w:lang w:val="en-US"/>
        </w:rPr>
        <w:t xml:space="preserve"> </w:t>
      </w:r>
      <w:r w:rsidR="00C94924" w:rsidRPr="0026790A">
        <w:rPr>
          <w:rFonts w:ascii="Times New Roman" w:hAnsi="Times New Roman"/>
          <w:sz w:val="24"/>
          <w:szCs w:val="24"/>
          <w:lang w:val="en-US"/>
        </w:rPr>
        <w:t>A</w:t>
      </w:r>
      <w:r w:rsidR="00905D07" w:rsidRPr="0026790A">
        <w:rPr>
          <w:rFonts w:ascii="Times New Roman" w:hAnsi="Times New Roman"/>
          <w:sz w:val="24"/>
          <w:szCs w:val="24"/>
          <w:lang w:val="en-US"/>
        </w:rPr>
        <w:t xml:space="preserve">ll </w:t>
      </w:r>
      <w:r w:rsidR="009712DD" w:rsidRPr="009712DD">
        <w:rPr>
          <w:rFonts w:ascii="Times New Roman" w:hAnsi="Times New Roman"/>
          <w:sz w:val="24"/>
          <w:szCs w:val="24"/>
          <w:lang w:val="en-US"/>
        </w:rPr>
        <w:t>SwiSCI</w:t>
      </w:r>
      <w:r w:rsidR="00F00D30" w:rsidRPr="0026790A">
        <w:rPr>
          <w:rFonts w:ascii="Times New Roman" w:hAnsi="Times New Roman"/>
          <w:sz w:val="24"/>
          <w:szCs w:val="24"/>
          <w:lang w:val="en-US"/>
        </w:rPr>
        <w:t xml:space="preserve"> </w:t>
      </w:r>
      <w:r w:rsidR="00905D07" w:rsidRPr="0026790A">
        <w:rPr>
          <w:rFonts w:ascii="Times New Roman" w:hAnsi="Times New Roman"/>
          <w:sz w:val="24"/>
          <w:szCs w:val="24"/>
          <w:lang w:val="en-US"/>
        </w:rPr>
        <w:t xml:space="preserve">participants who completed their clinical rehabilitation until </w:t>
      </w:r>
      <w:r w:rsidR="00C951AB" w:rsidRPr="0026790A">
        <w:rPr>
          <w:rFonts w:ascii="Times New Roman" w:hAnsi="Times New Roman"/>
          <w:sz w:val="24"/>
          <w:szCs w:val="24"/>
          <w:lang w:val="en-US"/>
        </w:rPr>
        <w:t>May</w:t>
      </w:r>
      <w:r w:rsidR="00627010" w:rsidRPr="0026790A">
        <w:rPr>
          <w:rFonts w:ascii="Times New Roman" w:hAnsi="Times New Roman"/>
          <w:sz w:val="24"/>
          <w:szCs w:val="24"/>
          <w:lang w:val="en-US"/>
        </w:rPr>
        <w:t xml:space="preserve"> 29</w:t>
      </w:r>
      <w:r w:rsidR="00905D07" w:rsidRPr="0026790A">
        <w:rPr>
          <w:rFonts w:ascii="Times New Roman" w:hAnsi="Times New Roman"/>
          <w:sz w:val="24"/>
          <w:szCs w:val="24"/>
          <w:lang w:val="en-US"/>
        </w:rPr>
        <w:t>, 201</w:t>
      </w:r>
      <w:r w:rsidR="00C951AB" w:rsidRPr="0026790A">
        <w:rPr>
          <w:rFonts w:ascii="Times New Roman" w:hAnsi="Times New Roman"/>
          <w:sz w:val="24"/>
          <w:szCs w:val="24"/>
          <w:lang w:val="en-US"/>
        </w:rPr>
        <w:t>7</w:t>
      </w:r>
      <w:r w:rsidR="00C94924" w:rsidRPr="0026790A">
        <w:rPr>
          <w:rFonts w:ascii="Times New Roman" w:hAnsi="Times New Roman"/>
          <w:sz w:val="24"/>
          <w:szCs w:val="24"/>
          <w:lang w:val="en-US"/>
        </w:rPr>
        <w:t xml:space="preserve"> were considered for the analysis</w:t>
      </w:r>
      <w:r w:rsidR="00905D07" w:rsidRPr="0026790A">
        <w:rPr>
          <w:rFonts w:ascii="Times New Roman" w:hAnsi="Times New Roman"/>
          <w:sz w:val="24"/>
          <w:szCs w:val="24"/>
          <w:lang w:val="en-US"/>
        </w:rPr>
        <w:t>.</w:t>
      </w:r>
      <w:r w:rsidR="00080FAF" w:rsidRPr="0026790A">
        <w:rPr>
          <w:rFonts w:ascii="Times New Roman" w:hAnsi="Times New Roman"/>
          <w:sz w:val="24"/>
          <w:szCs w:val="24"/>
          <w:lang w:val="en-US"/>
        </w:rPr>
        <w:t xml:space="preserve"> </w:t>
      </w:r>
      <w:r w:rsidR="00A059C3" w:rsidRPr="0026790A">
        <w:rPr>
          <w:rFonts w:ascii="Times New Roman" w:hAnsi="Times New Roman"/>
          <w:sz w:val="24"/>
          <w:szCs w:val="24"/>
          <w:lang w:val="en-US"/>
        </w:rPr>
        <w:t xml:space="preserve">However, not all eligible </w:t>
      </w:r>
      <w:r w:rsidR="001F407D" w:rsidRPr="0026790A">
        <w:rPr>
          <w:rFonts w:ascii="Times New Roman" w:hAnsi="Times New Roman"/>
          <w:sz w:val="24"/>
          <w:szCs w:val="24"/>
          <w:lang w:val="en-US"/>
        </w:rPr>
        <w:t>individuals participated</w:t>
      </w:r>
      <w:r w:rsidR="00A059C3" w:rsidRPr="0026790A">
        <w:rPr>
          <w:rFonts w:ascii="Times New Roman" w:hAnsi="Times New Roman"/>
          <w:sz w:val="24"/>
          <w:szCs w:val="24"/>
          <w:lang w:val="en-US"/>
        </w:rPr>
        <w:t xml:space="preserve"> in the </w:t>
      </w:r>
      <w:r w:rsidR="009712DD" w:rsidRPr="009712DD">
        <w:rPr>
          <w:rFonts w:ascii="Times New Roman" w:hAnsi="Times New Roman"/>
          <w:sz w:val="24"/>
          <w:szCs w:val="24"/>
          <w:lang w:val="en-US"/>
        </w:rPr>
        <w:t>SwiSCI</w:t>
      </w:r>
      <w:r w:rsidR="009712DD">
        <w:rPr>
          <w:rFonts w:ascii="Times New Roman" w:hAnsi="Times New Roman"/>
          <w:sz w:val="24"/>
          <w:szCs w:val="24"/>
          <w:lang w:val="en-US"/>
        </w:rPr>
        <w:t xml:space="preserve"> study</w:t>
      </w:r>
      <w:r w:rsidR="00A059C3" w:rsidRPr="0026790A">
        <w:rPr>
          <w:rFonts w:ascii="Times New Roman" w:hAnsi="Times New Roman"/>
          <w:sz w:val="24"/>
          <w:szCs w:val="24"/>
          <w:lang w:val="en-US"/>
        </w:rPr>
        <w:t xml:space="preserve"> and some dropped out</w:t>
      </w:r>
      <w:r w:rsidR="00E93997" w:rsidRPr="0026790A">
        <w:rPr>
          <w:rFonts w:ascii="Times New Roman" w:hAnsi="Times New Roman"/>
          <w:sz w:val="24"/>
          <w:szCs w:val="24"/>
          <w:lang w:val="en-US"/>
        </w:rPr>
        <w:t xml:space="preserve"> before </w:t>
      </w:r>
      <w:r w:rsidR="00627010" w:rsidRPr="0026790A">
        <w:rPr>
          <w:rFonts w:ascii="Times New Roman" w:hAnsi="Times New Roman"/>
          <w:sz w:val="24"/>
          <w:szCs w:val="24"/>
          <w:lang w:val="en-US"/>
        </w:rPr>
        <w:t xml:space="preserve">the </w:t>
      </w:r>
      <w:r w:rsidR="00E93997" w:rsidRPr="0026790A">
        <w:rPr>
          <w:rFonts w:ascii="Times New Roman" w:hAnsi="Times New Roman"/>
          <w:sz w:val="24"/>
          <w:szCs w:val="24"/>
          <w:lang w:val="en-US"/>
        </w:rPr>
        <w:t>discharge</w:t>
      </w:r>
      <w:r w:rsidR="00627010" w:rsidRPr="0026790A">
        <w:rPr>
          <w:rFonts w:ascii="Times New Roman" w:hAnsi="Times New Roman"/>
          <w:sz w:val="24"/>
          <w:szCs w:val="24"/>
          <w:lang w:val="en-US"/>
        </w:rPr>
        <w:t xml:space="preserve"> assessment</w:t>
      </w:r>
      <w:r w:rsidR="00E93997" w:rsidRPr="0026790A">
        <w:rPr>
          <w:rFonts w:ascii="Times New Roman" w:hAnsi="Times New Roman"/>
          <w:sz w:val="24"/>
          <w:szCs w:val="24"/>
          <w:lang w:val="en-US"/>
        </w:rPr>
        <w:t xml:space="preserve">. The corresponding participant flow is depicted in Appendix </w:t>
      </w:r>
      <w:r w:rsidR="008D1BA1" w:rsidRPr="0026790A">
        <w:rPr>
          <w:rFonts w:ascii="Times New Roman" w:hAnsi="Times New Roman"/>
          <w:sz w:val="24"/>
          <w:szCs w:val="24"/>
          <w:lang w:val="en-US"/>
        </w:rPr>
        <w:t>1</w:t>
      </w:r>
      <w:r w:rsidR="00E93997" w:rsidRPr="0026790A">
        <w:rPr>
          <w:rFonts w:ascii="Times New Roman" w:hAnsi="Times New Roman"/>
          <w:sz w:val="24"/>
          <w:szCs w:val="24"/>
          <w:lang w:val="en-US"/>
        </w:rPr>
        <w:t>.</w:t>
      </w:r>
      <w:r w:rsidR="00A059C3" w:rsidRPr="0026790A">
        <w:rPr>
          <w:rFonts w:ascii="Times New Roman" w:hAnsi="Times New Roman"/>
          <w:sz w:val="24"/>
          <w:szCs w:val="24"/>
          <w:lang w:val="en-US"/>
        </w:rPr>
        <w:t xml:space="preserve"> </w:t>
      </w:r>
      <w:r w:rsidR="008E5842" w:rsidRPr="0026790A">
        <w:rPr>
          <w:rFonts w:ascii="Times New Roman" w:hAnsi="Times New Roman"/>
          <w:sz w:val="24"/>
          <w:szCs w:val="24"/>
          <w:lang w:val="en-US"/>
        </w:rPr>
        <w:t xml:space="preserve">The study’s </w:t>
      </w:r>
      <w:r w:rsidR="000E7816" w:rsidRPr="0026790A">
        <w:rPr>
          <w:rFonts w:ascii="Times New Roman" w:hAnsi="Times New Roman"/>
          <w:sz w:val="24"/>
          <w:szCs w:val="24"/>
          <w:lang w:val="en-US"/>
        </w:rPr>
        <w:t>reporting is based o</w:t>
      </w:r>
      <w:r w:rsidR="000E7816" w:rsidRPr="00905D07">
        <w:rPr>
          <w:rFonts w:ascii="Times New Roman" w:hAnsi="Times New Roman"/>
          <w:sz w:val="24"/>
          <w:szCs w:val="24"/>
          <w:lang w:val="en-US"/>
        </w:rPr>
        <w:t>n the STROBE statement</w:t>
      </w:r>
      <w:r w:rsidR="00080FAF" w:rsidRPr="00905D07">
        <w:rPr>
          <w:rFonts w:ascii="Times New Roman" w:hAnsi="Times New Roman"/>
          <w:sz w:val="24"/>
          <w:szCs w:val="24"/>
          <w:lang w:val="en-US"/>
        </w:rPr>
        <w:t xml:space="preserve"> </w:t>
      </w:r>
      <w:r w:rsidR="00080FAF" w:rsidRPr="00905D07">
        <w:rPr>
          <w:rFonts w:ascii="Times New Roman" w:hAnsi="Times New Roman"/>
          <w:sz w:val="24"/>
          <w:szCs w:val="24"/>
          <w:lang w:val="en-US"/>
        </w:rPr>
        <w:fldChar w:fldCharType="begin"/>
      </w:r>
      <w:r w:rsidR="0055198F" w:rsidRPr="00905D07">
        <w:rPr>
          <w:rFonts w:ascii="Times New Roman" w:hAnsi="Times New Roman"/>
          <w:sz w:val="24"/>
          <w:szCs w:val="24"/>
          <w:lang w:val="en-US"/>
        </w:rPr>
        <w:instrText xml:space="preserve"> ADDIN EN.CITE &lt;EndNote&gt;&lt;Cite&gt;&lt;Author&gt;von Elm&lt;/Author&gt;&lt;Year&gt;2007&lt;/Year&gt;&lt;RecNum&gt;72&lt;/RecNum&gt;&lt;DisplayText&gt;(von Elm et al., 2007)&lt;/DisplayText&gt;&lt;record&gt;&lt;rec-number&gt;72&lt;/rec-number&gt;&lt;foreign-keys&gt;&lt;key app="EN" db-id="rxvse0d5dzt9xzede5wppzfcdtftv50dedvx"&gt;72&lt;/key&gt;&lt;/foreign-keys&gt;&lt;ref-type name="Journal Article"&gt;17&lt;/ref-type&gt;&lt;contributors&gt;&lt;authors&gt;&lt;author&gt;von Elm, E.&lt;/author&gt;&lt;author&gt;Altman, D. G.&lt;/author&gt;&lt;author&gt;Egger, M.&lt;/author&gt;&lt;author&gt;Pocock, S. J.&lt;/author&gt;&lt;author&gt;Gotzsche, P. C.&lt;/author&gt;&lt;author&gt;Vandenbroucke, J. P.&lt;/author&gt;&lt;/authors&gt;&lt;/contributors&gt;&lt;auth-address&gt;Institute of Social and Preventive Medicine (ISPM),University of Bern, Bern, Switzerland.&lt;/auth-address&gt;&lt;titles&gt;&lt;title&gt;The Strengthening the Reporting of Observational Studies in Epidemiology (STROBE) statement: Guidelines for reporting observational studies&lt;/title&gt;&lt;secondary-title&gt;Lancet&lt;/secondary-title&gt;&lt;alt-title&gt;Lancet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England)&lt;/abbr-1&gt;&lt;/alt-periodical&gt;&lt;pages&gt;1453-1457&lt;/pages&gt;&lt;volume&gt;370&lt;/volume&gt;&lt;number&gt;9596&lt;/number&gt;&lt;edition&gt;2007/12/08&lt;/edition&gt;&lt;keywords&gt;&lt;keyword&gt;Case-Control Studies&lt;/keyword&gt;&lt;keyword&gt;Cohort Studies&lt;/keyword&gt;&lt;keyword&gt;Cross-Sectional Studies&lt;/keyword&gt;&lt;keyword&gt;Epidemiologic Research Design&lt;/keyword&gt;&lt;keyword&gt;Observation/ methods&lt;/keyword&gt;&lt;keyword&gt;Publishing/ standards&lt;/keyword&gt;&lt;/keywords&gt;&lt;dates&gt;&lt;year&gt;2007&lt;/year&gt;&lt;pub-dates&gt;&lt;date&gt;Oct 20&lt;/date&gt;&lt;/pub-dates&gt;&lt;/dates&gt;&lt;isbn&gt;1474-547X (Electronic)&amp;#xD;0140-6736 (Linking)&lt;/isbn&gt;&lt;accession-num&gt;18064739&lt;/accession-num&gt;&lt;urls&gt;&lt;/urls&gt;&lt;electronic-resource-num&gt;10.1016/s0140-6736(07)61602-x&lt;/electronic-resource-num&gt;&lt;remote-database-provider&gt;NLM&lt;/remote-database-provider&gt;&lt;language&gt;eng&lt;/language&gt;&lt;/record&gt;&lt;/Cite&gt;&lt;/EndNote&gt;</w:instrText>
      </w:r>
      <w:r w:rsidR="00080FAF" w:rsidRPr="00905D07">
        <w:rPr>
          <w:rFonts w:ascii="Times New Roman" w:hAnsi="Times New Roman"/>
          <w:sz w:val="24"/>
          <w:szCs w:val="24"/>
          <w:lang w:val="en-US"/>
        </w:rPr>
        <w:fldChar w:fldCharType="separate"/>
      </w:r>
      <w:r w:rsidR="00080FAF" w:rsidRPr="00905D07">
        <w:rPr>
          <w:rFonts w:ascii="Times New Roman" w:hAnsi="Times New Roman"/>
          <w:noProof/>
          <w:sz w:val="24"/>
          <w:szCs w:val="24"/>
          <w:lang w:val="en-US"/>
        </w:rPr>
        <w:t>(</w:t>
      </w:r>
      <w:hyperlink w:anchor="_ENREF_58" w:tooltip="von Elm, 2007 #72" w:history="1">
        <w:r w:rsidR="00AF2EC5" w:rsidRPr="00905D07">
          <w:rPr>
            <w:rFonts w:ascii="Times New Roman" w:hAnsi="Times New Roman"/>
            <w:noProof/>
            <w:sz w:val="24"/>
            <w:szCs w:val="24"/>
            <w:lang w:val="en-US"/>
          </w:rPr>
          <w:t>von Elm et al., 2007</w:t>
        </w:r>
      </w:hyperlink>
      <w:r w:rsidR="00080FAF" w:rsidRPr="00905D07">
        <w:rPr>
          <w:rFonts w:ascii="Times New Roman" w:hAnsi="Times New Roman"/>
          <w:noProof/>
          <w:sz w:val="24"/>
          <w:szCs w:val="24"/>
          <w:lang w:val="en-US"/>
        </w:rPr>
        <w:t>)</w:t>
      </w:r>
      <w:r w:rsidR="00080FAF" w:rsidRPr="00905D07">
        <w:rPr>
          <w:rFonts w:ascii="Times New Roman" w:hAnsi="Times New Roman"/>
          <w:sz w:val="24"/>
          <w:szCs w:val="24"/>
          <w:lang w:val="en-US"/>
        </w:rPr>
        <w:fldChar w:fldCharType="end"/>
      </w:r>
      <w:r w:rsidR="000E7816" w:rsidRPr="00905D07">
        <w:rPr>
          <w:rFonts w:ascii="Times New Roman" w:hAnsi="Times New Roman"/>
          <w:sz w:val="24"/>
          <w:szCs w:val="24"/>
          <w:lang w:val="en-US"/>
        </w:rPr>
        <w:t>.</w:t>
      </w:r>
    </w:p>
    <w:p w14:paraId="7BD58F4B" w14:textId="460F63FE" w:rsidR="00FF3094" w:rsidRPr="00960E39" w:rsidRDefault="00FF3094" w:rsidP="00AF2EC5">
      <w:pPr>
        <w:suppressLineNumbers/>
        <w:spacing w:line="480" w:lineRule="auto"/>
        <w:rPr>
          <w:rFonts w:ascii="Times New Roman" w:eastAsia="Times New Roman" w:hAnsi="Times New Roman"/>
          <w:b/>
          <w:sz w:val="24"/>
          <w:szCs w:val="24"/>
          <w:lang w:val="en-US" w:eastAsia="de-CH"/>
        </w:rPr>
      </w:pPr>
      <w:r w:rsidRPr="00960E39">
        <w:rPr>
          <w:rFonts w:ascii="Times New Roman" w:eastAsia="Times New Roman" w:hAnsi="Times New Roman"/>
          <w:b/>
          <w:sz w:val="24"/>
          <w:szCs w:val="24"/>
          <w:lang w:val="en-US" w:eastAsia="de-CH"/>
        </w:rPr>
        <w:t>Measure</w:t>
      </w:r>
      <w:r w:rsidR="00F64468">
        <w:rPr>
          <w:rFonts w:ascii="Times New Roman" w:eastAsia="Times New Roman" w:hAnsi="Times New Roman"/>
          <w:b/>
          <w:sz w:val="24"/>
          <w:szCs w:val="24"/>
          <w:lang w:val="en-US" w:eastAsia="de-CH"/>
        </w:rPr>
        <w:t>s</w:t>
      </w:r>
    </w:p>
    <w:p w14:paraId="4AE71DDE" w14:textId="25B39210" w:rsidR="00046EF7" w:rsidRPr="00960E39" w:rsidRDefault="005B06F5" w:rsidP="00AF2EC5">
      <w:pPr>
        <w:suppressLineNumbers/>
        <w:spacing w:line="480" w:lineRule="auto"/>
        <w:ind w:firstLine="720"/>
        <w:rPr>
          <w:rFonts w:ascii="Times New Roman" w:eastAsia="Times New Roman" w:hAnsi="Times New Roman"/>
          <w:sz w:val="24"/>
          <w:szCs w:val="24"/>
          <w:lang w:val="en-US" w:eastAsia="de-CH"/>
        </w:rPr>
      </w:pPr>
      <w:r w:rsidRPr="00A270FF">
        <w:rPr>
          <w:rFonts w:ascii="Times New Roman" w:eastAsia="Times New Roman" w:hAnsi="Times New Roman"/>
          <w:b/>
          <w:sz w:val="24"/>
          <w:szCs w:val="24"/>
          <w:lang w:val="en-US" w:eastAsia="de-CH"/>
        </w:rPr>
        <w:t>PTG.</w:t>
      </w:r>
      <w:r>
        <w:rPr>
          <w:rFonts w:ascii="Times New Roman" w:eastAsia="Times New Roman" w:hAnsi="Times New Roman"/>
          <w:b/>
          <w:sz w:val="24"/>
          <w:szCs w:val="24"/>
          <w:lang w:val="en-US" w:eastAsia="de-CH"/>
        </w:rPr>
        <w:t xml:space="preserve"> </w:t>
      </w:r>
      <w:r w:rsidR="00F64468">
        <w:rPr>
          <w:rFonts w:ascii="Times New Roman" w:eastAsia="Times New Roman" w:hAnsi="Times New Roman"/>
          <w:sz w:val="24"/>
          <w:szCs w:val="24"/>
          <w:lang w:val="en-US" w:eastAsia="de-CH"/>
        </w:rPr>
        <w:t>As part of the</w:t>
      </w:r>
      <w:r w:rsidR="000149A6">
        <w:rPr>
          <w:rFonts w:ascii="Times New Roman" w:eastAsia="Times New Roman" w:hAnsi="Times New Roman"/>
          <w:b/>
          <w:sz w:val="24"/>
          <w:szCs w:val="24"/>
          <w:lang w:val="en-US" w:eastAsia="de-CH"/>
        </w:rPr>
        <w:t xml:space="preserve"> </w:t>
      </w:r>
      <w:r w:rsidR="000149A6">
        <w:rPr>
          <w:rFonts w:ascii="Times New Roman" w:eastAsia="Times New Roman" w:hAnsi="Times New Roman"/>
          <w:sz w:val="24"/>
          <w:szCs w:val="24"/>
          <w:lang w:val="en-US" w:eastAsia="de-CH"/>
        </w:rPr>
        <w:t xml:space="preserve">PTG/D-SF, </w:t>
      </w:r>
      <w:r w:rsidR="00736CFD" w:rsidRPr="00E628F9">
        <w:rPr>
          <w:rFonts w:ascii="Times New Roman" w:eastAsia="Times New Roman" w:hAnsi="Times New Roman"/>
          <w:sz w:val="24"/>
          <w:szCs w:val="24"/>
          <w:lang w:val="en-US" w:eastAsia="de-CH"/>
        </w:rPr>
        <w:t>PTG</w:t>
      </w:r>
      <w:r w:rsidR="008D11E6" w:rsidRPr="0059275A">
        <w:rPr>
          <w:rFonts w:ascii="Times New Roman" w:eastAsia="Times New Roman" w:hAnsi="Times New Roman"/>
          <w:b/>
          <w:sz w:val="24"/>
          <w:szCs w:val="24"/>
          <w:lang w:val="en-US" w:eastAsia="de-CH"/>
        </w:rPr>
        <w:t xml:space="preserve"> </w:t>
      </w:r>
      <w:r w:rsidR="00C37954">
        <w:rPr>
          <w:rFonts w:ascii="Times New Roman" w:eastAsia="Times New Roman" w:hAnsi="Times New Roman"/>
          <w:sz w:val="24"/>
          <w:szCs w:val="24"/>
          <w:lang w:val="en-US" w:eastAsia="de-CH"/>
        </w:rPr>
        <w:t>wa</w:t>
      </w:r>
      <w:r w:rsidR="008D11E6" w:rsidRPr="00960E39">
        <w:rPr>
          <w:rFonts w:ascii="Times New Roman" w:eastAsia="Times New Roman" w:hAnsi="Times New Roman"/>
          <w:sz w:val="24"/>
          <w:szCs w:val="24"/>
          <w:lang w:val="en-US" w:eastAsia="de-CH"/>
        </w:rPr>
        <w:t>s measured with th</w:t>
      </w:r>
      <w:r w:rsidR="00736CFD" w:rsidRPr="00960E39">
        <w:rPr>
          <w:rFonts w:ascii="Times New Roman" w:eastAsia="Times New Roman" w:hAnsi="Times New Roman"/>
          <w:sz w:val="24"/>
          <w:szCs w:val="24"/>
          <w:lang w:val="en-US" w:eastAsia="de-CH"/>
        </w:rPr>
        <w:t xml:space="preserve">e </w:t>
      </w:r>
      <w:r w:rsidR="0065660D" w:rsidRPr="00960E39">
        <w:rPr>
          <w:rFonts w:ascii="Times New Roman" w:eastAsia="Times New Roman" w:hAnsi="Times New Roman"/>
          <w:sz w:val="24"/>
          <w:szCs w:val="24"/>
          <w:lang w:val="en-US" w:eastAsia="de-CH"/>
        </w:rPr>
        <w:t xml:space="preserve">short form of the Posttraumatic Growth Inventory </w:t>
      </w:r>
      <w:r w:rsidR="00C55F1F" w:rsidRPr="00960E39">
        <w:rPr>
          <w:rFonts w:ascii="Times New Roman" w:eastAsia="Times New Roman" w:hAnsi="Times New Roman"/>
          <w:sz w:val="24"/>
          <w:szCs w:val="24"/>
          <w:lang w:val="en-US" w:eastAsia="de-CH"/>
        </w:rPr>
        <w:fldChar w:fldCharType="begin">
          <w:fldData xml:space="preserve">PEVuZE5vdGU+PENpdGU+PEF1dGhvcj5DYW5uPC9BdXRob3I+PFllYXI+MjAxMDwvWWVhcj48UmVj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</w:fldData>
        </w:fldChar>
      </w:r>
      <w:r w:rsidR="0055198F">
        <w:rPr>
          <w:rFonts w:ascii="Times New Roman" w:eastAsia="Times New Roman" w:hAnsi="Times New Roman"/>
          <w:sz w:val="24"/>
          <w:szCs w:val="24"/>
          <w:lang w:val="en-US" w:eastAsia="de-CH"/>
        </w:rPr>
        <w:instrText xml:space="preserve"> ADDIN EN.CITE </w:instrText>
      </w:r>
      <w:r w:rsidR="0055198F">
        <w:rPr>
          <w:rFonts w:ascii="Times New Roman" w:eastAsia="Times New Roman" w:hAnsi="Times New Roman"/>
          <w:sz w:val="24"/>
          <w:szCs w:val="24"/>
          <w:lang w:val="en-US" w:eastAsia="de-CH"/>
        </w:rPr>
        <w:fldChar w:fldCharType="begin">
          <w:fldData xml:space="preserve">PEVuZE5vdGU+PENpdGU+PEF1dGhvcj5DYW5uPC9BdXRob3I+PFllYXI+MjAxMDwvWWVhcj48UmVj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</w:fldData>
        </w:fldChar>
      </w:r>
      <w:r w:rsidR="0055198F">
        <w:rPr>
          <w:rFonts w:ascii="Times New Roman" w:eastAsia="Times New Roman" w:hAnsi="Times New Roman"/>
          <w:sz w:val="24"/>
          <w:szCs w:val="24"/>
          <w:lang w:val="en-US" w:eastAsia="de-CH"/>
        </w:rPr>
        <w:instrText xml:space="preserve"> ADDIN EN.CITE.DATA </w:instrText>
      </w:r>
      <w:r w:rsidR="0055198F">
        <w:rPr>
          <w:rFonts w:ascii="Times New Roman" w:eastAsia="Times New Roman" w:hAnsi="Times New Roman"/>
          <w:sz w:val="24"/>
          <w:szCs w:val="24"/>
          <w:lang w:val="en-US" w:eastAsia="de-CH"/>
        </w:rPr>
      </w:r>
      <w:r w:rsidR="0055198F">
        <w:rPr>
          <w:rFonts w:ascii="Times New Roman" w:eastAsia="Times New Roman" w:hAnsi="Times New Roman"/>
          <w:sz w:val="24"/>
          <w:szCs w:val="24"/>
          <w:lang w:val="en-US" w:eastAsia="de-CH"/>
        </w:rPr>
        <w:fldChar w:fldCharType="end"/>
      </w:r>
      <w:r w:rsidR="00C55F1F" w:rsidRPr="00960E39">
        <w:rPr>
          <w:rFonts w:ascii="Times New Roman" w:eastAsia="Times New Roman" w:hAnsi="Times New Roman"/>
          <w:sz w:val="24"/>
          <w:szCs w:val="24"/>
          <w:lang w:val="en-US" w:eastAsia="de-CH"/>
        </w:rPr>
      </w:r>
      <w:r w:rsidR="00C55F1F" w:rsidRPr="00960E39">
        <w:rPr>
          <w:rFonts w:ascii="Times New Roman" w:eastAsia="Times New Roman" w:hAnsi="Times New Roman"/>
          <w:sz w:val="24"/>
          <w:szCs w:val="24"/>
          <w:lang w:val="en-US" w:eastAsia="de-CH"/>
        </w:rPr>
        <w:fldChar w:fldCharType="separate"/>
      </w:r>
      <w:r w:rsidR="00C55F1F" w:rsidRPr="00960E39">
        <w:rPr>
          <w:rFonts w:ascii="Times New Roman" w:eastAsia="Times New Roman" w:hAnsi="Times New Roman"/>
          <w:noProof/>
          <w:sz w:val="24"/>
          <w:szCs w:val="24"/>
          <w:lang w:val="en-US" w:eastAsia="de-CH"/>
        </w:rPr>
        <w:t>(</w:t>
      </w:r>
      <w:hyperlink w:anchor="_ENREF_11" w:tooltip="Cann, 2010 #42" w:history="1">
        <w:r w:rsidR="00AF2EC5" w:rsidRPr="00960E39">
          <w:rPr>
            <w:rFonts w:ascii="Times New Roman" w:eastAsia="Times New Roman" w:hAnsi="Times New Roman"/>
            <w:noProof/>
            <w:sz w:val="24"/>
            <w:szCs w:val="24"/>
            <w:lang w:val="en-US" w:eastAsia="de-CH"/>
          </w:rPr>
          <w:t>PTGI-SF, Cann, Calhoun, Tedeschi, Taku, et al., 2010</w:t>
        </w:r>
      </w:hyperlink>
      <w:r w:rsidR="00C55F1F" w:rsidRPr="00960E39">
        <w:rPr>
          <w:rFonts w:ascii="Times New Roman" w:eastAsia="Times New Roman" w:hAnsi="Times New Roman"/>
          <w:noProof/>
          <w:sz w:val="24"/>
          <w:szCs w:val="24"/>
          <w:lang w:val="en-US" w:eastAsia="de-CH"/>
        </w:rPr>
        <w:t>)</w:t>
      </w:r>
      <w:r w:rsidR="00C55F1F" w:rsidRPr="00960E39">
        <w:rPr>
          <w:rFonts w:ascii="Times New Roman" w:eastAsia="Times New Roman" w:hAnsi="Times New Roman"/>
          <w:sz w:val="24"/>
          <w:szCs w:val="24"/>
          <w:lang w:val="en-US" w:eastAsia="de-CH"/>
        </w:rPr>
        <w:fldChar w:fldCharType="end"/>
      </w:r>
      <w:r w:rsidR="00F64468">
        <w:rPr>
          <w:rFonts w:ascii="Times New Roman" w:eastAsia="Times New Roman" w:hAnsi="Times New Roman"/>
          <w:sz w:val="24"/>
          <w:szCs w:val="24"/>
          <w:lang w:val="en-US" w:eastAsia="de-CH"/>
        </w:rPr>
        <w:t xml:space="preserve"> in the </w:t>
      </w:r>
      <w:r w:rsidR="009712DD" w:rsidRPr="009712DD">
        <w:rPr>
          <w:rFonts w:ascii="Times New Roman" w:eastAsia="Times New Roman" w:hAnsi="Times New Roman"/>
          <w:sz w:val="24"/>
          <w:szCs w:val="24"/>
          <w:lang w:val="en-US" w:eastAsia="de-CH"/>
        </w:rPr>
        <w:t>SwiSCI study</w:t>
      </w:r>
      <w:r w:rsidR="0065660D" w:rsidRPr="00960E39">
        <w:rPr>
          <w:rFonts w:ascii="Times New Roman" w:eastAsia="Times New Roman" w:hAnsi="Times New Roman"/>
          <w:sz w:val="24"/>
          <w:szCs w:val="24"/>
          <w:lang w:val="en-US" w:eastAsia="de-CH"/>
        </w:rPr>
        <w:t xml:space="preserve">. The PTGI-SF consists of 10 items that ask respondents to report the degree to which they perceive positive changes </w:t>
      </w:r>
      <w:r w:rsidR="0094002E" w:rsidRPr="00960E39">
        <w:rPr>
          <w:rFonts w:ascii="Times New Roman" w:eastAsia="Times New Roman" w:hAnsi="Times New Roman"/>
          <w:sz w:val="24"/>
          <w:szCs w:val="24"/>
          <w:lang w:val="en-US" w:eastAsia="de-CH"/>
        </w:rPr>
        <w:t xml:space="preserve">resulting </w:t>
      </w:r>
      <w:r w:rsidR="003A2BC7" w:rsidRPr="00960E39">
        <w:rPr>
          <w:rFonts w:ascii="Times New Roman" w:eastAsia="Times New Roman" w:hAnsi="Times New Roman"/>
          <w:sz w:val="24"/>
          <w:szCs w:val="24"/>
          <w:lang w:val="en-US" w:eastAsia="de-CH"/>
        </w:rPr>
        <w:t>from SCI</w:t>
      </w:r>
      <w:r w:rsidR="00A867E9" w:rsidRPr="00960E39">
        <w:rPr>
          <w:rFonts w:ascii="Times New Roman" w:eastAsia="Times New Roman" w:hAnsi="Times New Roman"/>
          <w:sz w:val="24"/>
          <w:szCs w:val="24"/>
          <w:lang w:val="en-US" w:eastAsia="de-CH"/>
        </w:rPr>
        <w:t>. Two items</w:t>
      </w:r>
      <w:r w:rsidR="009A36AB" w:rsidRPr="00960E39">
        <w:rPr>
          <w:rFonts w:ascii="Times New Roman" w:eastAsia="Times New Roman" w:hAnsi="Times New Roman"/>
          <w:sz w:val="24"/>
          <w:szCs w:val="24"/>
          <w:lang w:val="en-US" w:eastAsia="de-CH"/>
        </w:rPr>
        <w:t xml:space="preserve"> </w:t>
      </w:r>
      <w:r w:rsidR="00AB1245" w:rsidRPr="00960E39">
        <w:rPr>
          <w:rFonts w:ascii="Times New Roman" w:eastAsia="Times New Roman" w:hAnsi="Times New Roman"/>
          <w:sz w:val="24"/>
          <w:szCs w:val="24"/>
          <w:lang w:val="en-US" w:eastAsia="de-CH"/>
        </w:rPr>
        <w:t>each refer to</w:t>
      </w:r>
      <w:r w:rsidR="003A2BC7" w:rsidRPr="00960E39">
        <w:rPr>
          <w:rFonts w:ascii="Times New Roman" w:eastAsia="Times New Roman" w:hAnsi="Times New Roman"/>
          <w:sz w:val="24"/>
          <w:szCs w:val="24"/>
          <w:lang w:val="en-US" w:eastAsia="de-CH"/>
        </w:rPr>
        <w:t xml:space="preserve"> </w:t>
      </w:r>
      <w:r w:rsidR="00AB1245" w:rsidRPr="00960E39">
        <w:rPr>
          <w:rFonts w:ascii="Times New Roman" w:eastAsia="Times New Roman" w:hAnsi="Times New Roman"/>
          <w:sz w:val="24"/>
          <w:szCs w:val="24"/>
          <w:lang w:val="en-US" w:eastAsia="de-CH"/>
        </w:rPr>
        <w:t xml:space="preserve">one of </w:t>
      </w:r>
      <w:r w:rsidR="0065660D" w:rsidRPr="00960E39">
        <w:rPr>
          <w:rFonts w:ascii="Times New Roman" w:eastAsia="Times New Roman" w:hAnsi="Times New Roman"/>
          <w:sz w:val="24"/>
          <w:szCs w:val="24"/>
          <w:lang w:val="en-US" w:eastAsia="de-CH"/>
        </w:rPr>
        <w:t xml:space="preserve">five </w:t>
      </w:r>
      <w:r w:rsidR="003A2BC7" w:rsidRPr="00960E39">
        <w:rPr>
          <w:rFonts w:ascii="Times New Roman" w:eastAsia="Times New Roman" w:hAnsi="Times New Roman"/>
          <w:sz w:val="24"/>
          <w:szCs w:val="24"/>
          <w:lang w:val="en-US" w:eastAsia="de-CH"/>
        </w:rPr>
        <w:t>domains:</w:t>
      </w:r>
      <w:r w:rsidR="009A36AB" w:rsidRPr="00960E39">
        <w:rPr>
          <w:rFonts w:ascii="Times New Roman" w:eastAsia="Times New Roman" w:hAnsi="Times New Roman"/>
          <w:sz w:val="24"/>
          <w:szCs w:val="24"/>
          <w:lang w:val="en-US" w:eastAsia="de-CH"/>
        </w:rPr>
        <w:t xml:space="preserve"> ‘</w:t>
      </w:r>
      <w:r w:rsidR="002A32E0">
        <w:rPr>
          <w:rFonts w:ascii="Times New Roman" w:eastAsia="Times New Roman" w:hAnsi="Times New Roman"/>
          <w:sz w:val="24"/>
          <w:szCs w:val="24"/>
          <w:lang w:val="en-US" w:eastAsia="de-CH"/>
        </w:rPr>
        <w:t>R</w:t>
      </w:r>
      <w:r w:rsidR="009A36AB" w:rsidRPr="00960E39">
        <w:rPr>
          <w:rFonts w:ascii="Times New Roman" w:eastAsia="Times New Roman" w:hAnsi="Times New Roman"/>
          <w:sz w:val="24"/>
          <w:szCs w:val="24"/>
          <w:lang w:val="en-US" w:eastAsia="de-CH"/>
        </w:rPr>
        <w:t xml:space="preserve">elating to </w:t>
      </w:r>
      <w:r w:rsidR="00F73F92">
        <w:rPr>
          <w:rFonts w:ascii="Times New Roman" w:eastAsia="Times New Roman" w:hAnsi="Times New Roman"/>
          <w:sz w:val="24"/>
          <w:szCs w:val="24"/>
          <w:lang w:val="en-US" w:eastAsia="de-CH"/>
        </w:rPr>
        <w:t>o</w:t>
      </w:r>
      <w:r w:rsidR="009A36AB" w:rsidRPr="00960E39">
        <w:rPr>
          <w:rFonts w:ascii="Times New Roman" w:eastAsia="Times New Roman" w:hAnsi="Times New Roman"/>
          <w:sz w:val="24"/>
          <w:szCs w:val="24"/>
          <w:lang w:val="en-US" w:eastAsia="de-CH"/>
        </w:rPr>
        <w:t>thers’ (</w:t>
      </w:r>
      <w:r w:rsidR="00046EF7" w:rsidRPr="00960E39">
        <w:rPr>
          <w:rFonts w:ascii="Times New Roman" w:eastAsia="Times New Roman" w:hAnsi="Times New Roman"/>
          <w:sz w:val="24"/>
          <w:szCs w:val="24"/>
          <w:lang w:val="en-US" w:eastAsia="de-CH"/>
        </w:rPr>
        <w:t>items: ‘</w:t>
      </w:r>
      <w:r w:rsidR="009A36AB" w:rsidRPr="00960E39">
        <w:rPr>
          <w:rFonts w:ascii="Times New Roman" w:eastAsia="Times New Roman" w:hAnsi="Times New Roman"/>
          <w:sz w:val="24"/>
          <w:szCs w:val="24"/>
          <w:lang w:val="en-US" w:eastAsia="de-CH"/>
        </w:rPr>
        <w:t>distance</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xml:space="preserve"> &amp; </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people</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w:t>
      </w:r>
      <w:r w:rsidR="002A32E0">
        <w:rPr>
          <w:rFonts w:ascii="Times New Roman" w:eastAsia="Times New Roman" w:hAnsi="Times New Roman"/>
          <w:sz w:val="24"/>
          <w:szCs w:val="24"/>
          <w:lang w:val="en-US" w:eastAsia="de-CH"/>
        </w:rPr>
        <w:t>N</w:t>
      </w:r>
      <w:r w:rsidR="009A36AB" w:rsidRPr="00960E39">
        <w:rPr>
          <w:rFonts w:ascii="Times New Roman" w:eastAsia="Times New Roman" w:hAnsi="Times New Roman"/>
          <w:sz w:val="24"/>
          <w:szCs w:val="24"/>
          <w:lang w:val="en-US" w:eastAsia="de-CH"/>
        </w:rPr>
        <w:t xml:space="preserve">ew </w:t>
      </w:r>
      <w:r w:rsidR="00F73F92">
        <w:rPr>
          <w:rFonts w:ascii="Times New Roman" w:eastAsia="Times New Roman" w:hAnsi="Times New Roman"/>
          <w:sz w:val="24"/>
          <w:szCs w:val="24"/>
          <w:lang w:val="en-US" w:eastAsia="de-CH"/>
        </w:rPr>
        <w:t>p</w:t>
      </w:r>
      <w:r w:rsidR="009A36AB" w:rsidRPr="00960E39">
        <w:rPr>
          <w:rFonts w:ascii="Times New Roman" w:eastAsia="Times New Roman" w:hAnsi="Times New Roman"/>
          <w:sz w:val="24"/>
          <w:szCs w:val="24"/>
          <w:lang w:val="en-US" w:eastAsia="de-CH"/>
        </w:rPr>
        <w:t xml:space="preserve">ossibilities in </w:t>
      </w:r>
      <w:r w:rsidR="00F73F92">
        <w:rPr>
          <w:rFonts w:ascii="Times New Roman" w:eastAsia="Times New Roman" w:hAnsi="Times New Roman"/>
          <w:sz w:val="24"/>
          <w:szCs w:val="24"/>
          <w:lang w:val="en-US" w:eastAsia="de-CH"/>
        </w:rPr>
        <w:t>l</w:t>
      </w:r>
      <w:r w:rsidR="009A36AB" w:rsidRPr="00960E39">
        <w:rPr>
          <w:rFonts w:ascii="Times New Roman" w:eastAsia="Times New Roman" w:hAnsi="Times New Roman"/>
          <w:sz w:val="24"/>
          <w:szCs w:val="24"/>
          <w:lang w:val="en-US" w:eastAsia="de-CH"/>
        </w:rPr>
        <w:t>ife’ (</w:t>
      </w:r>
      <w:r w:rsidR="00046EF7" w:rsidRPr="00960E39">
        <w:rPr>
          <w:rFonts w:ascii="Times New Roman" w:eastAsia="Times New Roman" w:hAnsi="Times New Roman"/>
          <w:sz w:val="24"/>
          <w:szCs w:val="24"/>
          <w:lang w:val="en-US" w:eastAsia="de-CH"/>
        </w:rPr>
        <w:t>items: ‘</w:t>
      </w:r>
      <w:r w:rsidR="009A36AB" w:rsidRPr="00960E39">
        <w:rPr>
          <w:rFonts w:ascii="Times New Roman" w:eastAsia="Times New Roman" w:hAnsi="Times New Roman"/>
          <w:sz w:val="24"/>
          <w:szCs w:val="24"/>
          <w:lang w:val="en-US" w:eastAsia="de-CH"/>
        </w:rPr>
        <w:t>way</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xml:space="preserve"> &amp; </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life</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w:t>
      </w:r>
      <w:r w:rsidR="002A32E0">
        <w:rPr>
          <w:rFonts w:ascii="Times New Roman" w:eastAsia="Times New Roman" w:hAnsi="Times New Roman"/>
          <w:sz w:val="24"/>
          <w:szCs w:val="24"/>
          <w:lang w:val="en-US" w:eastAsia="de-CH"/>
        </w:rPr>
        <w:t>P</w:t>
      </w:r>
      <w:r w:rsidR="009A36AB" w:rsidRPr="00960E39">
        <w:rPr>
          <w:rFonts w:ascii="Times New Roman" w:eastAsia="Times New Roman" w:hAnsi="Times New Roman"/>
          <w:sz w:val="24"/>
          <w:szCs w:val="24"/>
          <w:lang w:val="en-US" w:eastAsia="de-CH"/>
        </w:rPr>
        <w:t xml:space="preserve">ersonal </w:t>
      </w:r>
      <w:r w:rsidR="00F73F92">
        <w:rPr>
          <w:rFonts w:ascii="Times New Roman" w:eastAsia="Times New Roman" w:hAnsi="Times New Roman"/>
          <w:sz w:val="24"/>
          <w:szCs w:val="24"/>
          <w:lang w:val="en-US" w:eastAsia="de-CH"/>
        </w:rPr>
        <w:t>s</w:t>
      </w:r>
      <w:r w:rsidR="009A36AB" w:rsidRPr="00960E39">
        <w:rPr>
          <w:rFonts w:ascii="Times New Roman" w:eastAsia="Times New Roman" w:hAnsi="Times New Roman"/>
          <w:sz w:val="24"/>
          <w:szCs w:val="24"/>
          <w:lang w:val="en-US" w:eastAsia="de-CH"/>
        </w:rPr>
        <w:t>trength’ (</w:t>
      </w:r>
      <w:r w:rsidR="00046EF7" w:rsidRPr="00960E39">
        <w:rPr>
          <w:rFonts w:ascii="Times New Roman" w:eastAsia="Times New Roman" w:hAnsi="Times New Roman"/>
          <w:sz w:val="24"/>
          <w:szCs w:val="24"/>
          <w:lang w:val="en-US" w:eastAsia="de-CH"/>
        </w:rPr>
        <w:t>items: ‘</w:t>
      </w:r>
      <w:r w:rsidR="009A36AB" w:rsidRPr="00960E39">
        <w:rPr>
          <w:rFonts w:ascii="Times New Roman" w:eastAsia="Times New Roman" w:hAnsi="Times New Roman"/>
          <w:sz w:val="24"/>
          <w:szCs w:val="24"/>
          <w:lang w:val="en-US" w:eastAsia="de-CH"/>
        </w:rPr>
        <w:t>difficulty</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xml:space="preserve"> &amp; </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strong</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w:t>
      </w:r>
      <w:r w:rsidR="002A32E0">
        <w:rPr>
          <w:rFonts w:ascii="Times New Roman" w:eastAsia="Times New Roman" w:hAnsi="Times New Roman"/>
          <w:sz w:val="24"/>
          <w:szCs w:val="24"/>
          <w:lang w:val="en-US" w:eastAsia="de-CH"/>
        </w:rPr>
        <w:t>S</w:t>
      </w:r>
      <w:r w:rsidR="009A36AB" w:rsidRPr="00960E39">
        <w:rPr>
          <w:rFonts w:ascii="Times New Roman" w:eastAsia="Times New Roman" w:hAnsi="Times New Roman"/>
          <w:sz w:val="24"/>
          <w:szCs w:val="24"/>
          <w:lang w:val="en-US" w:eastAsia="de-CH"/>
        </w:rPr>
        <w:t xml:space="preserve">piritual </w:t>
      </w:r>
      <w:r w:rsidR="00F73F92">
        <w:rPr>
          <w:rFonts w:ascii="Times New Roman" w:eastAsia="Times New Roman" w:hAnsi="Times New Roman"/>
          <w:sz w:val="24"/>
          <w:szCs w:val="24"/>
          <w:lang w:val="en-US" w:eastAsia="de-CH"/>
        </w:rPr>
        <w:t>c</w:t>
      </w:r>
      <w:r w:rsidR="009A36AB" w:rsidRPr="00960E39">
        <w:rPr>
          <w:rFonts w:ascii="Times New Roman" w:eastAsia="Times New Roman" w:hAnsi="Times New Roman"/>
          <w:sz w:val="24"/>
          <w:szCs w:val="24"/>
          <w:lang w:val="en-US" w:eastAsia="de-CH"/>
        </w:rPr>
        <w:t>hange’ (</w:t>
      </w:r>
      <w:r w:rsidR="00046EF7" w:rsidRPr="00960E39">
        <w:rPr>
          <w:rFonts w:ascii="Times New Roman" w:eastAsia="Times New Roman" w:hAnsi="Times New Roman"/>
          <w:sz w:val="24"/>
          <w:szCs w:val="24"/>
          <w:lang w:val="en-US" w:eastAsia="de-CH"/>
        </w:rPr>
        <w:t>items: ‘</w:t>
      </w:r>
      <w:r w:rsidR="009A36AB" w:rsidRPr="00960E39">
        <w:rPr>
          <w:rFonts w:ascii="Times New Roman" w:eastAsia="Times New Roman" w:hAnsi="Times New Roman"/>
          <w:sz w:val="24"/>
          <w:szCs w:val="24"/>
          <w:lang w:val="en-US" w:eastAsia="de-CH"/>
        </w:rPr>
        <w:t>religion</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xml:space="preserve"> &amp; </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belief</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and ‘</w:t>
      </w:r>
      <w:r w:rsidR="002A32E0">
        <w:rPr>
          <w:rFonts w:ascii="Times New Roman" w:eastAsia="Times New Roman" w:hAnsi="Times New Roman"/>
          <w:sz w:val="24"/>
          <w:szCs w:val="24"/>
          <w:lang w:val="en-US" w:eastAsia="de-CH"/>
        </w:rPr>
        <w:t>A</w:t>
      </w:r>
      <w:r w:rsidR="009A36AB" w:rsidRPr="00960E39">
        <w:rPr>
          <w:rFonts w:ascii="Times New Roman" w:eastAsia="Times New Roman" w:hAnsi="Times New Roman"/>
          <w:sz w:val="24"/>
          <w:szCs w:val="24"/>
          <w:lang w:val="en-US" w:eastAsia="de-CH"/>
        </w:rPr>
        <w:t xml:space="preserve">ppreciation </w:t>
      </w:r>
      <w:r w:rsidR="0094002E" w:rsidRPr="00960E39">
        <w:rPr>
          <w:rFonts w:ascii="Times New Roman" w:eastAsia="Times New Roman" w:hAnsi="Times New Roman"/>
          <w:sz w:val="24"/>
          <w:szCs w:val="24"/>
          <w:lang w:val="en-US" w:eastAsia="de-CH"/>
        </w:rPr>
        <w:t xml:space="preserve">of </w:t>
      </w:r>
      <w:r w:rsidR="00F73F92">
        <w:rPr>
          <w:rFonts w:ascii="Times New Roman" w:eastAsia="Times New Roman" w:hAnsi="Times New Roman"/>
          <w:sz w:val="24"/>
          <w:szCs w:val="24"/>
          <w:lang w:val="en-US" w:eastAsia="de-CH"/>
        </w:rPr>
        <w:t>l</w:t>
      </w:r>
      <w:r w:rsidR="009A36AB" w:rsidRPr="00960E39">
        <w:rPr>
          <w:rFonts w:ascii="Times New Roman" w:eastAsia="Times New Roman" w:hAnsi="Times New Roman"/>
          <w:sz w:val="24"/>
          <w:szCs w:val="24"/>
          <w:lang w:val="en-US" w:eastAsia="de-CH"/>
        </w:rPr>
        <w:t>ife’ (</w:t>
      </w:r>
      <w:r w:rsidR="00046EF7" w:rsidRPr="00960E39">
        <w:rPr>
          <w:rFonts w:ascii="Times New Roman" w:eastAsia="Times New Roman" w:hAnsi="Times New Roman"/>
          <w:sz w:val="24"/>
          <w:szCs w:val="24"/>
          <w:lang w:val="en-US" w:eastAsia="de-CH"/>
        </w:rPr>
        <w:t>items: ‘</w:t>
      </w:r>
      <w:r w:rsidR="009A36AB" w:rsidRPr="00960E39">
        <w:rPr>
          <w:rFonts w:ascii="Times New Roman" w:eastAsia="Times New Roman" w:hAnsi="Times New Roman"/>
          <w:sz w:val="24"/>
          <w:szCs w:val="24"/>
          <w:lang w:val="en-US" w:eastAsia="de-CH"/>
        </w:rPr>
        <w:t>priority</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 xml:space="preserve"> &amp; </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esteem</w:t>
      </w:r>
      <w:r w:rsidR="00046EF7" w:rsidRPr="00960E39">
        <w:rPr>
          <w:rFonts w:ascii="Times New Roman" w:eastAsia="Times New Roman" w:hAnsi="Times New Roman"/>
          <w:sz w:val="24"/>
          <w:szCs w:val="24"/>
          <w:lang w:val="en-US" w:eastAsia="de-CH"/>
        </w:rPr>
        <w:t>’</w:t>
      </w:r>
      <w:r w:rsidR="009A36AB" w:rsidRPr="00960E39">
        <w:rPr>
          <w:rFonts w:ascii="Times New Roman" w:eastAsia="Times New Roman" w:hAnsi="Times New Roman"/>
          <w:sz w:val="24"/>
          <w:szCs w:val="24"/>
          <w:lang w:val="en-US" w:eastAsia="de-CH"/>
        </w:rPr>
        <w:t>)</w:t>
      </w:r>
      <w:r w:rsidR="003A2BC7" w:rsidRPr="00960E39">
        <w:rPr>
          <w:rFonts w:ascii="Times New Roman" w:eastAsia="Times New Roman" w:hAnsi="Times New Roman"/>
          <w:sz w:val="24"/>
          <w:szCs w:val="24"/>
          <w:lang w:val="en-US" w:eastAsia="de-CH"/>
        </w:rPr>
        <w:t xml:space="preserve">. </w:t>
      </w:r>
      <w:r w:rsidR="00046EF7" w:rsidRPr="0050237E">
        <w:rPr>
          <w:rFonts w:ascii="Times New Roman" w:eastAsia="Times New Roman" w:hAnsi="Times New Roman"/>
          <w:sz w:val="24"/>
          <w:szCs w:val="24"/>
          <w:lang w:val="en-US" w:eastAsia="de-CH"/>
        </w:rPr>
        <w:t xml:space="preserve">The </w:t>
      </w:r>
      <w:r w:rsidR="00046EF7" w:rsidRPr="0050237E">
        <w:rPr>
          <w:rFonts w:ascii="Times New Roman" w:eastAsia="Times New Roman" w:hAnsi="Times New Roman"/>
          <w:sz w:val="24"/>
          <w:szCs w:val="24"/>
          <w:lang w:val="en-US" w:eastAsia="de-CH"/>
        </w:rPr>
        <w:lastRenderedPageBreak/>
        <w:t>questions of the PTGI-SF</w:t>
      </w:r>
      <w:r w:rsidR="00046EF7" w:rsidRPr="00960E39">
        <w:rPr>
          <w:rFonts w:ascii="Times New Roman" w:eastAsia="Times New Roman" w:hAnsi="Times New Roman"/>
          <w:sz w:val="24"/>
          <w:szCs w:val="24"/>
          <w:lang w:val="en-US" w:eastAsia="de-CH"/>
        </w:rPr>
        <w:t xml:space="preserve"> that correspond to the labels used </w:t>
      </w:r>
      <w:r w:rsidR="0094002E" w:rsidRPr="00960E39">
        <w:rPr>
          <w:rFonts w:ascii="Times New Roman" w:eastAsia="Times New Roman" w:hAnsi="Times New Roman"/>
          <w:sz w:val="24"/>
          <w:szCs w:val="24"/>
          <w:lang w:val="en-US" w:eastAsia="de-CH"/>
        </w:rPr>
        <w:t>in the brackets can be</w:t>
      </w:r>
      <w:r w:rsidR="000629F5">
        <w:rPr>
          <w:rFonts w:ascii="Times New Roman" w:eastAsia="Times New Roman" w:hAnsi="Times New Roman"/>
          <w:sz w:val="24"/>
          <w:szCs w:val="24"/>
          <w:lang w:val="en-US" w:eastAsia="de-CH"/>
        </w:rPr>
        <w:t xml:space="preserve"> found in Appendix 2</w:t>
      </w:r>
      <w:r w:rsidR="00046EF7" w:rsidRPr="00960E39">
        <w:rPr>
          <w:rFonts w:ascii="Times New Roman" w:eastAsia="Times New Roman" w:hAnsi="Times New Roman"/>
          <w:sz w:val="24"/>
          <w:szCs w:val="24"/>
          <w:lang w:val="en-US" w:eastAsia="de-CH"/>
        </w:rPr>
        <w:t>. The r</w:t>
      </w:r>
      <w:r w:rsidR="003A2BC7" w:rsidRPr="00960E39">
        <w:rPr>
          <w:rFonts w:ascii="Times New Roman" w:eastAsia="Times New Roman" w:hAnsi="Times New Roman"/>
          <w:sz w:val="24"/>
          <w:szCs w:val="24"/>
          <w:lang w:val="en-US" w:eastAsia="de-CH"/>
        </w:rPr>
        <w:t>esponse options</w:t>
      </w:r>
      <w:r w:rsidR="00046EF7" w:rsidRPr="00960E39">
        <w:rPr>
          <w:rFonts w:ascii="Times New Roman" w:eastAsia="Times New Roman" w:hAnsi="Times New Roman"/>
          <w:sz w:val="24"/>
          <w:szCs w:val="24"/>
          <w:lang w:val="en-US" w:eastAsia="de-CH"/>
        </w:rPr>
        <w:t xml:space="preserve"> for the</w:t>
      </w:r>
      <w:r w:rsidR="0094002E" w:rsidRPr="00960E39">
        <w:rPr>
          <w:rFonts w:ascii="Times New Roman" w:eastAsia="Times New Roman" w:hAnsi="Times New Roman"/>
          <w:sz w:val="24"/>
          <w:szCs w:val="24"/>
          <w:lang w:val="en-US" w:eastAsia="de-CH"/>
        </w:rPr>
        <w:t>se</w:t>
      </w:r>
      <w:r w:rsidR="00046EF7" w:rsidRPr="00960E39">
        <w:rPr>
          <w:rFonts w:ascii="Times New Roman" w:eastAsia="Times New Roman" w:hAnsi="Times New Roman"/>
          <w:sz w:val="24"/>
          <w:szCs w:val="24"/>
          <w:lang w:val="en-US" w:eastAsia="de-CH"/>
        </w:rPr>
        <w:t xml:space="preserve"> items</w:t>
      </w:r>
      <w:r w:rsidR="003A2BC7" w:rsidRPr="00960E39">
        <w:rPr>
          <w:rFonts w:ascii="Times New Roman" w:eastAsia="Times New Roman" w:hAnsi="Times New Roman"/>
          <w:sz w:val="24"/>
          <w:szCs w:val="24"/>
          <w:lang w:val="en-US" w:eastAsia="de-CH"/>
        </w:rPr>
        <w:t xml:space="preserve"> range from 0 (</w:t>
      </w:r>
      <w:r w:rsidR="003A2BC7" w:rsidRPr="00960E39">
        <w:rPr>
          <w:rFonts w:ascii="Times New Roman" w:eastAsia="Times New Roman" w:hAnsi="Times New Roman"/>
          <w:i/>
          <w:sz w:val="24"/>
          <w:szCs w:val="24"/>
          <w:lang w:val="en-US" w:eastAsia="de-CH"/>
        </w:rPr>
        <w:t>I did not experience this change</w:t>
      </w:r>
      <w:r w:rsidR="003A2BC7" w:rsidRPr="00960E39">
        <w:rPr>
          <w:rFonts w:ascii="Times New Roman" w:eastAsia="Times New Roman" w:hAnsi="Times New Roman"/>
          <w:sz w:val="24"/>
          <w:szCs w:val="24"/>
          <w:lang w:val="en-US" w:eastAsia="de-CH"/>
        </w:rPr>
        <w:t>) to 5 (</w:t>
      </w:r>
      <w:r w:rsidR="003A2BC7" w:rsidRPr="00960E39">
        <w:rPr>
          <w:rFonts w:ascii="Times New Roman" w:eastAsia="Times New Roman" w:hAnsi="Times New Roman"/>
          <w:i/>
          <w:sz w:val="24"/>
          <w:szCs w:val="24"/>
          <w:lang w:val="en-US" w:eastAsia="de-CH"/>
        </w:rPr>
        <w:t>I experienced this change to a very great degree</w:t>
      </w:r>
      <w:r w:rsidR="003A2BC7" w:rsidRPr="00960E39">
        <w:rPr>
          <w:rFonts w:ascii="Times New Roman" w:eastAsia="Times New Roman" w:hAnsi="Times New Roman"/>
          <w:sz w:val="24"/>
          <w:szCs w:val="24"/>
          <w:lang w:val="en-US" w:eastAsia="de-CH"/>
        </w:rPr>
        <w:t xml:space="preserve">). </w:t>
      </w:r>
    </w:p>
    <w:p w14:paraId="5B4FD246" w14:textId="69CCA606" w:rsidR="00FC1EE0" w:rsidRDefault="003A2BC7" w:rsidP="00AF2EC5">
      <w:pPr>
        <w:suppressLineNumbers/>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sz w:val="24"/>
          <w:szCs w:val="24"/>
          <w:lang w:val="en-US" w:eastAsia="de-CH"/>
        </w:rPr>
        <w:t xml:space="preserve">In previous research, </w:t>
      </w:r>
      <w:r w:rsidR="00247124" w:rsidRPr="00960E39">
        <w:rPr>
          <w:rFonts w:ascii="Times New Roman" w:eastAsia="Times New Roman" w:hAnsi="Times New Roman"/>
          <w:sz w:val="24"/>
          <w:szCs w:val="24"/>
          <w:lang w:val="en-US" w:eastAsia="de-CH"/>
        </w:rPr>
        <w:t xml:space="preserve">sum </w:t>
      </w:r>
      <w:r w:rsidRPr="00960E39">
        <w:rPr>
          <w:rFonts w:ascii="Times New Roman" w:eastAsia="Times New Roman" w:hAnsi="Times New Roman"/>
          <w:sz w:val="24"/>
          <w:szCs w:val="24"/>
          <w:lang w:val="en-US" w:eastAsia="de-CH"/>
        </w:rPr>
        <w:t xml:space="preserve">scores for each of the five </w:t>
      </w:r>
      <w:r w:rsidR="0094002E" w:rsidRPr="00960E39">
        <w:rPr>
          <w:rFonts w:ascii="Times New Roman" w:eastAsia="Times New Roman" w:hAnsi="Times New Roman"/>
          <w:sz w:val="24"/>
          <w:szCs w:val="24"/>
          <w:lang w:val="en-US" w:eastAsia="de-CH"/>
        </w:rPr>
        <w:t>PTG</w:t>
      </w:r>
      <w:r w:rsidR="00B732A0">
        <w:rPr>
          <w:rFonts w:ascii="Times New Roman" w:eastAsia="Times New Roman" w:hAnsi="Times New Roman"/>
          <w:sz w:val="24"/>
          <w:szCs w:val="24"/>
          <w:lang w:val="en-US" w:eastAsia="de-CH"/>
        </w:rPr>
        <w:t>I-SF</w:t>
      </w:r>
      <w:r w:rsidR="0094002E"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domains (each </w:t>
      </w:r>
      <w:r w:rsidR="001E77A1" w:rsidRPr="00960E39">
        <w:rPr>
          <w:rFonts w:ascii="Times New Roman" w:eastAsia="Times New Roman" w:hAnsi="Times New Roman"/>
          <w:sz w:val="24"/>
          <w:szCs w:val="24"/>
          <w:lang w:val="en-US" w:eastAsia="de-CH"/>
        </w:rPr>
        <w:t xml:space="preserve">having a possible </w:t>
      </w:r>
      <w:r w:rsidRPr="00960E39">
        <w:rPr>
          <w:rFonts w:ascii="Times New Roman" w:eastAsia="Times New Roman" w:hAnsi="Times New Roman"/>
          <w:sz w:val="24"/>
          <w:szCs w:val="24"/>
          <w:lang w:val="en-US" w:eastAsia="de-CH"/>
        </w:rPr>
        <w:t>rang</w:t>
      </w:r>
      <w:r w:rsidR="001E77A1" w:rsidRPr="00960E39">
        <w:rPr>
          <w:rFonts w:ascii="Times New Roman" w:eastAsia="Times New Roman" w:hAnsi="Times New Roman"/>
          <w:sz w:val="24"/>
          <w:szCs w:val="24"/>
          <w:lang w:val="en-US" w:eastAsia="de-CH"/>
        </w:rPr>
        <w:t>e</w:t>
      </w:r>
      <w:r w:rsidRPr="00960E39">
        <w:rPr>
          <w:rFonts w:ascii="Times New Roman" w:eastAsia="Times New Roman" w:hAnsi="Times New Roman"/>
          <w:sz w:val="24"/>
          <w:szCs w:val="24"/>
          <w:lang w:val="en-US" w:eastAsia="de-CH"/>
        </w:rPr>
        <w:t xml:space="preserve"> </w:t>
      </w:r>
      <w:r w:rsidR="001E77A1" w:rsidRPr="00960E39">
        <w:rPr>
          <w:rFonts w:ascii="Times New Roman" w:eastAsia="Times New Roman" w:hAnsi="Times New Roman"/>
          <w:sz w:val="24"/>
          <w:szCs w:val="24"/>
          <w:lang w:val="en-US" w:eastAsia="de-CH"/>
        </w:rPr>
        <w:t>of</w:t>
      </w:r>
      <w:r w:rsidRPr="00960E39">
        <w:rPr>
          <w:rFonts w:ascii="Times New Roman" w:eastAsia="Times New Roman" w:hAnsi="Times New Roman"/>
          <w:sz w:val="24"/>
          <w:szCs w:val="24"/>
          <w:lang w:val="en-US" w:eastAsia="de-CH"/>
        </w:rPr>
        <w:t xml:space="preserve"> 0 </w:t>
      </w:r>
      <w:r w:rsidR="001E77A1" w:rsidRPr="00960E39">
        <w:rPr>
          <w:rFonts w:ascii="Times New Roman" w:eastAsia="Times New Roman" w:hAnsi="Times New Roman"/>
          <w:sz w:val="24"/>
          <w:szCs w:val="24"/>
          <w:lang w:val="en-US" w:eastAsia="de-CH"/>
        </w:rPr>
        <w:t>to</w:t>
      </w:r>
      <w:r w:rsidRPr="00960E39">
        <w:rPr>
          <w:rFonts w:ascii="Times New Roman" w:eastAsia="Times New Roman" w:hAnsi="Times New Roman"/>
          <w:sz w:val="24"/>
          <w:szCs w:val="24"/>
          <w:lang w:val="en-US" w:eastAsia="de-CH"/>
        </w:rPr>
        <w:t xml:space="preserve"> 10)</w:t>
      </w:r>
      <w:r w:rsidR="001E77A1" w:rsidRPr="00960E39">
        <w:rPr>
          <w:rFonts w:ascii="Times New Roman" w:eastAsia="Times New Roman" w:hAnsi="Times New Roman"/>
          <w:sz w:val="24"/>
          <w:szCs w:val="24"/>
          <w:lang w:val="en-US" w:eastAsia="de-CH"/>
        </w:rPr>
        <w:t xml:space="preserve"> and an overall </w:t>
      </w:r>
      <w:r w:rsidR="00247124" w:rsidRPr="00960E39">
        <w:rPr>
          <w:rFonts w:ascii="Times New Roman" w:eastAsia="Times New Roman" w:hAnsi="Times New Roman"/>
          <w:sz w:val="24"/>
          <w:szCs w:val="24"/>
          <w:lang w:val="en-US" w:eastAsia="de-CH"/>
        </w:rPr>
        <w:t>sum</w:t>
      </w:r>
      <w:r w:rsidR="001E77A1" w:rsidRPr="00960E39">
        <w:rPr>
          <w:rFonts w:ascii="Times New Roman" w:eastAsia="Times New Roman" w:hAnsi="Times New Roman"/>
          <w:sz w:val="24"/>
          <w:szCs w:val="24"/>
          <w:lang w:val="en-US" w:eastAsia="de-CH"/>
        </w:rPr>
        <w:t xml:space="preserve"> score (possible range from 0 to 50) have been used. Relying on CTT, </w:t>
      </w:r>
      <w:r w:rsidR="003E58A9" w:rsidRPr="00960E39">
        <w:rPr>
          <w:rFonts w:ascii="Times New Roman" w:eastAsia="Times New Roman" w:hAnsi="Times New Roman"/>
          <w:sz w:val="24"/>
          <w:szCs w:val="24"/>
          <w:lang w:val="en-US" w:eastAsia="de-CH"/>
        </w:rPr>
        <w:t>admissible</w:t>
      </w:r>
      <w:r w:rsidR="001E77A1" w:rsidRPr="00960E39">
        <w:rPr>
          <w:rFonts w:ascii="Times New Roman" w:eastAsia="Times New Roman" w:hAnsi="Times New Roman"/>
          <w:sz w:val="24"/>
          <w:szCs w:val="24"/>
          <w:lang w:val="en-US" w:eastAsia="de-CH"/>
        </w:rPr>
        <w:t xml:space="preserve"> reliability </w:t>
      </w:r>
      <w:r w:rsidR="003E58A9" w:rsidRPr="00960E39">
        <w:rPr>
          <w:rFonts w:ascii="Times New Roman" w:eastAsia="Times New Roman" w:hAnsi="Times New Roman"/>
          <w:sz w:val="24"/>
          <w:szCs w:val="24"/>
          <w:lang w:val="en-US" w:eastAsia="de-CH"/>
        </w:rPr>
        <w:t>(</w:t>
      </w:r>
      <w:r w:rsidR="00C55F1F" w:rsidRPr="00960E39">
        <w:rPr>
          <w:rFonts w:ascii="Times New Roman" w:eastAsia="Times New Roman" w:hAnsi="Times New Roman"/>
          <w:sz w:val="24"/>
          <w:szCs w:val="24"/>
          <w:lang w:val="en-US" w:eastAsia="de-CH"/>
        </w:rPr>
        <w:t xml:space="preserve">i.e., </w:t>
      </w:r>
      <w:r w:rsidR="003E58A9" w:rsidRPr="00960E39">
        <w:rPr>
          <w:rFonts w:ascii="Times New Roman" w:eastAsia="Times New Roman" w:hAnsi="Times New Roman"/>
          <w:sz w:val="24"/>
          <w:szCs w:val="24"/>
          <w:lang w:val="en-US" w:eastAsia="de-CH"/>
        </w:rPr>
        <w:t>Cronbach α &gt; .70) of</w:t>
      </w:r>
      <w:r w:rsidR="001E77A1" w:rsidRPr="00960E39">
        <w:rPr>
          <w:rFonts w:ascii="Times New Roman" w:eastAsia="Times New Roman" w:hAnsi="Times New Roman"/>
          <w:sz w:val="24"/>
          <w:szCs w:val="24"/>
          <w:lang w:val="en-US" w:eastAsia="de-CH"/>
        </w:rPr>
        <w:t xml:space="preserve"> the </w:t>
      </w:r>
      <w:r w:rsidR="00400921" w:rsidRPr="00960E39">
        <w:rPr>
          <w:rFonts w:ascii="Times New Roman" w:eastAsia="Times New Roman" w:hAnsi="Times New Roman"/>
          <w:sz w:val="24"/>
          <w:szCs w:val="24"/>
          <w:lang w:val="en-US" w:eastAsia="de-CH"/>
        </w:rPr>
        <w:t>domain</w:t>
      </w:r>
      <w:r w:rsidR="001E77A1" w:rsidRPr="00960E39">
        <w:rPr>
          <w:rFonts w:ascii="Times New Roman" w:eastAsia="Times New Roman" w:hAnsi="Times New Roman"/>
          <w:sz w:val="24"/>
          <w:szCs w:val="24"/>
          <w:lang w:val="en-US" w:eastAsia="de-CH"/>
        </w:rPr>
        <w:t xml:space="preserve"> scores (despite consisting of only </w:t>
      </w:r>
      <w:r w:rsidR="002235A0">
        <w:rPr>
          <w:rFonts w:ascii="Times New Roman" w:eastAsia="Times New Roman" w:hAnsi="Times New Roman"/>
          <w:sz w:val="24"/>
          <w:szCs w:val="24"/>
          <w:lang w:val="en-US" w:eastAsia="de-CH"/>
        </w:rPr>
        <w:t>two</w:t>
      </w:r>
      <w:r w:rsidR="001E77A1" w:rsidRPr="00960E39">
        <w:rPr>
          <w:rFonts w:ascii="Times New Roman" w:eastAsia="Times New Roman" w:hAnsi="Times New Roman"/>
          <w:sz w:val="24"/>
          <w:szCs w:val="24"/>
          <w:lang w:val="en-US" w:eastAsia="de-CH"/>
        </w:rPr>
        <w:t xml:space="preserve"> items each) </w:t>
      </w:r>
      <w:r w:rsidR="003E58A9" w:rsidRPr="00960E39">
        <w:rPr>
          <w:rFonts w:ascii="Times New Roman" w:eastAsia="Times New Roman" w:hAnsi="Times New Roman"/>
          <w:sz w:val="24"/>
          <w:szCs w:val="24"/>
          <w:lang w:val="en-US" w:eastAsia="de-CH"/>
        </w:rPr>
        <w:t xml:space="preserve">and </w:t>
      </w:r>
      <w:r w:rsidR="001E77A1" w:rsidRPr="00960E39">
        <w:rPr>
          <w:rFonts w:ascii="Times New Roman" w:eastAsia="Times New Roman" w:hAnsi="Times New Roman"/>
          <w:sz w:val="24"/>
          <w:szCs w:val="24"/>
          <w:lang w:val="en-US" w:eastAsia="de-CH"/>
        </w:rPr>
        <w:t xml:space="preserve">good </w:t>
      </w:r>
      <w:r w:rsidR="003E58A9" w:rsidRPr="00960E39">
        <w:rPr>
          <w:rFonts w:ascii="Times New Roman" w:eastAsia="Times New Roman" w:hAnsi="Times New Roman"/>
          <w:sz w:val="24"/>
          <w:szCs w:val="24"/>
          <w:lang w:val="en-US" w:eastAsia="de-CH"/>
        </w:rPr>
        <w:t>reliability</w:t>
      </w:r>
      <w:r w:rsidR="001E77A1" w:rsidRPr="00960E39">
        <w:rPr>
          <w:rFonts w:ascii="Times New Roman" w:eastAsia="Times New Roman" w:hAnsi="Times New Roman"/>
          <w:sz w:val="24"/>
          <w:szCs w:val="24"/>
          <w:lang w:val="en-US" w:eastAsia="de-CH"/>
        </w:rPr>
        <w:t xml:space="preserve"> </w:t>
      </w:r>
      <w:r w:rsidR="003E58A9" w:rsidRPr="00960E39">
        <w:rPr>
          <w:rFonts w:ascii="Times New Roman" w:eastAsia="Times New Roman" w:hAnsi="Times New Roman"/>
          <w:sz w:val="24"/>
          <w:szCs w:val="24"/>
          <w:lang w:val="en-US" w:eastAsia="de-CH"/>
        </w:rPr>
        <w:t>of</w:t>
      </w:r>
      <w:r w:rsidR="001E77A1" w:rsidRPr="00960E39">
        <w:rPr>
          <w:rFonts w:ascii="Times New Roman" w:eastAsia="Times New Roman" w:hAnsi="Times New Roman"/>
          <w:sz w:val="24"/>
          <w:szCs w:val="24"/>
          <w:lang w:val="en-US" w:eastAsia="de-CH"/>
        </w:rPr>
        <w:t xml:space="preserve"> the </w:t>
      </w:r>
      <w:r w:rsidR="00247124" w:rsidRPr="00960E39">
        <w:rPr>
          <w:rFonts w:ascii="Times New Roman" w:eastAsia="Times New Roman" w:hAnsi="Times New Roman"/>
          <w:sz w:val="24"/>
          <w:szCs w:val="24"/>
          <w:lang w:val="en-US" w:eastAsia="de-CH"/>
        </w:rPr>
        <w:t>overall</w:t>
      </w:r>
      <w:r w:rsidR="001E77A1" w:rsidRPr="00960E39">
        <w:rPr>
          <w:rFonts w:ascii="Times New Roman" w:eastAsia="Times New Roman" w:hAnsi="Times New Roman"/>
          <w:sz w:val="24"/>
          <w:szCs w:val="24"/>
          <w:lang w:val="en-US" w:eastAsia="de-CH"/>
        </w:rPr>
        <w:t xml:space="preserve"> score </w:t>
      </w:r>
      <w:r w:rsidR="003E58A9" w:rsidRPr="00960E39">
        <w:rPr>
          <w:rFonts w:ascii="Times New Roman" w:eastAsia="Times New Roman" w:hAnsi="Times New Roman"/>
          <w:sz w:val="24"/>
          <w:szCs w:val="24"/>
          <w:lang w:val="en-US" w:eastAsia="de-CH"/>
        </w:rPr>
        <w:t>(</w:t>
      </w:r>
      <w:r w:rsidR="00C55F1F" w:rsidRPr="00960E39">
        <w:rPr>
          <w:rFonts w:ascii="Times New Roman" w:eastAsia="Times New Roman" w:hAnsi="Times New Roman"/>
          <w:sz w:val="24"/>
          <w:szCs w:val="24"/>
          <w:lang w:val="en-US" w:eastAsia="de-CH"/>
        </w:rPr>
        <w:t xml:space="preserve">i.e., </w:t>
      </w:r>
      <w:r w:rsidR="003E58A9" w:rsidRPr="00960E39">
        <w:rPr>
          <w:rFonts w:ascii="Times New Roman" w:eastAsia="Times New Roman" w:hAnsi="Times New Roman"/>
          <w:sz w:val="24"/>
          <w:szCs w:val="24"/>
          <w:lang w:val="en-US" w:eastAsia="de-CH"/>
        </w:rPr>
        <w:t xml:space="preserve">α &gt; .80) was reported </w:t>
      </w:r>
      <w:r w:rsidR="00C55F1F" w:rsidRPr="00960E39">
        <w:rPr>
          <w:rFonts w:ascii="Times New Roman" w:eastAsia="Times New Roman" w:hAnsi="Times New Roman"/>
          <w:sz w:val="24"/>
          <w:szCs w:val="24"/>
          <w:lang w:val="en-US" w:eastAsia="de-CH"/>
        </w:rPr>
        <w:fldChar w:fldCharType="begin"/>
      </w:r>
      <w:r w:rsidR="0055198F">
        <w:rPr>
          <w:rFonts w:ascii="Times New Roman" w:eastAsia="Times New Roman" w:hAnsi="Times New Roman"/>
          <w:sz w:val="24"/>
          <w:szCs w:val="24"/>
          <w:lang w:val="en-US" w:eastAsia="de-CH"/>
        </w:rPr>
        <w:instrText xml:space="preserve"> ADDIN EN.CITE &lt;EndNote&gt;&lt;Cite&gt;&lt;Author&gt;Cann&lt;/Author&gt;&lt;Year&gt;2010&lt;/Year&gt;&lt;RecNum&gt;42&lt;/RecNum&gt;&lt;DisplayText&gt;(Cann, Calhoun, Tedeschi, Taku, et al., 2010)&lt;/DisplayText&gt;&lt;record&gt;&lt;rec-number&gt;42&lt;/rec-number&gt;&lt;foreign-keys&gt;&lt;key app="EN" db-id="rxvse0d5dzt9xzede5wppzfcdtftv50dedvx"&gt;42&lt;/key&gt;&lt;/foreign-keys&gt;&lt;ref-type name="Journal Article"&gt;17&lt;/ref-type&gt;&lt;contributors&gt;&lt;authors&gt;&lt;author&gt;Cann, Arnie&lt;/author&gt;&lt;author&gt;Calhoun, Lawrence G.&lt;/author&gt;&lt;author&gt;Tedeschi, Richard G.&lt;/author&gt;&lt;author&gt;Taku, Kanako&lt;/author&gt;&lt;author&gt;Vishnevsky, Tanya&lt;/author&gt;&lt;author&gt;Triplett, Kelli N.&lt;/author&gt;&lt;author&gt;Danhauer, Suzanne C.&lt;/author&gt;&lt;/authors&gt;&lt;/contributors&gt;&lt;auth-address&gt;Cann, Arnie, Department of Psychology, University of North Carolina Charlotte, 9201 University City Blvd, Charlotte, NC, US, 28223&lt;/auth-address&gt;&lt;titles&gt;&lt;title&gt;A short form of the Posttraumatic Growth Inventory&lt;/title&gt;&lt;secondary-title&gt;Anxiety, Stress &amp;amp; Coping: An International Journal&lt;/secondary-title&gt;&lt;/titles&gt;&lt;periodical&gt;&lt;full-title&gt;Anxiety, Stress &amp;amp; Coping: An International Journal&lt;/full-title&gt;&lt;/periodical&gt;&lt;pages&gt;127-137&lt;/pages&gt;&lt;volume&gt;23&lt;/volume&gt;&lt;number&gt;2&lt;/number&gt;&lt;keywords&gt;&lt;keyword&gt;Posttraumatic Growth Inventory&lt;/keyword&gt;&lt;keyword&gt;assessment&lt;/keyword&gt;&lt;keyword&gt;posttraumatic growth&lt;/keyword&gt;&lt;keyword&gt;stress&lt;/keyword&gt;&lt;keyword&gt;trauma&lt;/keyword&gt;&lt;keyword&gt;test construction&lt;/keyword&gt;&lt;keyword&gt;2010&lt;/keyword&gt;&lt;keyword&gt;Inventories&lt;/keyword&gt;&lt;keyword&gt;Measurement&lt;/keyword&gt;&lt;keyword&gt;Development&lt;/keyword&gt;&lt;/keywords&gt;&lt;dates&gt;&lt;year&gt;2010&lt;/year&gt;&lt;/dates&gt;&lt;pub-location&gt;United Kingdom&lt;/pub-location&gt;&lt;publisher&gt;Taylor &amp;amp; Francis&lt;/publisher&gt;&lt;isbn&gt;1061-5806&amp;#xD;1477-2205&lt;/isbn&gt;&lt;accession-num&gt;2010-12754-001&lt;/accession-num&gt;&lt;urls&gt;&lt;related-urls&gt;&lt;url&gt;http://search.ebscohost.com/login.aspx?direct=true&amp;amp;db=psyh&amp;amp;AN=2010-12754-001&amp;amp;site=ehost-live&lt;/url&gt;&lt;url&gt;acann@uncc.edu&lt;/url&gt;&lt;/related-urls&gt;&lt;/urls&gt;&lt;electronic-resource-num&gt;10.1080/10615800903094273&lt;/electronic-resource-num&gt;&lt;remote-database-name&gt;psyh&lt;/remote-database-name&gt;&lt;remote-database-provider&gt;EBSCOhost&lt;/remote-database-provider&gt;&lt;/record&gt;&lt;/Cite&gt;&lt;/EndNote&gt;</w:instrText>
      </w:r>
      <w:r w:rsidR="00C55F1F" w:rsidRPr="00960E39">
        <w:rPr>
          <w:rFonts w:ascii="Times New Roman" w:eastAsia="Times New Roman" w:hAnsi="Times New Roman"/>
          <w:sz w:val="24"/>
          <w:szCs w:val="24"/>
          <w:lang w:val="en-US" w:eastAsia="de-CH"/>
        </w:rPr>
        <w:fldChar w:fldCharType="separate"/>
      </w:r>
      <w:r w:rsidR="00C55F1F" w:rsidRPr="00960E39">
        <w:rPr>
          <w:rFonts w:ascii="Times New Roman" w:eastAsia="Times New Roman" w:hAnsi="Times New Roman"/>
          <w:noProof/>
          <w:sz w:val="24"/>
          <w:szCs w:val="24"/>
          <w:lang w:val="en-US" w:eastAsia="de-CH"/>
        </w:rPr>
        <w:t>(</w:t>
      </w:r>
      <w:hyperlink w:anchor="_ENREF_11" w:tooltip="Cann, 2010 #42" w:history="1">
        <w:r w:rsidR="00AF2EC5" w:rsidRPr="00960E39">
          <w:rPr>
            <w:rFonts w:ascii="Times New Roman" w:eastAsia="Times New Roman" w:hAnsi="Times New Roman"/>
            <w:noProof/>
            <w:sz w:val="24"/>
            <w:szCs w:val="24"/>
            <w:lang w:val="en-US" w:eastAsia="de-CH"/>
          </w:rPr>
          <w:t>Cann, Calhoun, Tedeschi, Taku, et al., 2010</w:t>
        </w:r>
      </w:hyperlink>
      <w:r w:rsidR="00C55F1F" w:rsidRPr="00960E39">
        <w:rPr>
          <w:rFonts w:ascii="Times New Roman" w:eastAsia="Times New Roman" w:hAnsi="Times New Roman"/>
          <w:noProof/>
          <w:sz w:val="24"/>
          <w:szCs w:val="24"/>
          <w:lang w:val="en-US" w:eastAsia="de-CH"/>
        </w:rPr>
        <w:t>)</w:t>
      </w:r>
      <w:r w:rsidR="00C55F1F" w:rsidRPr="00960E39">
        <w:rPr>
          <w:rFonts w:ascii="Times New Roman" w:eastAsia="Times New Roman" w:hAnsi="Times New Roman"/>
          <w:sz w:val="24"/>
          <w:szCs w:val="24"/>
          <w:lang w:val="en-US" w:eastAsia="de-CH"/>
        </w:rPr>
        <w:fldChar w:fldCharType="end"/>
      </w:r>
      <w:r w:rsidR="001E77A1" w:rsidRPr="00960E39">
        <w:rPr>
          <w:rFonts w:ascii="Times New Roman" w:eastAsia="Times New Roman" w:hAnsi="Times New Roman"/>
          <w:sz w:val="24"/>
          <w:szCs w:val="24"/>
          <w:lang w:val="en-US" w:eastAsia="de-CH"/>
        </w:rPr>
        <w:t>.</w:t>
      </w:r>
    </w:p>
    <w:p w14:paraId="4F6528EA" w14:textId="69F39807" w:rsidR="00FC1EE0" w:rsidRDefault="00F64468" w:rsidP="00AF2EC5">
      <w:pPr>
        <w:suppressLineNumbers/>
        <w:spacing w:line="480" w:lineRule="auto"/>
        <w:ind w:firstLine="720"/>
        <w:rPr>
          <w:rFonts w:ascii="Times New Roman" w:eastAsia="Times New Roman" w:hAnsi="Times New Roman"/>
          <w:b/>
          <w:sz w:val="24"/>
          <w:szCs w:val="24"/>
          <w:lang w:val="en-US" w:eastAsia="de-CH"/>
        </w:rPr>
      </w:pPr>
      <w:r w:rsidRPr="00F64468">
        <w:rPr>
          <w:rFonts w:ascii="Times New Roman" w:eastAsia="Times New Roman" w:hAnsi="Times New Roman"/>
          <w:b/>
          <w:sz w:val="24"/>
          <w:szCs w:val="24"/>
          <w:lang w:val="en-US" w:eastAsia="de-CH"/>
        </w:rPr>
        <w:t>PTD.</w:t>
      </w:r>
      <w:r>
        <w:rPr>
          <w:rFonts w:ascii="Times New Roman" w:eastAsia="Times New Roman" w:hAnsi="Times New Roman"/>
          <w:sz w:val="24"/>
          <w:szCs w:val="24"/>
          <w:lang w:val="en-US" w:eastAsia="de-CH"/>
        </w:rPr>
        <w:t xml:space="preserve"> </w:t>
      </w:r>
      <w:r w:rsidR="000B6C0D" w:rsidRPr="00E628F9">
        <w:rPr>
          <w:rFonts w:ascii="Times New Roman" w:eastAsia="Times New Roman" w:hAnsi="Times New Roman"/>
          <w:sz w:val="24"/>
          <w:szCs w:val="24"/>
          <w:lang w:val="en-US" w:eastAsia="de-CH"/>
        </w:rPr>
        <w:t>PTD</w:t>
      </w:r>
      <w:r w:rsidR="008D11E6" w:rsidRPr="00544745">
        <w:rPr>
          <w:rFonts w:ascii="Times New Roman" w:eastAsia="Times New Roman" w:hAnsi="Times New Roman"/>
          <w:sz w:val="24"/>
          <w:szCs w:val="24"/>
          <w:lang w:val="en-US" w:eastAsia="de-CH"/>
        </w:rPr>
        <w:t xml:space="preserve"> </w:t>
      </w:r>
      <w:r w:rsidR="000B6C0D" w:rsidRPr="00CA2A87">
        <w:rPr>
          <w:rFonts w:ascii="Times New Roman" w:eastAsia="Times New Roman" w:hAnsi="Times New Roman"/>
          <w:sz w:val="24"/>
          <w:szCs w:val="24"/>
          <w:lang w:val="en-US" w:eastAsia="de-CH"/>
        </w:rPr>
        <w:t>w</w:t>
      </w:r>
      <w:r w:rsidR="000B6C0D" w:rsidRPr="00960E39">
        <w:rPr>
          <w:rFonts w:ascii="Times New Roman" w:eastAsia="Times New Roman" w:hAnsi="Times New Roman"/>
          <w:sz w:val="24"/>
          <w:szCs w:val="24"/>
          <w:lang w:val="en-US" w:eastAsia="de-CH"/>
        </w:rPr>
        <w:t xml:space="preserve">as assessed with </w:t>
      </w:r>
      <w:r w:rsidR="005A557A" w:rsidRPr="00960E39">
        <w:rPr>
          <w:rFonts w:ascii="Times New Roman" w:eastAsia="Times New Roman" w:hAnsi="Times New Roman"/>
          <w:sz w:val="24"/>
          <w:szCs w:val="24"/>
          <w:lang w:val="en-US" w:eastAsia="de-CH"/>
        </w:rPr>
        <w:t xml:space="preserve">10 negatively worded items corresponding to the 10 positively worded items </w:t>
      </w:r>
      <w:r w:rsidR="00AD2557" w:rsidRPr="00960E39">
        <w:rPr>
          <w:rFonts w:ascii="Times New Roman" w:eastAsia="Times New Roman" w:hAnsi="Times New Roman"/>
          <w:sz w:val="24"/>
          <w:szCs w:val="24"/>
          <w:lang w:val="en-US" w:eastAsia="de-CH"/>
        </w:rPr>
        <w:t>of the PTGI-SF</w:t>
      </w:r>
      <w:r w:rsidR="000629F5">
        <w:rPr>
          <w:rFonts w:ascii="Times New Roman" w:eastAsia="Times New Roman" w:hAnsi="Times New Roman"/>
          <w:sz w:val="24"/>
          <w:szCs w:val="24"/>
          <w:lang w:val="en-US" w:eastAsia="de-CH"/>
        </w:rPr>
        <w:t xml:space="preserve"> (see Appendix 2</w:t>
      </w:r>
      <w:r w:rsidR="0094002E" w:rsidRPr="00960E39">
        <w:rPr>
          <w:rFonts w:ascii="Times New Roman" w:eastAsia="Times New Roman" w:hAnsi="Times New Roman"/>
          <w:sz w:val="24"/>
          <w:szCs w:val="24"/>
          <w:lang w:val="en-US" w:eastAsia="de-CH"/>
        </w:rPr>
        <w:t xml:space="preserve"> for specific wording)</w:t>
      </w:r>
      <w:r w:rsidR="00AD2557" w:rsidRPr="00960E39">
        <w:rPr>
          <w:rFonts w:ascii="Times New Roman" w:eastAsia="Times New Roman" w:hAnsi="Times New Roman"/>
          <w:sz w:val="24"/>
          <w:szCs w:val="24"/>
          <w:lang w:val="en-US" w:eastAsia="de-CH"/>
        </w:rPr>
        <w:t xml:space="preserve">. </w:t>
      </w:r>
      <w:r w:rsidR="00377F80" w:rsidRPr="00960E39">
        <w:rPr>
          <w:rFonts w:ascii="Times New Roman" w:eastAsia="Times New Roman" w:hAnsi="Times New Roman"/>
          <w:sz w:val="24"/>
          <w:szCs w:val="24"/>
          <w:lang w:val="en-US" w:eastAsia="de-CH"/>
        </w:rPr>
        <w:t>Accordingly, we used the same labels as for the PTG items to refer to t</w:t>
      </w:r>
      <w:r w:rsidR="00AD2557" w:rsidRPr="00960E39">
        <w:rPr>
          <w:rFonts w:ascii="Times New Roman" w:eastAsia="Times New Roman" w:hAnsi="Times New Roman"/>
          <w:sz w:val="24"/>
          <w:szCs w:val="24"/>
          <w:lang w:val="en-US" w:eastAsia="de-CH"/>
        </w:rPr>
        <w:t xml:space="preserve">hese items </w:t>
      </w:r>
      <w:r w:rsidR="00377F80" w:rsidRPr="00960E39">
        <w:rPr>
          <w:rFonts w:ascii="Times New Roman" w:eastAsia="Times New Roman" w:hAnsi="Times New Roman"/>
          <w:sz w:val="24"/>
          <w:szCs w:val="24"/>
          <w:lang w:val="en-US" w:eastAsia="de-CH"/>
        </w:rPr>
        <w:t xml:space="preserve">which </w:t>
      </w:r>
      <w:r w:rsidR="00AD2557" w:rsidRPr="00960E39">
        <w:rPr>
          <w:rFonts w:ascii="Times New Roman" w:eastAsia="Times New Roman" w:hAnsi="Times New Roman"/>
          <w:sz w:val="24"/>
          <w:szCs w:val="24"/>
          <w:lang w:val="en-US" w:eastAsia="de-CH"/>
        </w:rPr>
        <w:t>were selected from the broader PTGI-42</w:t>
      </w:r>
      <w:r w:rsidR="00262812">
        <w:rPr>
          <w:rFonts w:ascii="Times New Roman" w:eastAsia="Times New Roman" w:hAnsi="Times New Roman"/>
          <w:sz w:val="24"/>
          <w:szCs w:val="24"/>
          <w:lang w:val="en-US" w:eastAsia="de-CH"/>
        </w:rPr>
        <w:t xml:space="preserve"> </w:t>
      </w:r>
      <w:r w:rsidR="00262812">
        <w:rPr>
          <w:rFonts w:ascii="Times New Roman" w:eastAsia="Times New Roman" w:hAnsi="Times New Roman"/>
          <w:sz w:val="24"/>
          <w:szCs w:val="24"/>
          <w:lang w:val="en-US" w:eastAsia="de-CH"/>
        </w:rPr>
        <w:fldChar w:fldCharType="begin"/>
      </w:r>
      <w:r w:rsidR="00B95FF8">
        <w:rPr>
          <w:rFonts w:ascii="Times New Roman" w:eastAsia="Times New Roman" w:hAnsi="Times New Roman"/>
          <w:sz w:val="24"/>
          <w:szCs w:val="24"/>
          <w:lang w:val="en-US" w:eastAsia="de-CH"/>
        </w:rPr>
        <w:instrText xml:space="preserve"> ADDIN EN.CITE &lt;EndNote&gt;&lt;Cite&gt;&lt;Author&gt;Baker&lt;/Author&gt;&lt;Year&gt;2008&lt;/Year&gt;&lt;RecNum&gt;43&lt;/RecNum&gt;&lt;DisplayText&gt;(Baker et al., 2008)&lt;/DisplayText&gt;&lt;record&gt;&lt;rec-number&gt;43&lt;/rec-number&gt;&lt;foreign-keys&gt;&lt;key app="EN" db-id="rxvse0d5dzt9xzede5wppzfcdtftv50dedvx"&gt;43&lt;/key&gt;&lt;/foreign-keys&gt;&lt;ref-type name="Journal Article"&gt;17&lt;/ref-type&gt;&lt;contributors&gt;&lt;authors&gt;&lt;author&gt;Baker, Jennifer M.&lt;/author&gt;&lt;author&gt;Kelly, Caroline&lt;/author&gt;&lt;author&gt;Calhoun, Lawrence G.&lt;/author&gt;&lt;author&gt;Cann, Arnie&lt;/author&gt;&lt;author&gt;Tedeschi, Richard G.&lt;/author&gt;&lt;/authors&gt;&lt;/contributors&gt;&lt;auth-address&gt;Calhoun, Lawrence G., Department of Psychology, University of North Carolina at Charlotte, Charlotte, NC, US, 28223&lt;/auth-address&gt;&lt;titles&gt;&lt;title&gt;An examination of posttraumatic growth and posttraumatic depreciation: Two exploratory studies&lt;/title&gt;&lt;secondary-title&gt;Journal of Loss and Trauma&lt;/secondary-title&gt;&lt;/titles&gt;&lt;periodical&gt;&lt;full-title&gt;Journal of Loss and Trauma&lt;/full-title&gt;&lt;/periodical&gt;&lt;pages&gt;450-465&lt;/pages&gt;&lt;volume&gt;13&lt;/volume&gt;&lt;number&gt;5&lt;/number&gt;&lt;keywords&gt;&lt;keyword&gt;posttraumatic growth&lt;/keyword&gt;&lt;keyword&gt;posttraumatic depreciation&lt;/keyword&gt;&lt;keyword&gt;stressful event&lt;/keyword&gt;&lt;keyword&gt;examination&lt;/keyword&gt;&lt;keyword&gt;2008&lt;/keyword&gt;&lt;keyword&gt;Development&lt;/keyword&gt;&lt;keyword&gt;Posttraumatic Stress Disorder&lt;/keyword&gt;&lt;keyword&gt;Stress&lt;/keyword&gt;&lt;/keywords&gt;&lt;dates&gt;&lt;year&gt;2008&lt;/year&gt;&lt;/dates&gt;&lt;pub-location&gt;United Kingdom&lt;/pub-location&gt;&lt;publisher&gt;Taylor &amp;amp; Francis&lt;/publisher&gt;&lt;isbn&gt;1532-5024&amp;#xD;1532-5032&lt;/isbn&gt;&lt;accession-num&gt;2008-13090-005&lt;/accession-num&gt;&lt;urls&gt;&lt;related-urls&gt;&lt;url&gt;http://search.ebscohost.com/login.aspx?direct=true&amp;amp;db=psyh&amp;amp;AN=2008-13090-005&amp;amp;site=ehost-live&lt;/url&gt;&lt;url&gt;lcalhnjr@uncc.edu&lt;/url&gt;&lt;/related-urls&gt;&lt;/urls&gt;&lt;electronic-resource-num&gt;10.1080/15325020802171367&lt;/electronic-resource-num&gt;&lt;remote-database-name&gt;psyh&lt;/remote-database-name&gt;&lt;remote-database-provider&gt;EBSCOhost&lt;/remote-database-provider&gt;&lt;/record&gt;&lt;/Cite&gt;&lt;/EndNote&gt;</w:instrText>
      </w:r>
      <w:r w:rsidR="00262812">
        <w:rPr>
          <w:rFonts w:ascii="Times New Roman" w:eastAsia="Times New Roman" w:hAnsi="Times New Roman"/>
          <w:sz w:val="24"/>
          <w:szCs w:val="24"/>
          <w:lang w:val="en-US" w:eastAsia="de-CH"/>
        </w:rPr>
        <w:fldChar w:fldCharType="separate"/>
      </w:r>
      <w:r w:rsidR="00B95FF8">
        <w:rPr>
          <w:rFonts w:ascii="Times New Roman" w:eastAsia="Times New Roman" w:hAnsi="Times New Roman"/>
          <w:noProof/>
          <w:sz w:val="24"/>
          <w:szCs w:val="24"/>
          <w:lang w:val="en-US" w:eastAsia="de-CH"/>
        </w:rPr>
        <w:t>(</w:t>
      </w:r>
      <w:hyperlink w:anchor="_ENREF_7" w:tooltip="Baker, 2008 #43" w:history="1">
        <w:r w:rsidR="00AF2EC5">
          <w:rPr>
            <w:rFonts w:ascii="Times New Roman" w:eastAsia="Times New Roman" w:hAnsi="Times New Roman"/>
            <w:noProof/>
            <w:sz w:val="24"/>
            <w:szCs w:val="24"/>
            <w:lang w:val="en-US" w:eastAsia="de-CH"/>
          </w:rPr>
          <w:t>Baker et al., 2008</w:t>
        </w:r>
      </w:hyperlink>
      <w:r w:rsidR="00B95FF8">
        <w:rPr>
          <w:rFonts w:ascii="Times New Roman" w:eastAsia="Times New Roman" w:hAnsi="Times New Roman"/>
          <w:noProof/>
          <w:sz w:val="24"/>
          <w:szCs w:val="24"/>
          <w:lang w:val="en-US" w:eastAsia="de-CH"/>
        </w:rPr>
        <w:t>)</w:t>
      </w:r>
      <w:r w:rsidR="00262812">
        <w:rPr>
          <w:rFonts w:ascii="Times New Roman" w:eastAsia="Times New Roman" w:hAnsi="Times New Roman"/>
          <w:sz w:val="24"/>
          <w:szCs w:val="24"/>
          <w:lang w:val="en-US" w:eastAsia="de-CH"/>
        </w:rPr>
        <w:fldChar w:fldCharType="end"/>
      </w:r>
      <w:r w:rsidR="00AD2557" w:rsidRPr="00960E39">
        <w:rPr>
          <w:rFonts w:ascii="Times New Roman" w:eastAsia="Times New Roman" w:hAnsi="Times New Roman"/>
          <w:sz w:val="24"/>
          <w:szCs w:val="24"/>
          <w:lang w:val="en-US" w:eastAsia="de-CH"/>
        </w:rPr>
        <w:t xml:space="preserve">. Relying on CTT, admissible reliability (i.e., α &gt; .70) </w:t>
      </w:r>
      <w:r w:rsidR="00247124" w:rsidRPr="00960E39">
        <w:rPr>
          <w:rFonts w:ascii="Times New Roman" w:eastAsia="Times New Roman" w:hAnsi="Times New Roman"/>
          <w:sz w:val="24"/>
          <w:szCs w:val="24"/>
          <w:lang w:val="en-US" w:eastAsia="de-CH"/>
        </w:rPr>
        <w:t>of</w:t>
      </w:r>
      <w:r w:rsidR="00AD2557" w:rsidRPr="00960E39">
        <w:rPr>
          <w:rFonts w:ascii="Times New Roman" w:eastAsia="Times New Roman" w:hAnsi="Times New Roman"/>
          <w:sz w:val="24"/>
          <w:szCs w:val="24"/>
          <w:lang w:val="en-US" w:eastAsia="de-CH"/>
        </w:rPr>
        <w:t xml:space="preserve"> all the </w:t>
      </w:r>
      <w:r w:rsidR="00247124" w:rsidRPr="00960E39">
        <w:rPr>
          <w:rFonts w:ascii="Times New Roman" w:eastAsia="Times New Roman" w:hAnsi="Times New Roman"/>
          <w:sz w:val="24"/>
          <w:szCs w:val="24"/>
          <w:lang w:val="en-US" w:eastAsia="de-CH"/>
        </w:rPr>
        <w:t xml:space="preserve">PTD </w:t>
      </w:r>
      <w:r w:rsidR="00400921" w:rsidRPr="00960E39">
        <w:rPr>
          <w:rFonts w:ascii="Times New Roman" w:eastAsia="Times New Roman" w:hAnsi="Times New Roman"/>
          <w:sz w:val="24"/>
          <w:szCs w:val="24"/>
          <w:lang w:val="en-US" w:eastAsia="de-CH"/>
        </w:rPr>
        <w:t>domain</w:t>
      </w:r>
      <w:r w:rsidR="00AD2557" w:rsidRPr="00960E39">
        <w:rPr>
          <w:rFonts w:ascii="Times New Roman" w:eastAsia="Times New Roman" w:hAnsi="Times New Roman"/>
          <w:sz w:val="24"/>
          <w:szCs w:val="24"/>
          <w:lang w:val="en-US" w:eastAsia="de-CH"/>
        </w:rPr>
        <w:t xml:space="preserve"> </w:t>
      </w:r>
      <w:r w:rsidR="00247124" w:rsidRPr="00960E39">
        <w:rPr>
          <w:rFonts w:ascii="Times New Roman" w:eastAsia="Times New Roman" w:hAnsi="Times New Roman"/>
          <w:sz w:val="24"/>
          <w:szCs w:val="24"/>
          <w:lang w:val="en-US" w:eastAsia="de-CH"/>
        </w:rPr>
        <w:t xml:space="preserve">sum </w:t>
      </w:r>
      <w:r w:rsidR="00AD2557" w:rsidRPr="00960E39">
        <w:rPr>
          <w:rFonts w:ascii="Times New Roman" w:eastAsia="Times New Roman" w:hAnsi="Times New Roman"/>
          <w:sz w:val="24"/>
          <w:szCs w:val="24"/>
          <w:lang w:val="en-US" w:eastAsia="de-CH"/>
        </w:rPr>
        <w:t>scores</w:t>
      </w:r>
      <w:r w:rsidR="00247124" w:rsidRPr="00960E39">
        <w:rPr>
          <w:rFonts w:ascii="Times New Roman" w:eastAsia="Times New Roman" w:hAnsi="Times New Roman"/>
          <w:sz w:val="24"/>
          <w:szCs w:val="24"/>
          <w:lang w:val="en-US" w:eastAsia="de-CH"/>
        </w:rPr>
        <w:t xml:space="preserve"> (consisting of two items each)</w:t>
      </w:r>
      <w:r w:rsidR="00AD2557" w:rsidRPr="00960E39">
        <w:rPr>
          <w:rFonts w:ascii="Times New Roman" w:eastAsia="Times New Roman" w:hAnsi="Times New Roman"/>
          <w:sz w:val="24"/>
          <w:szCs w:val="24"/>
          <w:lang w:val="en-US" w:eastAsia="de-CH"/>
        </w:rPr>
        <w:t xml:space="preserve">, except for the </w:t>
      </w:r>
      <w:r w:rsidR="00247124" w:rsidRPr="00960E39">
        <w:rPr>
          <w:rFonts w:ascii="Times New Roman" w:eastAsia="Times New Roman" w:hAnsi="Times New Roman"/>
          <w:sz w:val="24"/>
          <w:szCs w:val="24"/>
          <w:lang w:val="en-US" w:eastAsia="de-CH"/>
        </w:rPr>
        <w:t>reliability</w:t>
      </w:r>
      <w:r w:rsidR="00AD2557" w:rsidRPr="00960E39">
        <w:rPr>
          <w:rFonts w:ascii="Times New Roman" w:eastAsia="Times New Roman" w:hAnsi="Times New Roman"/>
          <w:sz w:val="24"/>
          <w:szCs w:val="24"/>
          <w:lang w:val="en-US" w:eastAsia="de-CH"/>
        </w:rPr>
        <w:t xml:space="preserve"> </w:t>
      </w:r>
      <w:r w:rsidR="00247124" w:rsidRPr="00960E39">
        <w:rPr>
          <w:rFonts w:ascii="Times New Roman" w:eastAsia="Times New Roman" w:hAnsi="Times New Roman"/>
          <w:sz w:val="24"/>
          <w:szCs w:val="24"/>
          <w:lang w:val="en-US" w:eastAsia="de-CH"/>
        </w:rPr>
        <w:t>of</w:t>
      </w:r>
      <w:r w:rsidR="00AD2557" w:rsidRPr="00960E39">
        <w:rPr>
          <w:rFonts w:ascii="Times New Roman" w:eastAsia="Times New Roman" w:hAnsi="Times New Roman"/>
          <w:sz w:val="24"/>
          <w:szCs w:val="24"/>
          <w:lang w:val="en-US" w:eastAsia="de-CH"/>
        </w:rPr>
        <w:t xml:space="preserve"> the rela</w:t>
      </w:r>
      <w:r w:rsidR="00247124" w:rsidRPr="00960E39">
        <w:rPr>
          <w:rFonts w:ascii="Times New Roman" w:eastAsia="Times New Roman" w:hAnsi="Times New Roman"/>
          <w:sz w:val="24"/>
          <w:szCs w:val="24"/>
          <w:lang w:val="en-US" w:eastAsia="de-CH"/>
        </w:rPr>
        <w:t>ting to others score (α = .61), and good reliability</w:t>
      </w:r>
      <w:r w:rsidR="008A53A4" w:rsidRPr="00960E39">
        <w:rPr>
          <w:rFonts w:ascii="Times New Roman" w:eastAsia="Times New Roman" w:hAnsi="Times New Roman"/>
          <w:sz w:val="24"/>
          <w:szCs w:val="24"/>
          <w:lang w:val="en-US" w:eastAsia="de-CH"/>
        </w:rPr>
        <w:t xml:space="preserve"> (i.e., α &gt; .</w:t>
      </w:r>
      <w:r w:rsidR="008914AA" w:rsidRPr="00960E39">
        <w:rPr>
          <w:rFonts w:ascii="Times New Roman" w:eastAsia="Times New Roman" w:hAnsi="Times New Roman"/>
          <w:sz w:val="24"/>
          <w:szCs w:val="24"/>
          <w:lang w:val="en-US" w:eastAsia="de-CH"/>
        </w:rPr>
        <w:t>8</w:t>
      </w:r>
      <w:r w:rsidR="008A53A4" w:rsidRPr="00960E39">
        <w:rPr>
          <w:rFonts w:ascii="Times New Roman" w:eastAsia="Times New Roman" w:hAnsi="Times New Roman"/>
          <w:sz w:val="24"/>
          <w:szCs w:val="24"/>
          <w:lang w:val="en-US" w:eastAsia="de-CH"/>
        </w:rPr>
        <w:t>0)</w:t>
      </w:r>
      <w:r w:rsidR="00247124" w:rsidRPr="00960E39">
        <w:rPr>
          <w:rFonts w:ascii="Times New Roman" w:eastAsia="Times New Roman" w:hAnsi="Times New Roman"/>
          <w:sz w:val="24"/>
          <w:szCs w:val="24"/>
          <w:lang w:val="en-US" w:eastAsia="de-CH"/>
        </w:rPr>
        <w:t xml:space="preserve"> of the PTD overall </w:t>
      </w:r>
      <w:r w:rsidR="00ED67A0" w:rsidRPr="00960E39">
        <w:rPr>
          <w:rFonts w:ascii="Times New Roman" w:eastAsia="Times New Roman" w:hAnsi="Times New Roman"/>
          <w:sz w:val="24"/>
          <w:szCs w:val="24"/>
          <w:lang w:val="en-US" w:eastAsia="de-CH"/>
        </w:rPr>
        <w:t>sum</w:t>
      </w:r>
      <w:r w:rsidR="00247124" w:rsidRPr="00960E39">
        <w:rPr>
          <w:rFonts w:ascii="Times New Roman" w:eastAsia="Times New Roman" w:hAnsi="Times New Roman"/>
          <w:sz w:val="24"/>
          <w:szCs w:val="24"/>
          <w:lang w:val="en-US" w:eastAsia="de-CH"/>
        </w:rPr>
        <w:t xml:space="preserve"> score (consisting of 10 items) was reported</w:t>
      </w:r>
      <w:r w:rsidR="009712DD">
        <w:rPr>
          <w:rFonts w:ascii="Times New Roman" w:eastAsia="Times New Roman" w:hAnsi="Times New Roman"/>
          <w:sz w:val="24"/>
          <w:szCs w:val="24"/>
          <w:lang w:val="en-US" w:eastAsia="de-CH"/>
        </w:rPr>
        <w:t xml:space="preserve"> </w:t>
      </w:r>
      <w:r w:rsidR="009712DD">
        <w:rPr>
          <w:rFonts w:ascii="Times New Roman" w:eastAsia="Times New Roman" w:hAnsi="Times New Roman"/>
          <w:sz w:val="24"/>
          <w:szCs w:val="24"/>
          <w:lang w:val="en-US" w:eastAsia="de-CH"/>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9712DD">
        <w:rPr>
          <w:rFonts w:ascii="Times New Roman" w:eastAsia="Times New Roman" w:hAnsi="Times New Roman"/>
          <w:sz w:val="24"/>
          <w:szCs w:val="24"/>
          <w:lang w:val="en-US" w:eastAsia="de-CH"/>
        </w:rPr>
        <w:instrText xml:space="preserve"> ADDIN EN.CITE </w:instrText>
      </w:r>
      <w:r w:rsidR="009712DD">
        <w:rPr>
          <w:rFonts w:ascii="Times New Roman" w:eastAsia="Times New Roman" w:hAnsi="Times New Roman"/>
          <w:sz w:val="24"/>
          <w:szCs w:val="24"/>
          <w:lang w:val="en-US" w:eastAsia="de-CH"/>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9712DD">
        <w:rPr>
          <w:rFonts w:ascii="Times New Roman" w:eastAsia="Times New Roman" w:hAnsi="Times New Roman"/>
          <w:sz w:val="24"/>
          <w:szCs w:val="24"/>
          <w:lang w:val="en-US" w:eastAsia="de-CH"/>
        </w:rPr>
        <w:instrText xml:space="preserve"> ADDIN EN.CITE.DATA </w:instrText>
      </w:r>
      <w:r w:rsidR="009712DD">
        <w:rPr>
          <w:rFonts w:ascii="Times New Roman" w:eastAsia="Times New Roman" w:hAnsi="Times New Roman"/>
          <w:sz w:val="24"/>
          <w:szCs w:val="24"/>
          <w:lang w:val="en-US" w:eastAsia="de-CH"/>
        </w:rPr>
      </w:r>
      <w:r w:rsidR="009712DD">
        <w:rPr>
          <w:rFonts w:ascii="Times New Roman" w:eastAsia="Times New Roman" w:hAnsi="Times New Roman"/>
          <w:sz w:val="24"/>
          <w:szCs w:val="24"/>
          <w:lang w:val="en-US" w:eastAsia="de-CH"/>
        </w:rPr>
        <w:fldChar w:fldCharType="end"/>
      </w:r>
      <w:r w:rsidR="009712DD">
        <w:rPr>
          <w:rFonts w:ascii="Times New Roman" w:eastAsia="Times New Roman" w:hAnsi="Times New Roman"/>
          <w:sz w:val="24"/>
          <w:szCs w:val="24"/>
          <w:lang w:val="en-US" w:eastAsia="de-CH"/>
        </w:rPr>
        <w:fldChar w:fldCharType="separate"/>
      </w:r>
      <w:r w:rsidR="009712DD">
        <w:rPr>
          <w:rFonts w:ascii="Times New Roman" w:eastAsia="Times New Roman" w:hAnsi="Times New Roman"/>
          <w:noProof/>
          <w:sz w:val="24"/>
          <w:szCs w:val="24"/>
          <w:lang w:val="en-US" w:eastAsia="de-CH"/>
        </w:rPr>
        <w:t>(</w:t>
      </w:r>
      <w:hyperlink w:anchor="_ENREF_25" w:tooltip="Kunz, 2017 #46" w:history="1">
        <w:r w:rsidR="00AF2EC5">
          <w:rPr>
            <w:rFonts w:ascii="Times New Roman" w:eastAsia="Times New Roman" w:hAnsi="Times New Roman"/>
            <w:noProof/>
            <w:sz w:val="24"/>
            <w:szCs w:val="24"/>
            <w:lang w:val="en-US" w:eastAsia="de-CH"/>
          </w:rPr>
          <w:t>Kunz et al., 2017</w:t>
        </w:r>
      </w:hyperlink>
      <w:r w:rsidR="009712DD">
        <w:rPr>
          <w:rFonts w:ascii="Times New Roman" w:eastAsia="Times New Roman" w:hAnsi="Times New Roman"/>
          <w:noProof/>
          <w:sz w:val="24"/>
          <w:szCs w:val="24"/>
          <w:lang w:val="en-US" w:eastAsia="de-CH"/>
        </w:rPr>
        <w:t>)</w:t>
      </w:r>
      <w:r w:rsidR="009712DD">
        <w:rPr>
          <w:rFonts w:ascii="Times New Roman" w:eastAsia="Times New Roman" w:hAnsi="Times New Roman"/>
          <w:sz w:val="24"/>
          <w:szCs w:val="24"/>
          <w:lang w:val="en-US" w:eastAsia="de-CH"/>
        </w:rPr>
        <w:fldChar w:fldCharType="end"/>
      </w:r>
      <w:r w:rsidR="0026790A">
        <w:rPr>
          <w:rFonts w:ascii="Times New Roman" w:eastAsia="Times New Roman" w:hAnsi="Times New Roman"/>
          <w:sz w:val="24"/>
          <w:szCs w:val="24"/>
          <w:lang w:val="en-US" w:eastAsia="de-CH"/>
        </w:rPr>
        <w:t>.</w:t>
      </w:r>
      <w:r w:rsidR="0026790A" w:rsidRPr="00960E39">
        <w:rPr>
          <w:rFonts w:ascii="Times New Roman" w:eastAsia="Times New Roman" w:hAnsi="Times New Roman"/>
          <w:b/>
          <w:sz w:val="24"/>
          <w:szCs w:val="24"/>
          <w:lang w:val="en-US" w:eastAsia="de-CH"/>
        </w:rPr>
        <w:t xml:space="preserve"> </w:t>
      </w:r>
    </w:p>
    <w:p w14:paraId="1216C85D" w14:textId="59AE963C" w:rsidR="00FC1EE0" w:rsidRPr="0029331F" w:rsidRDefault="00FC1EE0" w:rsidP="00AF2EC5">
      <w:pPr>
        <w:suppressLineNumbers/>
        <w:spacing w:line="480" w:lineRule="auto"/>
        <w:ind w:firstLine="720"/>
        <w:rPr>
          <w:rFonts w:ascii="Times New Roman" w:eastAsia="Times New Roman" w:hAnsi="Times New Roman"/>
          <w:sz w:val="24"/>
          <w:szCs w:val="24"/>
          <w:lang w:val="en-US" w:eastAsia="de-CH"/>
        </w:rPr>
      </w:pPr>
      <w:r w:rsidRPr="0029331F">
        <w:rPr>
          <w:rFonts w:ascii="Times New Roman" w:eastAsia="Times New Roman" w:hAnsi="Times New Roman"/>
          <w:b/>
          <w:sz w:val="24"/>
          <w:szCs w:val="24"/>
          <w:lang w:val="en-US" w:eastAsia="de-CH"/>
        </w:rPr>
        <w:t xml:space="preserve">Language versions in </w:t>
      </w:r>
      <w:r w:rsidR="00A8608B">
        <w:rPr>
          <w:rFonts w:ascii="Times New Roman" w:eastAsia="Times New Roman" w:hAnsi="Times New Roman"/>
          <w:b/>
          <w:sz w:val="24"/>
          <w:szCs w:val="24"/>
          <w:lang w:val="en-US" w:eastAsia="de-CH"/>
        </w:rPr>
        <w:t>the SwiSCI study</w:t>
      </w:r>
      <w:r w:rsidRPr="0029331F">
        <w:rPr>
          <w:rFonts w:ascii="Times New Roman" w:eastAsia="Times New Roman" w:hAnsi="Times New Roman"/>
          <w:b/>
          <w:sz w:val="24"/>
          <w:szCs w:val="24"/>
          <w:lang w:val="en-US" w:eastAsia="de-CH"/>
        </w:rPr>
        <w:t>.</w:t>
      </w:r>
      <w:r w:rsidRPr="0029331F">
        <w:rPr>
          <w:rFonts w:ascii="Times New Roman" w:eastAsia="Times New Roman" w:hAnsi="Times New Roman"/>
          <w:sz w:val="24"/>
          <w:szCs w:val="24"/>
          <w:lang w:val="en-US" w:eastAsia="de-CH"/>
        </w:rPr>
        <w:t xml:space="preserve"> </w:t>
      </w:r>
      <w:r w:rsidR="00891A0B" w:rsidRPr="0029331F">
        <w:rPr>
          <w:rFonts w:ascii="Times New Roman" w:eastAsia="Times New Roman" w:hAnsi="Times New Roman"/>
          <w:sz w:val="24"/>
          <w:szCs w:val="24"/>
          <w:lang w:val="en-US" w:eastAsia="de-CH"/>
        </w:rPr>
        <w:t xml:space="preserve">The PTGI </w:t>
      </w:r>
      <w:r w:rsidR="00891A0B" w:rsidRPr="0029331F">
        <w:rPr>
          <w:rFonts w:ascii="Times New Roman" w:eastAsia="Times New Roman" w:hAnsi="Times New Roman"/>
          <w:sz w:val="24"/>
          <w:szCs w:val="24"/>
          <w:lang w:val="en-US" w:eastAsia="de-CH"/>
        </w:rPr>
        <w:fldChar w:fldCharType="begin"/>
      </w:r>
      <w:r w:rsidR="00891A0B" w:rsidRPr="0029331F">
        <w:rPr>
          <w:rFonts w:ascii="Times New Roman" w:eastAsia="Times New Roman" w:hAnsi="Times New Roman"/>
          <w:sz w:val="24"/>
          <w:szCs w:val="24"/>
          <w:lang w:val="en-US" w:eastAsia="de-CH"/>
        </w:rPr>
        <w:instrText xml:space="preserve"> ADDIN EN.CITE &lt;EndNote&gt;&lt;Cite&gt;&lt;Author&gt;Tedeschi&lt;/Author&gt;&lt;Year&gt;1996&lt;/Year&gt;&lt;RecNum&gt;41&lt;/RecNum&gt;&lt;DisplayText&gt;(Tedeschi &amp;amp; Calhoun, 1996)&lt;/DisplayText&gt;&lt;record&gt;&lt;rec-number&gt;41&lt;/rec-number&gt;&lt;foreign-keys&gt;&lt;key app="EN" db-id="rxvse0d5dzt9xzede5wppzfcdtftv50dedvx"&gt;41&lt;/key&gt;&lt;/foreign-keys&gt;&lt;ref-type name="Journal Article"&gt;17&lt;/ref-type&gt;&lt;contributors&gt;&lt;authors&gt;&lt;author&gt;Tedeschi, Richard G.&lt;/author&gt;&lt;author&gt;Calhoun, Lawrence G.&lt;/author&gt;&lt;/authors&gt;&lt;/contributors&gt;&lt;titles&gt;&lt;title&gt;The Posttraumatic Growth Inventory: Measuring the positive legacy of trauma&lt;/title&gt;&lt;secondary-title&gt;Journal of Traumatic Stress&lt;/secondary-title&gt;&lt;/titles&gt;&lt;periodical&gt;&lt;full-title&gt;Journal of Traumatic Stress&lt;/full-title&gt;&lt;/periodical&gt;&lt;pages&gt;455-472&lt;/pages&gt;&lt;volume&gt;9&lt;/volume&gt;&lt;number&gt;3&lt;/number&gt;&lt;keywords&gt;&lt;keyword&gt;development of Posttraumatic Growth Inventory assessment instrument&lt;/keyword&gt;&lt;keyword&gt;17–25 yr old college students&lt;/keyword&gt;&lt;keyword&gt;1996&lt;/keyword&gt;&lt;keyword&gt;Emotional Trauma&lt;/keyword&gt;&lt;keyword&gt;Posttraumatic Stress Disorder&lt;/keyword&gt;&lt;keyword&gt;Psychological Assessment&lt;/keyword&gt;&lt;keyword&gt;Test Construction&lt;/keyword&gt;&lt;keyword&gt;Posttraumatic Growth&lt;/keyword&gt;&lt;keyword&gt;College Students&lt;/keyword&gt;&lt;/keywords&gt;&lt;dates&gt;&lt;year&gt;1996&lt;/year&gt;&lt;/dates&gt;&lt;pub-location&gt;US&lt;/pub-location&gt;&lt;publisher&gt;John Wiley &amp;amp; Sons&lt;/publisher&gt;&lt;isbn&gt;0894-9867&amp;#xD;1573-6598&lt;/isbn&gt;&lt;accession-num&gt;1996-05471-004&lt;/accession-num&gt;&lt;urls&gt;&lt;related-urls&gt;&lt;url&gt;http://search.ebscohost.com/login.aspx?direct=true&amp;amp;db=psyh&amp;amp;AN=1996-05471-004&amp;amp;site=ehost-live&lt;/url&gt;&lt;/related-urls&gt;&lt;/urls&gt;&lt;electronic-resource-num&gt;10.1002/jts.2490090305&lt;/electronic-resource-num&gt;&lt;remote-database-name&gt;psyh&lt;/remote-database-name&gt;&lt;remote-database-provider&gt;EBSCOhost&lt;/remote-database-provider&gt;&lt;/record&gt;&lt;/Cite&gt;&lt;/EndNote&gt;</w:instrText>
      </w:r>
      <w:r w:rsidR="00891A0B" w:rsidRPr="0029331F">
        <w:rPr>
          <w:rFonts w:ascii="Times New Roman" w:eastAsia="Times New Roman" w:hAnsi="Times New Roman"/>
          <w:sz w:val="24"/>
          <w:szCs w:val="24"/>
          <w:lang w:val="en-US" w:eastAsia="de-CH"/>
        </w:rPr>
        <w:fldChar w:fldCharType="separate"/>
      </w:r>
      <w:r w:rsidR="00891A0B" w:rsidRPr="0029331F">
        <w:rPr>
          <w:rFonts w:ascii="Times New Roman" w:eastAsia="Times New Roman" w:hAnsi="Times New Roman"/>
          <w:noProof/>
          <w:sz w:val="24"/>
          <w:szCs w:val="24"/>
          <w:lang w:val="en-US" w:eastAsia="de-CH"/>
        </w:rPr>
        <w:t>(</w:t>
      </w:r>
      <w:hyperlink w:anchor="_ENREF_52" w:tooltip="Tedeschi, 1996 #41" w:history="1">
        <w:r w:rsidR="00AF2EC5" w:rsidRPr="0029331F">
          <w:rPr>
            <w:rFonts w:ascii="Times New Roman" w:eastAsia="Times New Roman" w:hAnsi="Times New Roman"/>
            <w:noProof/>
            <w:sz w:val="24"/>
            <w:szCs w:val="24"/>
            <w:lang w:val="en-US" w:eastAsia="de-CH"/>
          </w:rPr>
          <w:t>Tedeschi &amp; Calhoun, 1996</w:t>
        </w:r>
      </w:hyperlink>
      <w:r w:rsidR="00891A0B" w:rsidRPr="0029331F">
        <w:rPr>
          <w:rFonts w:ascii="Times New Roman" w:eastAsia="Times New Roman" w:hAnsi="Times New Roman"/>
          <w:noProof/>
          <w:sz w:val="24"/>
          <w:szCs w:val="24"/>
          <w:lang w:val="en-US" w:eastAsia="de-CH"/>
        </w:rPr>
        <w:t>)</w:t>
      </w:r>
      <w:r w:rsidR="00891A0B" w:rsidRPr="0029331F">
        <w:rPr>
          <w:rFonts w:ascii="Times New Roman" w:eastAsia="Times New Roman" w:hAnsi="Times New Roman"/>
          <w:sz w:val="24"/>
          <w:szCs w:val="24"/>
          <w:lang w:val="en-US" w:eastAsia="de-CH"/>
        </w:rPr>
        <w:fldChar w:fldCharType="end"/>
      </w:r>
      <w:r w:rsidR="00891A0B" w:rsidRPr="0029331F">
        <w:rPr>
          <w:rFonts w:ascii="Times New Roman" w:eastAsia="Times New Roman" w:hAnsi="Times New Roman"/>
          <w:sz w:val="24"/>
          <w:szCs w:val="24"/>
          <w:lang w:val="en-US" w:eastAsia="de-CH"/>
        </w:rPr>
        <w:t xml:space="preserve"> and its variants were originally developed in English. In the </w:t>
      </w:r>
      <w:r w:rsidR="009712DD" w:rsidRPr="009712DD">
        <w:rPr>
          <w:rFonts w:ascii="Times New Roman" w:hAnsi="Times New Roman"/>
          <w:sz w:val="24"/>
          <w:szCs w:val="24"/>
          <w:lang w:val="en-US"/>
        </w:rPr>
        <w:t>SwiSCI</w:t>
      </w:r>
      <w:r w:rsidR="009712DD">
        <w:rPr>
          <w:rFonts w:ascii="Times New Roman" w:hAnsi="Times New Roman"/>
          <w:sz w:val="24"/>
          <w:szCs w:val="24"/>
          <w:lang w:val="en-US"/>
        </w:rPr>
        <w:t xml:space="preserve"> study</w:t>
      </w:r>
      <w:r w:rsidR="00891A0B" w:rsidRPr="0029331F">
        <w:rPr>
          <w:rFonts w:ascii="Times New Roman" w:eastAsia="Times New Roman" w:hAnsi="Times New Roman"/>
          <w:sz w:val="24"/>
          <w:szCs w:val="24"/>
          <w:lang w:val="en-US" w:eastAsia="de-CH"/>
        </w:rPr>
        <w:t>, e</w:t>
      </w:r>
      <w:r w:rsidRPr="0029331F">
        <w:rPr>
          <w:rFonts w:ascii="Times New Roman" w:eastAsia="Times New Roman" w:hAnsi="Times New Roman"/>
          <w:sz w:val="24"/>
          <w:szCs w:val="24"/>
          <w:lang w:val="en-US" w:eastAsia="de-CH"/>
        </w:rPr>
        <w:t>xisting validated German, French, and Italian versions of the PTG measurement instruments were used</w:t>
      </w:r>
      <w:r w:rsidR="00891A0B" w:rsidRPr="0029331F">
        <w:rPr>
          <w:rFonts w:ascii="Times New Roman" w:eastAsia="Times New Roman" w:hAnsi="Times New Roman"/>
          <w:sz w:val="24"/>
          <w:szCs w:val="24"/>
          <w:lang w:val="en-US" w:eastAsia="de-CH"/>
        </w:rPr>
        <w:t xml:space="preserve"> </w:t>
      </w:r>
      <w:r w:rsidR="00891A0B" w:rsidRPr="0029331F">
        <w:rPr>
          <w:rFonts w:ascii="Times New Roman" w:eastAsia="Times New Roman" w:hAnsi="Times New Roman"/>
          <w:sz w:val="24"/>
          <w:szCs w:val="24"/>
          <w:lang w:val="en-US" w:eastAsia="de-CH"/>
        </w:rPr>
        <w:fldChar w:fldCharType="begin">
          <w:fldData xml:space="preserve">PEVuZE5vdGU+PENpdGU+PEF1dGhvcj5NYWVyY2tlcjwvQXV0aG9yPjxZZWFyPjIwMDE8L1llYXI+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</w:fldData>
        </w:fldChar>
      </w:r>
      <w:r w:rsidR="001E5BB6" w:rsidRPr="0029331F">
        <w:rPr>
          <w:rFonts w:ascii="Times New Roman" w:eastAsia="Times New Roman" w:hAnsi="Times New Roman"/>
          <w:sz w:val="24"/>
          <w:szCs w:val="24"/>
          <w:lang w:val="en-US" w:eastAsia="de-CH"/>
        </w:rPr>
        <w:instrText xml:space="preserve"> ADDIN EN.CITE </w:instrText>
      </w:r>
      <w:r w:rsidR="001E5BB6" w:rsidRPr="0029331F">
        <w:rPr>
          <w:rFonts w:ascii="Times New Roman" w:eastAsia="Times New Roman" w:hAnsi="Times New Roman"/>
          <w:sz w:val="24"/>
          <w:szCs w:val="24"/>
          <w:lang w:val="en-US" w:eastAsia="de-CH"/>
        </w:rPr>
        <w:fldChar w:fldCharType="begin">
          <w:fldData xml:space="preserve">PEVuZE5vdGU+PENpdGU+PEF1dGhvcj5NYWVyY2tlcjwvQXV0aG9yPjxZZWFyPjIwMDE8L1llYXI+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</w:fldData>
        </w:fldChar>
      </w:r>
      <w:r w:rsidR="001E5BB6" w:rsidRPr="0029331F">
        <w:rPr>
          <w:rFonts w:ascii="Times New Roman" w:eastAsia="Times New Roman" w:hAnsi="Times New Roman"/>
          <w:sz w:val="24"/>
          <w:szCs w:val="24"/>
          <w:lang w:val="en-US" w:eastAsia="de-CH"/>
        </w:rPr>
        <w:instrText xml:space="preserve"> ADDIN EN.CITE.DATA </w:instrText>
      </w:r>
      <w:r w:rsidR="001E5BB6" w:rsidRPr="0029331F">
        <w:rPr>
          <w:rFonts w:ascii="Times New Roman" w:eastAsia="Times New Roman" w:hAnsi="Times New Roman"/>
          <w:sz w:val="24"/>
          <w:szCs w:val="24"/>
          <w:lang w:val="en-US" w:eastAsia="de-CH"/>
        </w:rPr>
      </w:r>
      <w:r w:rsidR="001E5BB6" w:rsidRPr="0029331F">
        <w:rPr>
          <w:rFonts w:ascii="Times New Roman" w:eastAsia="Times New Roman" w:hAnsi="Times New Roman"/>
          <w:sz w:val="24"/>
          <w:szCs w:val="24"/>
          <w:lang w:val="en-US" w:eastAsia="de-CH"/>
        </w:rPr>
        <w:fldChar w:fldCharType="end"/>
      </w:r>
      <w:r w:rsidR="00891A0B" w:rsidRPr="0029331F">
        <w:rPr>
          <w:rFonts w:ascii="Times New Roman" w:eastAsia="Times New Roman" w:hAnsi="Times New Roman"/>
          <w:sz w:val="24"/>
          <w:szCs w:val="24"/>
          <w:lang w:val="en-US" w:eastAsia="de-CH"/>
        </w:rPr>
      </w:r>
      <w:r w:rsidR="00891A0B" w:rsidRPr="0029331F">
        <w:rPr>
          <w:rFonts w:ascii="Times New Roman" w:eastAsia="Times New Roman" w:hAnsi="Times New Roman"/>
          <w:sz w:val="24"/>
          <w:szCs w:val="24"/>
          <w:lang w:val="en-US" w:eastAsia="de-CH"/>
        </w:rPr>
        <w:fldChar w:fldCharType="separate"/>
      </w:r>
      <w:r w:rsidR="00891A0B" w:rsidRPr="0029331F">
        <w:rPr>
          <w:rFonts w:ascii="Times New Roman" w:eastAsia="Times New Roman" w:hAnsi="Times New Roman"/>
          <w:noProof/>
          <w:sz w:val="24"/>
          <w:szCs w:val="24"/>
          <w:lang w:val="en-US" w:eastAsia="de-CH"/>
        </w:rPr>
        <w:t>(</w:t>
      </w:r>
      <w:hyperlink w:anchor="_ENREF_26" w:tooltip="Lelorain, 2010 #103" w:history="1">
        <w:r w:rsidR="00AF2EC5" w:rsidRPr="0029331F">
          <w:rPr>
            <w:rFonts w:ascii="Times New Roman" w:eastAsia="Times New Roman" w:hAnsi="Times New Roman"/>
            <w:noProof/>
            <w:sz w:val="24"/>
            <w:szCs w:val="24"/>
            <w:lang w:val="en-US" w:eastAsia="de-CH"/>
          </w:rPr>
          <w:t>Lelorain, Bonnaud-Antignac, &amp; Florin, 2010</w:t>
        </w:r>
      </w:hyperlink>
      <w:r w:rsidR="00891A0B" w:rsidRPr="0029331F">
        <w:rPr>
          <w:rFonts w:ascii="Times New Roman" w:eastAsia="Times New Roman" w:hAnsi="Times New Roman"/>
          <w:noProof/>
          <w:sz w:val="24"/>
          <w:szCs w:val="24"/>
          <w:lang w:val="en-US" w:eastAsia="de-CH"/>
        </w:rPr>
        <w:t xml:space="preserve">; </w:t>
      </w:r>
      <w:hyperlink w:anchor="_ENREF_31" w:tooltip="Maercker, 2001 #60" w:history="1">
        <w:r w:rsidR="00AF2EC5" w:rsidRPr="0029331F">
          <w:rPr>
            <w:rFonts w:ascii="Times New Roman" w:eastAsia="Times New Roman" w:hAnsi="Times New Roman"/>
            <w:noProof/>
            <w:sz w:val="24"/>
            <w:szCs w:val="24"/>
            <w:lang w:val="en-US" w:eastAsia="de-CH"/>
          </w:rPr>
          <w:t>Maercker &amp; Langner, 2001</w:t>
        </w:r>
      </w:hyperlink>
      <w:r w:rsidR="00891A0B" w:rsidRPr="0029331F">
        <w:rPr>
          <w:rFonts w:ascii="Times New Roman" w:eastAsia="Times New Roman" w:hAnsi="Times New Roman"/>
          <w:noProof/>
          <w:sz w:val="24"/>
          <w:szCs w:val="24"/>
          <w:lang w:val="en-US" w:eastAsia="de-CH"/>
        </w:rPr>
        <w:t xml:space="preserve">; </w:t>
      </w:r>
      <w:hyperlink w:anchor="_ENREF_42" w:tooltip="Prati, 2014 #6" w:history="1">
        <w:r w:rsidR="00AF2EC5" w:rsidRPr="0029331F">
          <w:rPr>
            <w:rFonts w:ascii="Times New Roman" w:eastAsia="Times New Roman" w:hAnsi="Times New Roman"/>
            <w:noProof/>
            <w:sz w:val="24"/>
            <w:szCs w:val="24"/>
            <w:lang w:val="en-US" w:eastAsia="de-CH"/>
          </w:rPr>
          <w:t>Prati &amp; Pietrantoni, 2014</w:t>
        </w:r>
      </w:hyperlink>
      <w:r w:rsidR="00891A0B" w:rsidRPr="0029331F">
        <w:rPr>
          <w:rFonts w:ascii="Times New Roman" w:eastAsia="Times New Roman" w:hAnsi="Times New Roman"/>
          <w:noProof/>
          <w:sz w:val="24"/>
          <w:szCs w:val="24"/>
          <w:lang w:val="en-US" w:eastAsia="de-CH"/>
        </w:rPr>
        <w:t>)</w:t>
      </w:r>
      <w:r w:rsidR="00891A0B" w:rsidRPr="0029331F">
        <w:rPr>
          <w:rFonts w:ascii="Times New Roman" w:eastAsia="Times New Roman" w:hAnsi="Times New Roman"/>
          <w:sz w:val="24"/>
          <w:szCs w:val="24"/>
          <w:lang w:val="en-US" w:eastAsia="de-CH"/>
        </w:rPr>
        <w:fldChar w:fldCharType="end"/>
      </w:r>
      <w:r w:rsidRPr="0029331F">
        <w:rPr>
          <w:rFonts w:ascii="Times New Roman" w:eastAsia="Times New Roman" w:hAnsi="Times New Roman"/>
          <w:sz w:val="24"/>
          <w:szCs w:val="24"/>
          <w:lang w:val="en-US" w:eastAsia="de-CH"/>
        </w:rPr>
        <w:t xml:space="preserve">. Concerning PTD, items in German, French, and Italian were not available and </w:t>
      </w:r>
      <w:r w:rsidR="00871248" w:rsidRPr="0029331F">
        <w:rPr>
          <w:rFonts w:ascii="Times New Roman" w:eastAsia="Times New Roman" w:hAnsi="Times New Roman"/>
          <w:sz w:val="24"/>
          <w:szCs w:val="24"/>
          <w:lang w:val="en-US" w:eastAsia="de-CH"/>
        </w:rPr>
        <w:t xml:space="preserve">therefore </w:t>
      </w:r>
      <w:r w:rsidRPr="0029331F">
        <w:rPr>
          <w:rFonts w:ascii="Times New Roman" w:eastAsia="Times New Roman" w:hAnsi="Times New Roman"/>
          <w:sz w:val="24"/>
          <w:szCs w:val="24"/>
          <w:lang w:val="en-US" w:eastAsia="de-CH"/>
        </w:rPr>
        <w:t xml:space="preserve">translated from the English original scale </w:t>
      </w:r>
      <w:r w:rsidR="001E5BB6" w:rsidRPr="0029331F">
        <w:rPr>
          <w:rFonts w:ascii="Times New Roman" w:eastAsia="Times New Roman" w:hAnsi="Times New Roman"/>
          <w:sz w:val="24"/>
          <w:szCs w:val="24"/>
          <w:lang w:val="en-US" w:eastAsia="de-CH"/>
        </w:rPr>
        <w:fldChar w:fldCharType="begin"/>
      </w:r>
      <w:r w:rsidR="001E5BB6" w:rsidRPr="0029331F">
        <w:rPr>
          <w:rFonts w:ascii="Times New Roman" w:eastAsia="Times New Roman" w:hAnsi="Times New Roman"/>
          <w:sz w:val="24"/>
          <w:szCs w:val="24"/>
          <w:lang w:val="en-US" w:eastAsia="de-CH"/>
        </w:rPr>
        <w:instrText xml:space="preserve"> ADDIN EN.CITE &lt;EndNote&gt;&lt;Cite&gt;&lt;Author&gt;Baker&lt;/Author&gt;&lt;Year&gt;2008&lt;/Year&gt;&lt;RecNum&gt;43&lt;/RecNum&gt;&lt;DisplayText&gt;(Baker et al., 2008)&lt;/DisplayText&gt;&lt;record&gt;&lt;rec-number&gt;43&lt;/rec-number&gt;&lt;foreign-keys&gt;&lt;key app="EN" db-id="rxvse0d5dzt9xzede5wppzfcdtftv50dedvx"&gt;43&lt;/key&gt;&lt;/foreign-keys&gt;&lt;ref-type name="Journal Article"&gt;17&lt;/ref-type&gt;&lt;contributors&gt;&lt;authors&gt;&lt;author&gt;Baker, Jennifer M.&lt;/author&gt;&lt;author&gt;Kelly, Caroline&lt;/author&gt;&lt;author&gt;Calhoun, Lawrence G.&lt;/author&gt;&lt;author&gt;Cann, Arnie&lt;/author&gt;&lt;author&gt;Tedeschi, Richard G.&lt;/author&gt;&lt;/authors&gt;&lt;/contributors&gt;&lt;auth-address&gt;Calhoun, Lawrence G., Department of Psychology, University of North Carolina at Charlotte, Charlotte, NC, US, 28223&lt;/auth-address&gt;&lt;titles&gt;&lt;title&gt;An examination of posttraumatic growth and posttraumatic depreciation: Two exploratory studies&lt;/title&gt;&lt;secondary-title&gt;Journal of Loss and Trauma&lt;/secondary-title&gt;&lt;/titles&gt;&lt;periodical&gt;&lt;full-title&gt;Journal of Loss and Trauma&lt;/full-title&gt;&lt;/periodical&gt;&lt;pages&gt;450-465&lt;/pages&gt;&lt;volume&gt;13&lt;/volume&gt;&lt;number&gt;5&lt;/number&gt;&lt;keywords&gt;&lt;keyword&gt;posttraumatic growth&lt;/keyword&gt;&lt;keyword&gt;posttraumatic depreciation&lt;/keyword&gt;&lt;keyword&gt;stressful event&lt;/keyword&gt;&lt;keyword&gt;examination&lt;/keyword&gt;&lt;keyword&gt;2008&lt;/keyword&gt;&lt;keyword&gt;Development&lt;/keyword&gt;&lt;keyword&gt;Posttraumatic Stress Disorder&lt;/keyword&gt;&lt;keyword&gt;Stress&lt;/keyword&gt;&lt;/keywords&gt;&lt;dates&gt;&lt;year&gt;2008&lt;/year&gt;&lt;/dates&gt;&lt;pub-location&gt;United Kingdom&lt;/pub-location&gt;&lt;publisher&gt;Taylor &amp;amp; Francis&lt;/publisher&gt;&lt;isbn&gt;1532-5024&amp;#xD;1532-5032&lt;/isbn&gt;&lt;accession-num&gt;2008-13090-005&lt;/accession-num&gt;&lt;urls&gt;&lt;related-urls&gt;&lt;url&gt;http://search.ebscohost.com/login.aspx?direct=true&amp;amp;db=psyh&amp;amp;AN=2008-13090-005&amp;amp;site=ehost-live&lt;/url&gt;&lt;url&gt;lcalhnjr@uncc.edu&lt;/url&gt;&lt;/related-urls&gt;&lt;/urls&gt;&lt;electronic-resource-num&gt;10.1080/15325020802171367&lt;/electronic-resource-num&gt;&lt;remote-database-name&gt;psyh&lt;/remote-database-name&gt;&lt;remote-database-provider&gt;EBSCOhost&lt;/remote-database-provider&gt;&lt;/record&gt;&lt;/Cite&gt;&lt;/EndNote&gt;</w:instrText>
      </w:r>
      <w:r w:rsidR="001E5BB6" w:rsidRPr="0029331F">
        <w:rPr>
          <w:rFonts w:ascii="Times New Roman" w:eastAsia="Times New Roman" w:hAnsi="Times New Roman"/>
          <w:sz w:val="24"/>
          <w:szCs w:val="24"/>
          <w:lang w:val="en-US" w:eastAsia="de-CH"/>
        </w:rPr>
        <w:fldChar w:fldCharType="separate"/>
      </w:r>
      <w:r w:rsidR="001E5BB6" w:rsidRPr="0029331F">
        <w:rPr>
          <w:rFonts w:ascii="Times New Roman" w:eastAsia="Times New Roman" w:hAnsi="Times New Roman"/>
          <w:noProof/>
          <w:sz w:val="24"/>
          <w:szCs w:val="24"/>
          <w:lang w:val="en-US" w:eastAsia="de-CH"/>
        </w:rPr>
        <w:t>(</w:t>
      </w:r>
      <w:hyperlink w:anchor="_ENREF_7" w:tooltip="Baker, 2008 #43" w:history="1">
        <w:r w:rsidR="00AF2EC5" w:rsidRPr="0029331F">
          <w:rPr>
            <w:rFonts w:ascii="Times New Roman" w:eastAsia="Times New Roman" w:hAnsi="Times New Roman"/>
            <w:noProof/>
            <w:sz w:val="24"/>
            <w:szCs w:val="24"/>
            <w:lang w:val="en-US" w:eastAsia="de-CH"/>
          </w:rPr>
          <w:t>Baker et al., 2008</w:t>
        </w:r>
      </w:hyperlink>
      <w:r w:rsidR="001E5BB6" w:rsidRPr="0029331F">
        <w:rPr>
          <w:rFonts w:ascii="Times New Roman" w:eastAsia="Times New Roman" w:hAnsi="Times New Roman"/>
          <w:noProof/>
          <w:sz w:val="24"/>
          <w:szCs w:val="24"/>
          <w:lang w:val="en-US" w:eastAsia="de-CH"/>
        </w:rPr>
        <w:t>)</w:t>
      </w:r>
      <w:r w:rsidR="001E5BB6" w:rsidRPr="0029331F">
        <w:rPr>
          <w:rFonts w:ascii="Times New Roman" w:eastAsia="Times New Roman" w:hAnsi="Times New Roman"/>
          <w:sz w:val="24"/>
          <w:szCs w:val="24"/>
          <w:lang w:val="en-US" w:eastAsia="de-CH"/>
        </w:rPr>
        <w:fldChar w:fldCharType="end"/>
      </w:r>
      <w:r w:rsidRPr="0029331F">
        <w:rPr>
          <w:rFonts w:ascii="Times New Roman" w:eastAsia="Times New Roman" w:hAnsi="Times New Roman"/>
          <w:sz w:val="24"/>
          <w:szCs w:val="24"/>
          <w:lang w:val="en-US" w:eastAsia="de-CH"/>
        </w:rPr>
        <w:t xml:space="preserve"> using a forward translation procedure. Next, the resulting three language versions of the PTG/D-SF were harmonized in parallel in group sessions by bilingual persons, because both validated PTG items and translated PTD items were not necessarily consistent, although based on the same English original measure</w:t>
      </w:r>
      <w:r w:rsidR="001E5BB6" w:rsidRPr="0029331F">
        <w:rPr>
          <w:rFonts w:ascii="Times New Roman" w:eastAsia="Times New Roman" w:hAnsi="Times New Roman"/>
          <w:sz w:val="24"/>
          <w:szCs w:val="24"/>
          <w:lang w:val="en-US" w:eastAsia="de-CH"/>
        </w:rPr>
        <w:t xml:space="preserve"> </w:t>
      </w:r>
      <w:r w:rsidR="001E5BB6" w:rsidRPr="0029331F">
        <w:rPr>
          <w:rFonts w:ascii="Times New Roman" w:eastAsia="Times New Roman" w:hAnsi="Times New Roman"/>
          <w:sz w:val="24"/>
          <w:szCs w:val="24"/>
          <w:lang w:val="en-US" w:eastAsia="de-CH"/>
        </w:rPr>
        <w:fldChar w:fldCharType="begin"/>
      </w:r>
      <w:r w:rsidR="001E5BB6" w:rsidRPr="0029331F">
        <w:rPr>
          <w:rFonts w:ascii="Times New Roman" w:eastAsia="Times New Roman" w:hAnsi="Times New Roman"/>
          <w:sz w:val="24"/>
          <w:szCs w:val="24"/>
          <w:lang w:val="en-US" w:eastAsia="de-CH"/>
        </w:rPr>
        <w:instrText xml:space="preserve"> ADDIN EN.CITE &lt;EndNote&gt;&lt;Cite&gt;&lt;Author&gt;Baker&lt;/Author&gt;&lt;Year&gt;2008&lt;/Year&gt;&lt;RecNum&gt;43&lt;/RecNum&gt;&lt;DisplayText&gt;(Baker et al., 2008)&lt;/DisplayText&gt;&lt;record&gt;&lt;rec-number&gt;43&lt;/rec-number&gt;&lt;foreign-keys&gt;&lt;key app="EN" db-id="rxvse0d5dzt9xzede5wppzfcdtftv50dedvx"&gt;43&lt;/key&gt;&lt;/foreign-keys&gt;&lt;ref-type name="Journal Article"&gt;17&lt;/ref-type&gt;&lt;contributors&gt;&lt;authors&gt;&lt;author&gt;Baker, Jennifer M.&lt;/author&gt;&lt;author&gt;Kelly, Caroline&lt;/author&gt;&lt;author&gt;Calhoun, Lawrence G.&lt;/author&gt;&lt;author&gt;Cann, Arnie&lt;/author&gt;&lt;author&gt;Tedeschi, Richard G.&lt;/author&gt;&lt;/authors&gt;&lt;/contributors&gt;&lt;auth-address&gt;Calhoun, Lawrence G., Department of Psychology, University of North Carolina at Charlotte, Charlotte, NC, US, 28223&lt;/auth-address&gt;&lt;titles&gt;&lt;title&gt;An examination of posttraumatic growth and posttraumatic depreciation: Two exploratory studies&lt;/title&gt;&lt;secondary-title&gt;Journal of Loss and Trauma&lt;/secondary-title&gt;&lt;/titles&gt;&lt;periodical&gt;&lt;full-title&gt;Journal of Loss and Trauma&lt;/full-title&gt;&lt;/periodical&gt;&lt;pages&gt;450-465&lt;/pages&gt;&lt;volume&gt;13&lt;/volume&gt;&lt;number&gt;5&lt;/number&gt;&lt;keywords&gt;&lt;keyword&gt;posttraumatic growth&lt;/keyword&gt;&lt;keyword&gt;posttraumatic depreciation&lt;/keyword&gt;&lt;keyword&gt;stressful event&lt;/keyword&gt;&lt;keyword&gt;examination&lt;/keyword&gt;&lt;keyword&gt;2008&lt;/keyword&gt;&lt;keyword&gt;Development&lt;/keyword&gt;&lt;keyword&gt;Posttraumatic Stress Disorder&lt;/keyword&gt;&lt;keyword&gt;Stress&lt;/keyword&gt;&lt;/keywords&gt;&lt;dates&gt;&lt;year&gt;2008&lt;/year&gt;&lt;/dates&gt;&lt;pub-location&gt;United Kingdom&lt;/pub-location&gt;&lt;publisher&gt;Taylor &amp;amp; Francis&lt;/publisher&gt;&lt;isbn&gt;1532-5024&amp;#xD;1532-5032&lt;/isbn&gt;&lt;accession-num&gt;2008-13090-005&lt;/accession-num&gt;&lt;urls&gt;&lt;related-urls&gt;&lt;url&gt;http://search.ebscohost.com/login.aspx?direct=true&amp;amp;db=psyh&amp;amp;AN=2008-13090-005&amp;amp;site=ehost-live&lt;/url&gt;&lt;url&gt;lcalhnjr@uncc.edu&lt;/url&gt;&lt;/related-urls&gt;&lt;/urls&gt;&lt;electronic-resource-num&gt;10.1080/15325020802171367&lt;/electronic-resource-num&gt;&lt;remote-database-name&gt;psyh&lt;/remote-database-name&gt;&lt;remote-database-provider&gt;EBSCOhost&lt;/remote-database-provider&gt;&lt;/record&gt;&lt;/Cite&gt;&lt;/EndNote&gt;</w:instrText>
      </w:r>
      <w:r w:rsidR="001E5BB6" w:rsidRPr="0029331F">
        <w:rPr>
          <w:rFonts w:ascii="Times New Roman" w:eastAsia="Times New Roman" w:hAnsi="Times New Roman"/>
          <w:sz w:val="24"/>
          <w:szCs w:val="24"/>
          <w:lang w:val="en-US" w:eastAsia="de-CH"/>
        </w:rPr>
        <w:fldChar w:fldCharType="separate"/>
      </w:r>
      <w:r w:rsidR="001E5BB6" w:rsidRPr="0029331F">
        <w:rPr>
          <w:rFonts w:ascii="Times New Roman" w:eastAsia="Times New Roman" w:hAnsi="Times New Roman"/>
          <w:sz w:val="24"/>
          <w:szCs w:val="24"/>
          <w:lang w:val="en-US" w:eastAsia="de-CH"/>
        </w:rPr>
        <w:t>(</w:t>
      </w:r>
      <w:hyperlink w:anchor="_ENREF_7" w:tooltip="Baker, 2008 #43" w:history="1">
        <w:r w:rsidR="00AF2EC5" w:rsidRPr="0029331F">
          <w:rPr>
            <w:rFonts w:ascii="Times New Roman" w:eastAsia="Times New Roman" w:hAnsi="Times New Roman"/>
            <w:sz w:val="24"/>
            <w:szCs w:val="24"/>
            <w:lang w:val="en-US" w:eastAsia="de-CH"/>
          </w:rPr>
          <w:t>Baker et al., 2008</w:t>
        </w:r>
      </w:hyperlink>
      <w:r w:rsidR="001E5BB6" w:rsidRPr="0029331F">
        <w:rPr>
          <w:rFonts w:ascii="Times New Roman" w:eastAsia="Times New Roman" w:hAnsi="Times New Roman"/>
          <w:sz w:val="24"/>
          <w:szCs w:val="24"/>
          <w:lang w:val="en-US" w:eastAsia="de-CH"/>
        </w:rPr>
        <w:t>)</w:t>
      </w:r>
      <w:r w:rsidR="001E5BB6" w:rsidRPr="0029331F">
        <w:rPr>
          <w:rFonts w:ascii="Times New Roman" w:eastAsia="Times New Roman" w:hAnsi="Times New Roman"/>
          <w:sz w:val="24"/>
          <w:szCs w:val="24"/>
          <w:lang w:val="en-US" w:eastAsia="de-CH"/>
        </w:rPr>
        <w:fldChar w:fldCharType="end"/>
      </w:r>
      <w:r w:rsidRPr="0029331F">
        <w:rPr>
          <w:rFonts w:ascii="Times New Roman" w:eastAsia="Times New Roman" w:hAnsi="Times New Roman"/>
          <w:sz w:val="24"/>
          <w:szCs w:val="24"/>
          <w:lang w:val="en-US" w:eastAsia="de-CH"/>
        </w:rPr>
        <w:t xml:space="preserve">. </w:t>
      </w:r>
      <w:r w:rsidR="00BA2E09" w:rsidRPr="0029331F">
        <w:rPr>
          <w:rFonts w:ascii="Times New Roman" w:eastAsia="Times New Roman" w:hAnsi="Times New Roman"/>
          <w:sz w:val="24"/>
          <w:szCs w:val="24"/>
          <w:lang w:val="en-US" w:eastAsia="de-CH"/>
        </w:rPr>
        <w:t xml:space="preserve">Minor </w:t>
      </w:r>
      <w:r w:rsidR="001E5BB6" w:rsidRPr="0029331F">
        <w:rPr>
          <w:rFonts w:ascii="Times New Roman" w:eastAsia="Times New Roman" w:hAnsi="Times New Roman"/>
          <w:sz w:val="24"/>
          <w:szCs w:val="24"/>
          <w:lang w:val="en-US" w:eastAsia="de-CH"/>
        </w:rPr>
        <w:t>revisions consisted of deleting</w:t>
      </w:r>
      <w:r w:rsidR="00C729DD" w:rsidRPr="0029331F">
        <w:rPr>
          <w:rFonts w:ascii="Times New Roman" w:eastAsia="Times New Roman" w:hAnsi="Times New Roman"/>
          <w:sz w:val="24"/>
          <w:szCs w:val="24"/>
          <w:lang w:val="en-US" w:eastAsia="de-CH"/>
        </w:rPr>
        <w:t xml:space="preserve"> or</w:t>
      </w:r>
      <w:r w:rsidR="001E5BB6" w:rsidRPr="0029331F">
        <w:rPr>
          <w:rFonts w:ascii="Times New Roman" w:eastAsia="Times New Roman" w:hAnsi="Times New Roman"/>
          <w:sz w:val="24"/>
          <w:szCs w:val="24"/>
          <w:lang w:val="en-US" w:eastAsia="de-CH"/>
        </w:rPr>
        <w:t xml:space="preserve"> </w:t>
      </w:r>
      <w:r w:rsidRPr="0029331F">
        <w:rPr>
          <w:rFonts w:ascii="Times New Roman" w:eastAsia="Times New Roman" w:hAnsi="Times New Roman"/>
          <w:sz w:val="24"/>
          <w:szCs w:val="24"/>
          <w:lang w:val="en-US" w:eastAsia="de-CH"/>
        </w:rPr>
        <w:t xml:space="preserve">adding </w:t>
      </w:r>
      <w:r w:rsidR="001E5BB6" w:rsidRPr="0029331F">
        <w:rPr>
          <w:rFonts w:ascii="Times New Roman" w:eastAsia="Times New Roman" w:hAnsi="Times New Roman"/>
          <w:sz w:val="24"/>
          <w:szCs w:val="24"/>
          <w:lang w:val="en-US" w:eastAsia="de-CH"/>
        </w:rPr>
        <w:t>some</w:t>
      </w:r>
      <w:r w:rsidRPr="0029331F">
        <w:rPr>
          <w:rFonts w:ascii="Times New Roman" w:eastAsia="Times New Roman" w:hAnsi="Times New Roman"/>
          <w:sz w:val="24"/>
          <w:szCs w:val="24"/>
          <w:lang w:val="en-US" w:eastAsia="de-CH"/>
        </w:rPr>
        <w:t xml:space="preserve"> </w:t>
      </w:r>
      <w:r w:rsidRPr="0029331F">
        <w:rPr>
          <w:rFonts w:ascii="Times New Roman" w:eastAsia="Times New Roman" w:hAnsi="Times New Roman"/>
          <w:sz w:val="24"/>
          <w:szCs w:val="24"/>
          <w:lang w:val="en-US" w:eastAsia="de-CH"/>
        </w:rPr>
        <w:lastRenderedPageBreak/>
        <w:t>single item subsets or word replacements.</w:t>
      </w:r>
      <w:r w:rsidR="00BA2E09" w:rsidRPr="0029331F">
        <w:rPr>
          <w:rFonts w:ascii="Times New Roman" w:eastAsia="Times New Roman" w:hAnsi="Times New Roman"/>
          <w:sz w:val="24"/>
          <w:szCs w:val="24"/>
          <w:lang w:val="en-US" w:eastAsia="de-CH"/>
        </w:rPr>
        <w:t xml:space="preserve"> The English original measure served as point of reference in this harmonization process.</w:t>
      </w:r>
    </w:p>
    <w:p w14:paraId="79ACBD73" w14:textId="77777777" w:rsidR="008A5E9F" w:rsidRPr="00960E39" w:rsidRDefault="008A5E9F" w:rsidP="00AF2EC5">
      <w:pPr>
        <w:pStyle w:val="berschrift2"/>
        <w:suppressLineNumbers/>
        <w:spacing w:line="480" w:lineRule="auto"/>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t>Data Analysis</w:t>
      </w:r>
    </w:p>
    <w:p w14:paraId="0A383A98" w14:textId="372DF83F" w:rsidR="00274ED6" w:rsidRPr="0029331F" w:rsidRDefault="0070234C"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960E39">
        <w:rPr>
          <w:rFonts w:ascii="Times New Roman" w:eastAsia="Times New Roman" w:hAnsi="Times New Roman"/>
          <w:sz w:val="24"/>
          <w:szCs w:val="24"/>
          <w:lang w:val="en-US" w:eastAsia="de-CH"/>
        </w:rPr>
        <w:t>I</w:t>
      </w:r>
      <w:r w:rsidR="008A5E9F" w:rsidRPr="00960E39">
        <w:rPr>
          <w:rFonts w:ascii="Times New Roman" w:eastAsia="Times New Roman" w:hAnsi="Times New Roman"/>
          <w:sz w:val="24"/>
          <w:szCs w:val="24"/>
          <w:lang w:val="en-US" w:eastAsia="de-CH"/>
        </w:rPr>
        <w:t xml:space="preserve">n response to the inconsistent findings concerning dimensionality, a series of Rasch analyses </w:t>
      </w:r>
      <w:r w:rsidR="009D10A1" w:rsidRPr="00960E39">
        <w:rPr>
          <w:rFonts w:ascii="Times New Roman" w:eastAsia="Times New Roman" w:hAnsi="Times New Roman"/>
          <w:sz w:val="24"/>
          <w:szCs w:val="24"/>
          <w:lang w:val="en-US" w:eastAsia="de-CH"/>
        </w:rPr>
        <w:t>were</w:t>
      </w:r>
      <w:r w:rsidR="008A5E9F" w:rsidRPr="00960E39">
        <w:rPr>
          <w:rFonts w:ascii="Times New Roman" w:eastAsia="Times New Roman" w:hAnsi="Times New Roman"/>
          <w:sz w:val="24"/>
          <w:szCs w:val="24"/>
          <w:lang w:val="en-US" w:eastAsia="de-CH"/>
        </w:rPr>
        <w:t xml:space="preserve"> conducted </w:t>
      </w:r>
      <w:r w:rsidR="0019227D" w:rsidRPr="00960E39">
        <w:rPr>
          <w:rFonts w:ascii="Times New Roman" w:eastAsia="Times New Roman" w:hAnsi="Times New Roman"/>
          <w:sz w:val="24"/>
          <w:szCs w:val="24"/>
          <w:lang w:val="en-US" w:eastAsia="de-CH"/>
        </w:rPr>
        <w:t>(Figure 1)</w:t>
      </w:r>
      <w:r w:rsidR="008A5E9F" w:rsidRPr="00960E39">
        <w:rPr>
          <w:rFonts w:ascii="Times New Roman" w:eastAsia="Times New Roman" w:hAnsi="Times New Roman"/>
          <w:sz w:val="24"/>
          <w:szCs w:val="24"/>
          <w:lang w:val="en-US" w:eastAsia="de-CH"/>
        </w:rPr>
        <w:t xml:space="preserve">. </w:t>
      </w:r>
      <w:r w:rsidR="001F0B57" w:rsidRPr="000149A6">
        <w:rPr>
          <w:rFonts w:ascii="Times New Roman" w:eastAsia="Times New Roman" w:hAnsi="Times New Roman"/>
          <w:sz w:val="24"/>
          <w:szCs w:val="24"/>
          <w:lang w:val="en-US" w:eastAsia="de-CH"/>
        </w:rPr>
        <w:t>The</w:t>
      </w:r>
      <w:r w:rsidR="008A5E9F" w:rsidRPr="000149A6">
        <w:rPr>
          <w:rFonts w:ascii="Times New Roman" w:eastAsia="Times New Roman" w:hAnsi="Times New Roman"/>
          <w:sz w:val="24"/>
          <w:szCs w:val="24"/>
          <w:lang w:val="en-US" w:eastAsia="de-CH"/>
        </w:rPr>
        <w:t xml:space="preserve"> items of the PTG/D-SF</w:t>
      </w:r>
      <w:r w:rsidR="008A5E9F" w:rsidRPr="00960E39">
        <w:rPr>
          <w:rFonts w:ascii="Times New Roman" w:eastAsia="Times New Roman" w:hAnsi="Times New Roman"/>
          <w:sz w:val="24"/>
          <w:szCs w:val="24"/>
          <w:lang w:val="en-US" w:eastAsia="de-CH"/>
        </w:rPr>
        <w:t xml:space="preserve"> </w:t>
      </w:r>
      <w:r w:rsidR="009D10A1" w:rsidRPr="00960E39">
        <w:rPr>
          <w:rFonts w:ascii="Times New Roman" w:eastAsia="Times New Roman" w:hAnsi="Times New Roman"/>
          <w:sz w:val="24"/>
          <w:szCs w:val="24"/>
          <w:lang w:val="en-US" w:eastAsia="de-CH"/>
        </w:rPr>
        <w:t>were</w:t>
      </w:r>
      <w:r w:rsidR="0019227D" w:rsidRPr="00960E39">
        <w:rPr>
          <w:rFonts w:ascii="Times New Roman" w:eastAsia="Times New Roman" w:hAnsi="Times New Roman"/>
          <w:sz w:val="24"/>
          <w:szCs w:val="24"/>
          <w:lang w:val="en-US" w:eastAsia="de-CH"/>
        </w:rPr>
        <w:t xml:space="preserve"> analyzed with </w:t>
      </w:r>
      <w:r w:rsidR="0019227D" w:rsidRPr="00960E39">
        <w:rPr>
          <w:rFonts w:ascii="Times New Roman" w:hAnsi="Times New Roman"/>
          <w:sz w:val="24"/>
          <w:szCs w:val="24"/>
          <w:lang w:val="en-US" w:eastAsia="de-CH"/>
        </w:rPr>
        <w:t xml:space="preserve">the Partial Credit Model </w:t>
      </w:r>
      <w:r w:rsidR="0019227D" w:rsidRPr="00960E39">
        <w:rPr>
          <w:rFonts w:ascii="Times New Roman" w:hAnsi="Times New Roman"/>
          <w:sz w:val="24"/>
          <w:szCs w:val="24"/>
          <w:lang w:val="en-US" w:eastAsia="de-CH"/>
        </w:rPr>
        <w:fldChar w:fldCharType="begin"/>
      </w:r>
      <w:r w:rsidR="0048126C">
        <w:rPr>
          <w:rFonts w:ascii="Times New Roman" w:hAnsi="Times New Roman"/>
          <w:sz w:val="24"/>
          <w:szCs w:val="24"/>
          <w:lang w:val="en-US" w:eastAsia="de-CH"/>
        </w:rPr>
        <w:instrText xml:space="preserve"> ADDIN EN.CITE &lt;EndNote&gt;&lt;Cite&gt;&lt;Author&gt;Masters&lt;/Author&gt;&lt;Year&gt;1982&lt;/Year&gt;&lt;RecNum&gt;73&lt;/RecNum&gt;&lt;Prefix&gt;PCM`; &lt;/Prefix&gt;&lt;DisplayText&gt;(PCM; Masters, 1982)&lt;/DisplayText&gt;&lt;record&gt;&lt;rec-number&gt;73&lt;/rec-number&gt;&lt;foreign-keys&gt;&lt;key app="EN" db-id="rxvse0d5dzt9xzede5wppzfcdtftv50dedvx"&gt;73&lt;/key&gt;&lt;/foreign-keys&gt;&lt;ref-type name="Journal Article"&gt;17&lt;/ref-type&gt;&lt;contributors&gt;&lt;authors&gt;&lt;author&gt;Masters, Geoff N.&lt;/author&gt;&lt;/authors&gt;&lt;/contributors&gt;&lt;titles&gt;&lt;title&gt;A Rasch model for partial credit scoring&lt;/title&gt;&lt;secondary-title&gt;Psychometrika&lt;/secondary-title&gt;&lt;/titles&gt;&lt;periodical&gt;&lt;full-title&gt;Psychometrika&lt;/full-title&gt;&lt;/periodical&gt;&lt;pages&gt;149-174&lt;/pages&gt;&lt;volume&gt;47&lt;/volume&gt;&lt;number&gt;2&lt;/number&gt;&lt;dates&gt;&lt;year&gt;1982&lt;/year&gt;&lt;/dates&gt;&lt;isbn&gt;1860-0980&lt;/isbn&gt;&lt;label&gt;Masters1982&lt;/label&gt;&lt;urls&gt;&lt;related-urls&gt;&lt;url&gt;http://dx.doi.org/10.1007/BF02296272&lt;/url&gt;&lt;/related-urls&gt;&lt;/urls&gt;&lt;electronic-resource-num&gt;10.1007/bf02296272&lt;/electronic-resource-num&gt;&lt;/record&gt;&lt;/Cite&gt;&lt;/EndNote&gt;</w:instrText>
      </w:r>
      <w:r w:rsidR="0019227D" w:rsidRPr="00960E39">
        <w:rPr>
          <w:rFonts w:ascii="Times New Roman" w:hAnsi="Times New Roman"/>
          <w:sz w:val="24"/>
          <w:szCs w:val="24"/>
          <w:lang w:val="en-US" w:eastAsia="de-CH"/>
        </w:rPr>
        <w:fldChar w:fldCharType="separate"/>
      </w:r>
      <w:r w:rsidR="0048126C">
        <w:rPr>
          <w:rFonts w:ascii="Times New Roman" w:hAnsi="Times New Roman"/>
          <w:noProof/>
          <w:sz w:val="24"/>
          <w:szCs w:val="24"/>
          <w:lang w:val="en-US" w:eastAsia="de-CH"/>
        </w:rPr>
        <w:t>(</w:t>
      </w:r>
      <w:hyperlink w:anchor="_ENREF_34" w:tooltip="Masters, 1982 #73" w:history="1">
        <w:r w:rsidR="00AF2EC5">
          <w:rPr>
            <w:rFonts w:ascii="Times New Roman" w:hAnsi="Times New Roman"/>
            <w:noProof/>
            <w:sz w:val="24"/>
            <w:szCs w:val="24"/>
            <w:lang w:val="en-US" w:eastAsia="de-CH"/>
          </w:rPr>
          <w:t>PCM; Masters, 1982</w:t>
        </w:r>
      </w:hyperlink>
      <w:r w:rsidR="0048126C">
        <w:rPr>
          <w:rFonts w:ascii="Times New Roman" w:hAnsi="Times New Roman"/>
          <w:noProof/>
          <w:sz w:val="24"/>
          <w:szCs w:val="24"/>
          <w:lang w:val="en-US" w:eastAsia="de-CH"/>
        </w:rPr>
        <w:t>)</w:t>
      </w:r>
      <w:r w:rsidR="0019227D" w:rsidRPr="00960E39">
        <w:rPr>
          <w:rFonts w:ascii="Times New Roman" w:hAnsi="Times New Roman"/>
          <w:sz w:val="24"/>
          <w:szCs w:val="24"/>
          <w:lang w:val="en-US" w:eastAsia="de-CH"/>
        </w:rPr>
        <w:fldChar w:fldCharType="end"/>
      </w:r>
      <w:r w:rsidR="0019227D" w:rsidRPr="00960E39">
        <w:rPr>
          <w:rFonts w:ascii="Times New Roman" w:hAnsi="Times New Roman"/>
          <w:sz w:val="24"/>
          <w:szCs w:val="24"/>
          <w:lang w:val="en-US" w:eastAsia="de-CH"/>
        </w:rPr>
        <w:t>, a special type of Rasch model which is used</w:t>
      </w:r>
      <w:r w:rsidR="008D3AAC">
        <w:rPr>
          <w:rFonts w:ascii="Times New Roman" w:hAnsi="Times New Roman"/>
          <w:sz w:val="24"/>
          <w:szCs w:val="24"/>
          <w:lang w:val="en-US" w:eastAsia="de-CH"/>
        </w:rPr>
        <w:t xml:space="preserve"> with </w:t>
      </w:r>
      <w:proofErr w:type="spellStart"/>
      <w:r w:rsidR="008D3AAC">
        <w:rPr>
          <w:rFonts w:ascii="Times New Roman" w:hAnsi="Times New Roman"/>
          <w:sz w:val="24"/>
          <w:szCs w:val="24"/>
          <w:lang w:val="en-US" w:eastAsia="de-CH"/>
        </w:rPr>
        <w:t>polytomous</w:t>
      </w:r>
      <w:proofErr w:type="spellEnd"/>
      <w:r w:rsidR="008D3AAC">
        <w:rPr>
          <w:rFonts w:ascii="Times New Roman" w:hAnsi="Times New Roman"/>
          <w:sz w:val="24"/>
          <w:szCs w:val="24"/>
          <w:lang w:val="en-US" w:eastAsia="de-CH"/>
        </w:rPr>
        <w:t xml:space="preserve"> rating scales. </w:t>
      </w:r>
      <w:r w:rsidR="0019227D" w:rsidRPr="00960E39">
        <w:rPr>
          <w:rFonts w:ascii="Times New Roman" w:hAnsi="Times New Roman"/>
          <w:sz w:val="24"/>
          <w:szCs w:val="24"/>
          <w:lang w:val="en-US" w:eastAsia="de-CH"/>
        </w:rPr>
        <w:t>The PCM assumes that the distances</w:t>
      </w:r>
      <w:r w:rsidR="005C433C" w:rsidRPr="00960E39">
        <w:rPr>
          <w:rFonts w:ascii="Times New Roman" w:hAnsi="Times New Roman"/>
          <w:sz w:val="24"/>
          <w:szCs w:val="24"/>
          <w:lang w:val="en-US" w:eastAsia="de-CH"/>
        </w:rPr>
        <w:t xml:space="preserve"> between thresholds of</w:t>
      </w:r>
      <w:r w:rsidR="0019227D" w:rsidRPr="00960E39">
        <w:rPr>
          <w:rFonts w:ascii="Times New Roman" w:hAnsi="Times New Roman"/>
          <w:sz w:val="24"/>
          <w:szCs w:val="24"/>
          <w:lang w:val="en-US" w:eastAsia="de-CH"/>
        </w:rPr>
        <w:t xml:space="preserve"> adjacent response options can vary within and across rating scales. </w:t>
      </w:r>
      <w:r w:rsidR="00274ED6" w:rsidRPr="0029331F">
        <w:rPr>
          <w:rFonts w:ascii="Times New Roman" w:hAnsi="Times New Roman"/>
          <w:sz w:val="24"/>
          <w:szCs w:val="24"/>
          <w:lang w:val="en-US" w:eastAsia="de-CH"/>
        </w:rPr>
        <w:t xml:space="preserve">All analyses were conducted in R </w:t>
      </w:r>
      <w:r w:rsidR="00274ED6" w:rsidRPr="0029331F">
        <w:rPr>
          <w:rFonts w:ascii="Times New Roman" w:hAnsi="Times New Roman"/>
          <w:sz w:val="24"/>
          <w:szCs w:val="24"/>
          <w:lang w:val="en-US" w:eastAsia="de-CH"/>
        </w:rPr>
        <w:fldChar w:fldCharType="begin"/>
      </w:r>
      <w:r w:rsidR="00274ED6" w:rsidRPr="0029331F">
        <w:rPr>
          <w:rFonts w:ascii="Times New Roman" w:hAnsi="Times New Roman"/>
          <w:sz w:val="24"/>
          <w:szCs w:val="24"/>
          <w:lang w:val="en-US" w:eastAsia="de-CH"/>
        </w:rPr>
        <w:instrText xml:space="preserve"> ADDIN EN.CITE &lt;EndNote&gt;&lt;Cite&gt;&lt;Author&gt;Team&lt;/Author&gt;&lt;Year&gt;2015&lt;/Year&gt;&lt;RecNum&gt;86&lt;/RecNum&gt;&lt;DisplayText&gt;(R Core Team, 2015)&lt;/DisplayText&gt;&lt;record&gt;&lt;rec-number&gt;86&lt;/rec-number&gt;&lt;foreign-keys&gt;&lt;key app="EN" db-id="rxvse0d5dzt9xzede5wppzfcdtftv50dedvx"&gt;86&lt;/key&gt;&lt;/foreign-keys&gt;&lt;ref-type name="Computer Program"&gt;9&lt;/ref-type&gt;&lt;contributors&gt;&lt;authors&gt;&lt;author&gt;R Core Team,&lt;/author&gt;&lt;/authors&gt;&lt;secondary-authors&gt;&lt;author&gt;R Foundation for Statistical Computing&lt;/author&gt;&lt;/secondary-authors&gt;&lt;/contributors&gt;&lt;titles&gt;&lt;title&gt;R: A language and environment for statistical computing&lt;/title&gt;&lt;/titles&gt;&lt;dates&gt;&lt;year&gt;2015&lt;/year&gt;&lt;/dates&gt;&lt;pub-location&gt;Vienna, Austria&lt;/pub-location&gt;&lt;urls&gt;&lt;related-urls&gt;&lt;url&gt;http://www.R-project.org/&lt;/url&gt;&lt;/related-urls&gt;&lt;/urls&gt;&lt;/record&gt;&lt;/Cite&gt;&lt;/EndNote&gt;</w:instrText>
      </w:r>
      <w:r w:rsidR="00274ED6" w:rsidRPr="0029331F">
        <w:rPr>
          <w:rFonts w:ascii="Times New Roman" w:hAnsi="Times New Roman"/>
          <w:sz w:val="24"/>
          <w:szCs w:val="24"/>
          <w:lang w:val="en-US" w:eastAsia="de-CH"/>
        </w:rPr>
        <w:fldChar w:fldCharType="separate"/>
      </w:r>
      <w:r w:rsidR="00274ED6" w:rsidRPr="0029331F">
        <w:rPr>
          <w:rFonts w:ascii="Times New Roman" w:hAnsi="Times New Roman"/>
          <w:noProof/>
          <w:sz w:val="24"/>
          <w:szCs w:val="24"/>
          <w:lang w:val="en-US" w:eastAsia="de-CH"/>
        </w:rPr>
        <w:t>(</w:t>
      </w:r>
      <w:hyperlink w:anchor="_ENREF_44" w:tooltip="R Core Team, 2015 #86" w:history="1">
        <w:r w:rsidR="00AF2EC5" w:rsidRPr="0029331F">
          <w:rPr>
            <w:rFonts w:ascii="Times New Roman" w:hAnsi="Times New Roman"/>
            <w:noProof/>
            <w:sz w:val="24"/>
            <w:szCs w:val="24"/>
            <w:lang w:val="en-US" w:eastAsia="de-CH"/>
          </w:rPr>
          <w:t>R Core Team, 2015</w:t>
        </w:r>
      </w:hyperlink>
      <w:r w:rsidR="00274ED6" w:rsidRPr="0029331F">
        <w:rPr>
          <w:rFonts w:ascii="Times New Roman" w:hAnsi="Times New Roman"/>
          <w:noProof/>
          <w:sz w:val="24"/>
          <w:szCs w:val="24"/>
          <w:lang w:val="en-US" w:eastAsia="de-CH"/>
        </w:rPr>
        <w:t>)</w:t>
      </w:r>
      <w:r w:rsidR="00274ED6" w:rsidRPr="0029331F">
        <w:rPr>
          <w:rFonts w:ascii="Times New Roman" w:hAnsi="Times New Roman"/>
          <w:sz w:val="24"/>
          <w:szCs w:val="24"/>
          <w:lang w:val="en-US" w:eastAsia="de-CH"/>
        </w:rPr>
        <w:fldChar w:fldCharType="end"/>
      </w:r>
      <w:r w:rsidR="00274ED6" w:rsidRPr="0029331F">
        <w:rPr>
          <w:rFonts w:ascii="Times New Roman" w:hAnsi="Times New Roman"/>
          <w:sz w:val="24"/>
          <w:szCs w:val="24"/>
          <w:lang w:val="en-US" w:eastAsia="de-CH"/>
        </w:rPr>
        <w:t xml:space="preserve">, using the package </w:t>
      </w:r>
      <w:proofErr w:type="spellStart"/>
      <w:r w:rsidR="00274ED6" w:rsidRPr="0029331F">
        <w:rPr>
          <w:rFonts w:ascii="Times New Roman" w:hAnsi="Times New Roman"/>
          <w:sz w:val="24"/>
          <w:szCs w:val="24"/>
          <w:lang w:val="en-US" w:eastAsia="de-CH"/>
        </w:rPr>
        <w:t>eRm</w:t>
      </w:r>
      <w:proofErr w:type="spellEnd"/>
      <w:r w:rsidR="00274ED6" w:rsidRPr="0029331F">
        <w:rPr>
          <w:rFonts w:ascii="Times New Roman" w:hAnsi="Times New Roman"/>
          <w:sz w:val="24"/>
          <w:szCs w:val="24"/>
          <w:lang w:val="en-US" w:eastAsia="de-CH"/>
        </w:rPr>
        <w:t xml:space="preserve"> </w:t>
      </w:r>
      <w:r w:rsidR="00274ED6" w:rsidRPr="0029331F">
        <w:rPr>
          <w:rFonts w:ascii="Times New Roman" w:hAnsi="Times New Roman"/>
          <w:sz w:val="24"/>
          <w:szCs w:val="24"/>
          <w:lang w:val="en-US" w:eastAsia="de-CH"/>
        </w:rPr>
        <w:fldChar w:fldCharType="begin"/>
      </w:r>
      <w:r w:rsidR="00274ED6" w:rsidRPr="0029331F">
        <w:rPr>
          <w:rFonts w:ascii="Times New Roman" w:hAnsi="Times New Roman"/>
          <w:sz w:val="24"/>
          <w:szCs w:val="24"/>
          <w:lang w:val="en-US" w:eastAsia="de-CH"/>
        </w:rPr>
        <w:instrText xml:space="preserve"> ADDIN EN.CITE &lt;EndNote&gt;&lt;Cite&gt;&lt;Author&gt;Mair&lt;/Author&gt;&lt;Year&gt;2007&lt;/Year&gt;&lt;RecNum&gt;87&lt;/RecNum&gt;&lt;DisplayText&gt;(Mair, 2007)&lt;/DisplayText&gt;&lt;record&gt;&lt;rec-number&gt;87&lt;/rec-number&gt;&lt;foreign-keys&gt;&lt;key app="EN" db-id="rxvse0d5dzt9xzede5wppzfcdtftv50dedvx"&gt;87&lt;/key&gt;&lt;/foreign-keys&gt;&lt;ref-type name="Journal Article"&gt;17&lt;/ref-type&gt;&lt;contributors&gt;&lt;authors&gt;&lt;author&gt;Mair, P., Hatzinger, R.&lt;/author&gt;&lt;/authors&gt;&lt;/contributors&gt;&lt;titles&gt;&lt;title&gt;Extended Rasch modeling: The eRm package for the application of IRT models in R&lt;/title&gt;&lt;secondary-title&gt;Journal of Statistical Software&lt;/secondary-title&gt;&lt;/titles&gt;&lt;periodical&gt;&lt;full-title&gt;Journal of Statistical Software&lt;/full-title&gt;&lt;/periodical&gt;&lt;pages&gt;1-20&lt;/pages&gt;&lt;volume&gt;20&lt;/volume&gt;&lt;number&gt;9&lt;/number&gt;&lt;dates&gt;&lt;year&gt;2007&lt;/year&gt;&lt;/dates&gt;&lt;urls&gt;&lt;/urls&gt;&lt;electronic-resource-num&gt;10.18637/jss.v020.i09&lt;/electronic-resource-num&gt;&lt;/record&gt;&lt;/Cite&gt;&lt;/EndNote&gt;</w:instrText>
      </w:r>
      <w:r w:rsidR="00274ED6" w:rsidRPr="0029331F">
        <w:rPr>
          <w:rFonts w:ascii="Times New Roman" w:hAnsi="Times New Roman"/>
          <w:sz w:val="24"/>
          <w:szCs w:val="24"/>
          <w:lang w:val="en-US" w:eastAsia="de-CH"/>
        </w:rPr>
        <w:fldChar w:fldCharType="separate"/>
      </w:r>
      <w:r w:rsidR="00274ED6" w:rsidRPr="0029331F">
        <w:rPr>
          <w:rFonts w:ascii="Times New Roman" w:hAnsi="Times New Roman"/>
          <w:noProof/>
          <w:sz w:val="24"/>
          <w:szCs w:val="24"/>
          <w:lang w:val="en-US" w:eastAsia="de-CH"/>
        </w:rPr>
        <w:t>(</w:t>
      </w:r>
      <w:hyperlink w:anchor="_ENREF_32" w:tooltip="Mair, 2007 #87" w:history="1">
        <w:r w:rsidR="00AF2EC5" w:rsidRPr="0029331F">
          <w:rPr>
            <w:rFonts w:ascii="Times New Roman" w:hAnsi="Times New Roman"/>
            <w:noProof/>
            <w:sz w:val="24"/>
            <w:szCs w:val="24"/>
            <w:lang w:val="en-US" w:eastAsia="de-CH"/>
          </w:rPr>
          <w:t>Mair, 2007</w:t>
        </w:r>
      </w:hyperlink>
      <w:r w:rsidR="00274ED6" w:rsidRPr="0029331F">
        <w:rPr>
          <w:rFonts w:ascii="Times New Roman" w:hAnsi="Times New Roman"/>
          <w:noProof/>
          <w:sz w:val="24"/>
          <w:szCs w:val="24"/>
          <w:lang w:val="en-US" w:eastAsia="de-CH"/>
        </w:rPr>
        <w:t>)</w:t>
      </w:r>
      <w:r w:rsidR="00274ED6" w:rsidRPr="0029331F">
        <w:rPr>
          <w:rFonts w:ascii="Times New Roman" w:hAnsi="Times New Roman"/>
          <w:sz w:val="24"/>
          <w:szCs w:val="24"/>
          <w:lang w:val="en-US" w:eastAsia="de-CH"/>
        </w:rPr>
        <w:fldChar w:fldCharType="end"/>
      </w:r>
      <w:r w:rsidR="00274ED6" w:rsidRPr="0029331F">
        <w:rPr>
          <w:rFonts w:ascii="Times New Roman" w:hAnsi="Times New Roman"/>
          <w:sz w:val="24"/>
          <w:szCs w:val="24"/>
          <w:lang w:val="en-US" w:eastAsia="de-CH"/>
        </w:rPr>
        <w:t xml:space="preserve"> for the unidimensional Rasch analyses, and the package TAM </w:t>
      </w:r>
      <w:r w:rsidR="006E02C4" w:rsidRPr="0029331F">
        <w:rPr>
          <w:rFonts w:ascii="Times New Roman" w:hAnsi="Times New Roman"/>
          <w:sz w:val="24"/>
          <w:szCs w:val="24"/>
          <w:lang w:val="en-US" w:eastAsia="de-CH"/>
        </w:rPr>
        <w:fldChar w:fldCharType="begin"/>
      </w:r>
      <w:r w:rsidR="006E02C4" w:rsidRPr="0029331F">
        <w:rPr>
          <w:rFonts w:ascii="Times New Roman" w:hAnsi="Times New Roman"/>
          <w:sz w:val="24"/>
          <w:szCs w:val="24"/>
          <w:lang w:val="en-US" w:eastAsia="de-CH"/>
        </w:rPr>
        <w:instrText xml:space="preserve"> ADDIN EN.CITE &lt;EndNote&gt;&lt;Cite&gt;&lt;Author&gt;Robitzsch&lt;/Author&gt;&lt;Year&gt;2018&lt;/Year&gt;&lt;RecNum&gt;107&lt;/RecNum&gt;&lt;DisplayText&gt;(Robitzsch, Kiefer, &amp;amp; Wu, 2018)&lt;/DisplayText&gt;&lt;record&gt;&lt;rec-number&gt;107&lt;/rec-number&gt;&lt;foreign-keys&gt;&lt;key app="EN" db-id="rxvse0d5dzt9xzede5wppzfcdtftv50dedvx"&gt;107&lt;/key&gt;&lt;/foreign-keys&gt;&lt;ref-type name="Computer Program"&gt;9&lt;/ref-type&gt;&lt;contributors&gt;&lt;authors&gt;&lt;author&gt;Robitzsch, Alexander&lt;/author&gt;&lt;author&gt;Kiefer, Thomas&lt;/author&gt;&lt;author&gt;Wu, Margaret&lt;/author&gt;&lt;/authors&gt;&lt;/contributors&gt;&lt;titles&gt;&lt;title&gt;TAM: Test analysis modules. R package version 2.13-15.&lt;/title&gt;&lt;/titles&gt;&lt;dates&gt;&lt;year&gt;2018&lt;/year&gt;&lt;/dates&gt;&lt;urls&gt;&lt;related-urls&gt;&lt;url&gt;https://CRAN.R-project.org/package=TAM&lt;/url&gt;&lt;/related-urls&gt;&lt;/urls&gt;&lt;/record&gt;&lt;/Cite&gt;&lt;/EndNote&gt;</w:instrText>
      </w:r>
      <w:r w:rsidR="006E02C4" w:rsidRPr="0029331F">
        <w:rPr>
          <w:rFonts w:ascii="Times New Roman" w:hAnsi="Times New Roman"/>
          <w:sz w:val="24"/>
          <w:szCs w:val="24"/>
          <w:lang w:val="en-US" w:eastAsia="de-CH"/>
        </w:rPr>
        <w:fldChar w:fldCharType="separate"/>
      </w:r>
      <w:r w:rsidR="006E02C4" w:rsidRPr="0029331F">
        <w:rPr>
          <w:rFonts w:ascii="Times New Roman" w:hAnsi="Times New Roman"/>
          <w:noProof/>
          <w:sz w:val="24"/>
          <w:szCs w:val="24"/>
          <w:lang w:val="en-US" w:eastAsia="de-CH"/>
        </w:rPr>
        <w:t>(</w:t>
      </w:r>
      <w:hyperlink w:anchor="_ENREF_47" w:tooltip="Robitzsch, 2018 #107" w:history="1">
        <w:r w:rsidR="00AF2EC5" w:rsidRPr="0029331F">
          <w:rPr>
            <w:rFonts w:ascii="Times New Roman" w:hAnsi="Times New Roman"/>
            <w:noProof/>
            <w:sz w:val="24"/>
            <w:szCs w:val="24"/>
            <w:lang w:val="en-US" w:eastAsia="de-CH"/>
          </w:rPr>
          <w:t>Robitzsch, Kiefer, &amp; Wu, 2018</w:t>
        </w:r>
      </w:hyperlink>
      <w:r w:rsidR="006E02C4" w:rsidRPr="0029331F">
        <w:rPr>
          <w:rFonts w:ascii="Times New Roman" w:hAnsi="Times New Roman"/>
          <w:noProof/>
          <w:sz w:val="24"/>
          <w:szCs w:val="24"/>
          <w:lang w:val="en-US" w:eastAsia="de-CH"/>
        </w:rPr>
        <w:t>)</w:t>
      </w:r>
      <w:r w:rsidR="006E02C4" w:rsidRPr="0029331F">
        <w:rPr>
          <w:rFonts w:ascii="Times New Roman" w:hAnsi="Times New Roman"/>
          <w:sz w:val="24"/>
          <w:szCs w:val="24"/>
          <w:lang w:val="en-US" w:eastAsia="de-CH"/>
        </w:rPr>
        <w:fldChar w:fldCharType="end"/>
      </w:r>
      <w:r w:rsidR="00274ED6" w:rsidRPr="0029331F">
        <w:rPr>
          <w:rFonts w:ascii="Times New Roman" w:hAnsi="Times New Roman"/>
          <w:sz w:val="24"/>
          <w:szCs w:val="24"/>
          <w:lang w:val="en-US" w:eastAsia="de-CH"/>
        </w:rPr>
        <w:t xml:space="preserve"> for the multidimensional Rasch analyses.</w:t>
      </w:r>
    </w:p>
    <w:p w14:paraId="01B24A0C" w14:textId="08B09587" w:rsidR="0070234C" w:rsidRPr="00960E39" w:rsidRDefault="00EC2A4F" w:rsidP="00AF2EC5">
      <w:pPr>
        <w:suppressLineNumbers/>
        <w:spacing w:line="480" w:lineRule="auto"/>
        <w:ind w:firstLine="720"/>
        <w:jc w:val="both"/>
        <w:rPr>
          <w:rFonts w:ascii="Times New Roman" w:hAnsi="Times New Roman"/>
          <w:sz w:val="24"/>
          <w:szCs w:val="24"/>
          <w:lang w:val="en-US" w:eastAsia="de-CH"/>
        </w:rPr>
      </w:pPr>
      <w:r w:rsidRPr="0029331F">
        <w:rPr>
          <w:rFonts w:ascii="Times New Roman" w:hAnsi="Times New Roman"/>
          <w:sz w:val="24"/>
          <w:szCs w:val="24"/>
          <w:lang w:val="en-US" w:eastAsia="de-CH"/>
        </w:rPr>
        <w:t>First</w:t>
      </w:r>
      <w:r w:rsidR="00560FB9" w:rsidRPr="0029331F">
        <w:rPr>
          <w:rFonts w:ascii="Times New Roman" w:hAnsi="Times New Roman"/>
          <w:sz w:val="24"/>
          <w:szCs w:val="24"/>
          <w:lang w:val="en-US" w:eastAsia="de-CH"/>
        </w:rPr>
        <w:t xml:space="preserve"> (Step 1)</w:t>
      </w:r>
      <w:r w:rsidRPr="0029331F">
        <w:rPr>
          <w:rFonts w:ascii="Times New Roman" w:hAnsi="Times New Roman"/>
          <w:sz w:val="24"/>
          <w:szCs w:val="24"/>
          <w:lang w:val="en-US" w:eastAsia="de-CH"/>
        </w:rPr>
        <w:t>, t</w:t>
      </w:r>
      <w:r w:rsidR="00E3317C" w:rsidRPr="0029331F">
        <w:rPr>
          <w:rFonts w:ascii="Times New Roman" w:hAnsi="Times New Roman"/>
          <w:sz w:val="24"/>
          <w:szCs w:val="24"/>
          <w:lang w:val="en-US" w:eastAsia="de-CH"/>
        </w:rPr>
        <w:t xml:space="preserve">he 20 items </w:t>
      </w:r>
      <w:r w:rsidR="0048126C" w:rsidRPr="0029331F">
        <w:rPr>
          <w:rFonts w:ascii="Times New Roman" w:hAnsi="Times New Roman"/>
          <w:sz w:val="24"/>
          <w:szCs w:val="24"/>
          <w:lang w:val="en-US" w:eastAsia="de-CH"/>
        </w:rPr>
        <w:t>making up</w:t>
      </w:r>
      <w:r w:rsidR="000149A6" w:rsidRPr="0029331F">
        <w:rPr>
          <w:rFonts w:ascii="Times New Roman" w:hAnsi="Times New Roman"/>
          <w:sz w:val="24"/>
          <w:szCs w:val="24"/>
          <w:lang w:val="en-US" w:eastAsia="de-CH"/>
        </w:rPr>
        <w:t xml:space="preserve"> </w:t>
      </w:r>
      <w:r w:rsidR="009B134D" w:rsidRPr="0029331F">
        <w:rPr>
          <w:rFonts w:ascii="Times New Roman" w:eastAsia="Times New Roman" w:hAnsi="Times New Roman"/>
          <w:sz w:val="24"/>
          <w:szCs w:val="24"/>
          <w:lang w:val="en-US" w:eastAsia="de-CH"/>
        </w:rPr>
        <w:t xml:space="preserve">the PTG/D-SF </w:t>
      </w:r>
      <w:r w:rsidR="00BD1F29" w:rsidRPr="0029331F">
        <w:rPr>
          <w:rFonts w:ascii="Times New Roman" w:hAnsi="Times New Roman"/>
          <w:sz w:val="24"/>
          <w:szCs w:val="24"/>
          <w:lang w:val="en-US" w:eastAsia="de-CH"/>
        </w:rPr>
        <w:t xml:space="preserve">were </w:t>
      </w:r>
      <w:r w:rsidR="00E3317C" w:rsidRPr="0029331F">
        <w:rPr>
          <w:rFonts w:ascii="Times New Roman" w:hAnsi="Times New Roman"/>
          <w:sz w:val="24"/>
          <w:szCs w:val="24"/>
          <w:lang w:val="en-US" w:eastAsia="de-CH"/>
        </w:rPr>
        <w:t>submitted conjointly to</w:t>
      </w:r>
      <w:r w:rsidR="00847B99" w:rsidRPr="0029331F">
        <w:rPr>
          <w:rFonts w:ascii="Times New Roman" w:hAnsi="Times New Roman"/>
          <w:sz w:val="24"/>
          <w:szCs w:val="24"/>
          <w:lang w:val="en-US" w:eastAsia="de-CH"/>
        </w:rPr>
        <w:t xml:space="preserve"> </w:t>
      </w:r>
      <w:r w:rsidR="00E3317C" w:rsidRPr="0029331F">
        <w:rPr>
          <w:rFonts w:ascii="Times New Roman" w:hAnsi="Times New Roman"/>
          <w:sz w:val="24"/>
          <w:szCs w:val="24"/>
          <w:lang w:val="en-US" w:eastAsia="de-CH"/>
        </w:rPr>
        <w:t>unidimensional Rasch analys</w:t>
      </w:r>
      <w:r w:rsidR="00AB1245" w:rsidRPr="0029331F">
        <w:rPr>
          <w:rFonts w:ascii="Times New Roman" w:hAnsi="Times New Roman"/>
          <w:sz w:val="24"/>
          <w:szCs w:val="24"/>
          <w:lang w:val="en-US" w:eastAsia="de-CH"/>
        </w:rPr>
        <w:t>e</w:t>
      </w:r>
      <w:r w:rsidR="00E3317C" w:rsidRPr="0029331F">
        <w:rPr>
          <w:rFonts w:ascii="Times New Roman" w:hAnsi="Times New Roman"/>
          <w:sz w:val="24"/>
          <w:szCs w:val="24"/>
          <w:lang w:val="en-US" w:eastAsia="de-CH"/>
        </w:rPr>
        <w:t>s using two different conceptualization</w:t>
      </w:r>
      <w:r w:rsidR="00A867E9" w:rsidRPr="0029331F">
        <w:rPr>
          <w:rFonts w:ascii="Times New Roman" w:hAnsi="Times New Roman"/>
          <w:sz w:val="24"/>
          <w:szCs w:val="24"/>
          <w:lang w:val="en-US" w:eastAsia="de-CH"/>
        </w:rPr>
        <w:t>s</w:t>
      </w:r>
      <w:r w:rsidR="00E3317C" w:rsidRPr="0029331F">
        <w:rPr>
          <w:rFonts w:ascii="Times New Roman" w:hAnsi="Times New Roman"/>
          <w:sz w:val="24"/>
          <w:szCs w:val="24"/>
          <w:lang w:val="en-US" w:eastAsia="de-CH"/>
        </w:rPr>
        <w:t>, an analysis of the 20 items as such (</w:t>
      </w:r>
      <w:r w:rsidR="00F73F92" w:rsidRPr="0029331F">
        <w:rPr>
          <w:rFonts w:ascii="Times New Roman" w:hAnsi="Times New Roman"/>
          <w:sz w:val="24"/>
          <w:szCs w:val="24"/>
          <w:lang w:val="en-US" w:eastAsia="de-CH"/>
        </w:rPr>
        <w:t>M</w:t>
      </w:r>
      <w:r w:rsidR="00E3317C" w:rsidRPr="0029331F">
        <w:rPr>
          <w:rFonts w:ascii="Times New Roman" w:hAnsi="Times New Roman"/>
          <w:sz w:val="24"/>
          <w:szCs w:val="24"/>
          <w:lang w:val="en-US" w:eastAsia="de-CH"/>
        </w:rPr>
        <w:t>odel 1a)</w:t>
      </w:r>
      <w:r w:rsidR="00BD1F29" w:rsidRPr="0029331F">
        <w:rPr>
          <w:rFonts w:ascii="Times New Roman" w:hAnsi="Times New Roman"/>
          <w:sz w:val="24"/>
          <w:szCs w:val="24"/>
          <w:lang w:val="en-US" w:eastAsia="de-CH"/>
        </w:rPr>
        <w:t xml:space="preserve"> </w:t>
      </w:r>
      <w:r w:rsidR="00A867E9" w:rsidRPr="0029331F">
        <w:rPr>
          <w:rFonts w:ascii="Times New Roman" w:hAnsi="Times New Roman"/>
          <w:sz w:val="24"/>
          <w:szCs w:val="24"/>
          <w:lang w:val="en-US" w:eastAsia="de-CH"/>
        </w:rPr>
        <w:t xml:space="preserve">and </w:t>
      </w:r>
      <w:r w:rsidR="00BD1F29" w:rsidRPr="0029331F">
        <w:rPr>
          <w:rFonts w:ascii="Times New Roman" w:hAnsi="Times New Roman"/>
          <w:sz w:val="24"/>
          <w:szCs w:val="24"/>
          <w:lang w:val="en-US" w:eastAsia="de-CH"/>
        </w:rPr>
        <w:t xml:space="preserve">an analysis </w:t>
      </w:r>
      <w:r w:rsidR="00350EF6" w:rsidRPr="0029331F">
        <w:rPr>
          <w:rFonts w:ascii="Times New Roman" w:hAnsi="Times New Roman"/>
          <w:sz w:val="24"/>
          <w:szCs w:val="24"/>
          <w:lang w:val="en-US" w:eastAsia="de-CH"/>
        </w:rPr>
        <w:t xml:space="preserve">of the domain scores (Model 1b) which were built by summing up the item scores from a common domain (see </w:t>
      </w:r>
      <w:r w:rsidR="00350EF6" w:rsidRPr="0029331F">
        <w:rPr>
          <w:rFonts w:ascii="Times New Roman" w:hAnsi="Times New Roman"/>
          <w:i/>
          <w:sz w:val="24"/>
          <w:szCs w:val="24"/>
          <w:lang w:val="en-US" w:eastAsia="de-CH"/>
        </w:rPr>
        <w:t>Measures</w:t>
      </w:r>
      <w:r w:rsidR="00350EF6" w:rsidRPr="0029331F">
        <w:rPr>
          <w:rFonts w:ascii="Times New Roman" w:hAnsi="Times New Roman"/>
          <w:sz w:val="24"/>
          <w:szCs w:val="24"/>
          <w:lang w:val="en-US" w:eastAsia="de-CH"/>
        </w:rPr>
        <w:t xml:space="preserve"> section)</w:t>
      </w:r>
      <w:r w:rsidR="00BD1F29" w:rsidRPr="0029331F">
        <w:rPr>
          <w:rFonts w:ascii="Times New Roman" w:hAnsi="Times New Roman"/>
          <w:sz w:val="24"/>
          <w:szCs w:val="24"/>
          <w:lang w:val="en-US" w:eastAsia="de-CH"/>
        </w:rPr>
        <w:t>, as</w:t>
      </w:r>
      <w:r w:rsidR="00BD1F29" w:rsidRPr="0029331F">
        <w:rPr>
          <w:rFonts w:ascii="Times New Roman" w:eastAsia="Times New Roman" w:hAnsi="Times New Roman"/>
          <w:sz w:val="24"/>
          <w:szCs w:val="24"/>
          <w:lang w:val="en-US" w:eastAsia="de-CH"/>
        </w:rPr>
        <w:t xml:space="preserve"> pairwise associations </w:t>
      </w:r>
      <w:r w:rsidR="00FC7FB0" w:rsidRPr="0029331F">
        <w:rPr>
          <w:rFonts w:ascii="Times New Roman" w:eastAsia="Times New Roman" w:hAnsi="Times New Roman"/>
          <w:sz w:val="24"/>
          <w:szCs w:val="24"/>
          <w:lang w:val="en-US" w:eastAsia="de-CH"/>
        </w:rPr>
        <w:t xml:space="preserve">of items </w:t>
      </w:r>
      <w:r w:rsidR="00BD1F29" w:rsidRPr="0029331F">
        <w:rPr>
          <w:rFonts w:ascii="Times New Roman" w:eastAsia="Times New Roman" w:hAnsi="Times New Roman"/>
          <w:sz w:val="24"/>
          <w:szCs w:val="24"/>
          <w:lang w:val="en-US" w:eastAsia="de-CH"/>
        </w:rPr>
        <w:t xml:space="preserve">from </w:t>
      </w:r>
      <w:r w:rsidR="00863402" w:rsidRPr="0029331F">
        <w:rPr>
          <w:rFonts w:ascii="Times New Roman" w:eastAsia="Times New Roman" w:hAnsi="Times New Roman"/>
          <w:sz w:val="24"/>
          <w:szCs w:val="24"/>
          <w:lang w:val="en-US" w:eastAsia="de-CH"/>
        </w:rPr>
        <w:t>the</w:t>
      </w:r>
      <w:r w:rsidR="00BD1F29" w:rsidRPr="0029331F">
        <w:rPr>
          <w:rFonts w:ascii="Times New Roman" w:eastAsia="Times New Roman" w:hAnsi="Times New Roman"/>
          <w:sz w:val="24"/>
          <w:szCs w:val="24"/>
          <w:lang w:val="en-US" w:eastAsia="de-CH"/>
        </w:rPr>
        <w:t xml:space="preserve"> common domain</w:t>
      </w:r>
      <w:r w:rsidR="00863402" w:rsidRPr="0029331F">
        <w:rPr>
          <w:rFonts w:ascii="Times New Roman" w:eastAsia="Times New Roman" w:hAnsi="Times New Roman"/>
          <w:sz w:val="24"/>
          <w:szCs w:val="24"/>
          <w:lang w:val="en-US" w:eastAsia="de-CH"/>
        </w:rPr>
        <w:t>s</w:t>
      </w:r>
      <w:r w:rsidR="00BD1F29" w:rsidRPr="0029331F">
        <w:rPr>
          <w:rFonts w:ascii="Times New Roman" w:eastAsia="Times New Roman" w:hAnsi="Times New Roman"/>
          <w:sz w:val="24"/>
          <w:szCs w:val="24"/>
          <w:lang w:val="en-US" w:eastAsia="de-CH"/>
        </w:rPr>
        <w:t xml:space="preserve"> (</w:t>
      </w:r>
      <w:r w:rsidR="001E0560" w:rsidRPr="0029331F">
        <w:rPr>
          <w:rFonts w:ascii="Times New Roman" w:eastAsia="Times New Roman" w:hAnsi="Times New Roman"/>
          <w:sz w:val="24"/>
          <w:szCs w:val="24"/>
          <w:lang w:val="en-US" w:eastAsia="de-CH"/>
        </w:rPr>
        <w:t>e.g., R</w:t>
      </w:r>
      <w:r w:rsidR="00A867E9" w:rsidRPr="0029331F">
        <w:rPr>
          <w:rFonts w:ascii="Times New Roman" w:eastAsia="Times New Roman" w:hAnsi="Times New Roman"/>
          <w:sz w:val="24"/>
          <w:szCs w:val="24"/>
          <w:lang w:val="en-US" w:eastAsia="de-CH"/>
        </w:rPr>
        <w:t xml:space="preserve">elating to </w:t>
      </w:r>
      <w:r w:rsidR="00B732A0" w:rsidRPr="0029331F">
        <w:rPr>
          <w:rFonts w:ascii="Times New Roman" w:eastAsia="Times New Roman" w:hAnsi="Times New Roman"/>
          <w:sz w:val="24"/>
          <w:szCs w:val="24"/>
          <w:lang w:val="en-US" w:eastAsia="de-CH"/>
        </w:rPr>
        <w:t>o</w:t>
      </w:r>
      <w:r w:rsidR="00A867E9" w:rsidRPr="0029331F">
        <w:rPr>
          <w:rFonts w:ascii="Times New Roman" w:eastAsia="Times New Roman" w:hAnsi="Times New Roman"/>
          <w:sz w:val="24"/>
          <w:szCs w:val="24"/>
          <w:lang w:val="en-US" w:eastAsia="de-CH"/>
        </w:rPr>
        <w:t>thers</w:t>
      </w:r>
      <w:r w:rsidR="00BD1F29" w:rsidRPr="0029331F">
        <w:rPr>
          <w:rFonts w:ascii="Times New Roman" w:eastAsia="Times New Roman" w:hAnsi="Times New Roman"/>
          <w:sz w:val="24"/>
          <w:szCs w:val="24"/>
          <w:lang w:val="en-US" w:eastAsia="de-CH"/>
        </w:rPr>
        <w:t xml:space="preserve">) within </w:t>
      </w:r>
      <w:r w:rsidR="00B26192" w:rsidRPr="0029331F">
        <w:rPr>
          <w:rFonts w:ascii="Times New Roman" w:eastAsia="Times New Roman" w:hAnsi="Times New Roman"/>
          <w:sz w:val="24"/>
          <w:szCs w:val="24"/>
          <w:lang w:val="en-US" w:eastAsia="de-CH"/>
        </w:rPr>
        <w:t>the PTG and the PTD</w:t>
      </w:r>
      <w:r w:rsidR="00BD1F29" w:rsidRPr="0029331F">
        <w:rPr>
          <w:rFonts w:ascii="Times New Roman" w:eastAsia="Times New Roman" w:hAnsi="Times New Roman"/>
          <w:sz w:val="24"/>
          <w:szCs w:val="24"/>
          <w:lang w:val="en-US" w:eastAsia="de-CH"/>
        </w:rPr>
        <w:t xml:space="preserve"> dimension </w:t>
      </w:r>
      <w:r w:rsidR="00375CCA" w:rsidRPr="0029331F">
        <w:rPr>
          <w:rFonts w:ascii="Times New Roman" w:eastAsia="Times New Roman" w:hAnsi="Times New Roman"/>
          <w:sz w:val="24"/>
          <w:szCs w:val="24"/>
          <w:lang w:val="en-US" w:eastAsia="de-CH"/>
        </w:rPr>
        <w:t>were</w:t>
      </w:r>
      <w:r w:rsidR="00BD1F29" w:rsidRPr="0029331F">
        <w:rPr>
          <w:rFonts w:ascii="Times New Roman" w:eastAsia="Times New Roman" w:hAnsi="Times New Roman"/>
          <w:sz w:val="24"/>
          <w:szCs w:val="24"/>
          <w:lang w:val="en-US" w:eastAsia="de-CH"/>
        </w:rPr>
        <w:t xml:space="preserve"> expected</w:t>
      </w:r>
      <w:r w:rsidR="000D1A83" w:rsidRPr="0029331F">
        <w:rPr>
          <w:rFonts w:ascii="Times New Roman" w:eastAsia="Times New Roman" w:hAnsi="Times New Roman"/>
          <w:sz w:val="24"/>
          <w:szCs w:val="24"/>
          <w:lang w:val="en-US" w:eastAsia="de-CH"/>
        </w:rPr>
        <w:t xml:space="preserve"> due to their specific conceptual overlap</w:t>
      </w:r>
      <w:r w:rsidR="00BD1F29" w:rsidRPr="0029331F">
        <w:rPr>
          <w:rFonts w:ascii="Times New Roman" w:eastAsia="Times New Roman" w:hAnsi="Times New Roman"/>
          <w:sz w:val="24"/>
          <w:szCs w:val="24"/>
          <w:lang w:val="en-US" w:eastAsia="de-CH"/>
        </w:rPr>
        <w:t>.</w:t>
      </w:r>
      <w:r w:rsidR="00BD1F29" w:rsidRPr="00960E39">
        <w:rPr>
          <w:rFonts w:ascii="Times New Roman" w:eastAsia="Times New Roman" w:hAnsi="Times New Roman"/>
          <w:sz w:val="24"/>
          <w:szCs w:val="24"/>
          <w:lang w:val="en-US" w:eastAsia="de-CH"/>
        </w:rPr>
        <w:t xml:space="preserve"> </w:t>
      </w:r>
      <w:r w:rsidR="008A5E9F" w:rsidRPr="00960E39">
        <w:rPr>
          <w:rFonts w:ascii="Times New Roman" w:eastAsia="Times New Roman" w:hAnsi="Times New Roman"/>
          <w:sz w:val="24"/>
          <w:szCs w:val="24"/>
          <w:lang w:val="en-US" w:eastAsia="de-CH"/>
        </w:rPr>
        <w:t>Second</w:t>
      </w:r>
      <w:r w:rsidR="00560FB9" w:rsidRPr="00960E39">
        <w:rPr>
          <w:rFonts w:ascii="Times New Roman" w:eastAsia="Times New Roman" w:hAnsi="Times New Roman"/>
          <w:sz w:val="24"/>
          <w:szCs w:val="24"/>
          <w:lang w:val="en-US" w:eastAsia="de-CH"/>
        </w:rPr>
        <w:t xml:space="preserve"> (Step 2)</w:t>
      </w:r>
      <w:r w:rsidR="008A5E9F" w:rsidRPr="00960E39">
        <w:rPr>
          <w:rFonts w:ascii="Times New Roman" w:eastAsia="Times New Roman" w:hAnsi="Times New Roman"/>
          <w:sz w:val="24"/>
          <w:szCs w:val="24"/>
          <w:lang w:val="en-US" w:eastAsia="de-CH"/>
        </w:rPr>
        <w:t xml:space="preserve">, two </w:t>
      </w:r>
      <w:r w:rsidR="00AB1245" w:rsidRPr="00960E39">
        <w:rPr>
          <w:rFonts w:ascii="Times New Roman" w:eastAsia="Times New Roman" w:hAnsi="Times New Roman"/>
          <w:sz w:val="24"/>
          <w:szCs w:val="24"/>
          <w:lang w:val="en-US" w:eastAsia="de-CH"/>
        </w:rPr>
        <w:t xml:space="preserve">separate </w:t>
      </w:r>
      <w:r w:rsidR="008A5E9F" w:rsidRPr="00960E39">
        <w:rPr>
          <w:rFonts w:ascii="Times New Roman" w:eastAsia="Times New Roman" w:hAnsi="Times New Roman"/>
          <w:sz w:val="24"/>
          <w:szCs w:val="24"/>
          <w:lang w:val="en-US" w:eastAsia="de-CH"/>
        </w:rPr>
        <w:t>unidimensional PCM</w:t>
      </w:r>
      <w:r w:rsidR="008B05D9" w:rsidRPr="00960E39">
        <w:rPr>
          <w:rFonts w:ascii="Times New Roman" w:eastAsia="Times New Roman" w:hAnsi="Times New Roman"/>
          <w:sz w:val="24"/>
          <w:szCs w:val="24"/>
          <w:lang w:val="en-US" w:eastAsia="de-CH"/>
        </w:rPr>
        <w:t>s</w:t>
      </w:r>
      <w:r w:rsidR="008A5E9F" w:rsidRPr="00960E39">
        <w:rPr>
          <w:rFonts w:ascii="Times New Roman" w:eastAsia="Times New Roman" w:hAnsi="Times New Roman"/>
          <w:sz w:val="24"/>
          <w:szCs w:val="24"/>
          <w:lang w:val="en-US" w:eastAsia="de-CH"/>
        </w:rPr>
        <w:t xml:space="preserve"> </w:t>
      </w:r>
      <w:r w:rsidR="00BD1F29" w:rsidRPr="00960E39">
        <w:rPr>
          <w:rFonts w:ascii="Times New Roman" w:eastAsia="Times New Roman" w:hAnsi="Times New Roman"/>
          <w:sz w:val="24"/>
          <w:szCs w:val="24"/>
          <w:lang w:val="en-US" w:eastAsia="de-CH"/>
        </w:rPr>
        <w:t xml:space="preserve">were </w:t>
      </w:r>
      <w:r w:rsidR="008A5E9F" w:rsidRPr="00960E39">
        <w:rPr>
          <w:rFonts w:ascii="Times New Roman" w:eastAsia="Times New Roman" w:hAnsi="Times New Roman"/>
          <w:sz w:val="24"/>
          <w:szCs w:val="24"/>
          <w:lang w:val="en-US" w:eastAsia="de-CH"/>
        </w:rPr>
        <w:t xml:space="preserve">tested, with PTG representing one and PTD the other </w:t>
      </w:r>
      <w:r w:rsidR="00AB1245" w:rsidRPr="00960E39">
        <w:rPr>
          <w:rFonts w:ascii="Times New Roman" w:eastAsia="Times New Roman" w:hAnsi="Times New Roman"/>
          <w:sz w:val="24"/>
          <w:szCs w:val="24"/>
          <w:lang w:val="en-US" w:eastAsia="de-CH"/>
        </w:rPr>
        <w:t xml:space="preserve">potentially distinct </w:t>
      </w:r>
      <w:r w:rsidR="008A5E9F" w:rsidRPr="00960E39">
        <w:rPr>
          <w:rFonts w:ascii="Times New Roman" w:eastAsia="Times New Roman" w:hAnsi="Times New Roman"/>
          <w:sz w:val="24"/>
          <w:szCs w:val="24"/>
          <w:lang w:val="en-US" w:eastAsia="de-CH"/>
        </w:rPr>
        <w:t>dimension</w:t>
      </w:r>
      <w:r w:rsidR="00BD1F29" w:rsidRPr="00960E39">
        <w:rPr>
          <w:rFonts w:ascii="Times New Roman" w:eastAsia="Times New Roman" w:hAnsi="Times New Roman"/>
          <w:sz w:val="24"/>
          <w:szCs w:val="24"/>
          <w:lang w:val="en-US" w:eastAsia="de-CH"/>
        </w:rPr>
        <w:t xml:space="preserve"> (</w:t>
      </w:r>
      <w:r w:rsidR="00F73F92">
        <w:rPr>
          <w:rFonts w:ascii="Times New Roman" w:eastAsia="Times New Roman" w:hAnsi="Times New Roman"/>
          <w:sz w:val="24"/>
          <w:szCs w:val="24"/>
          <w:lang w:val="en-US" w:eastAsia="de-CH"/>
        </w:rPr>
        <w:t>M</w:t>
      </w:r>
      <w:r w:rsidR="00BD1F29" w:rsidRPr="00960E39">
        <w:rPr>
          <w:rFonts w:ascii="Times New Roman" w:eastAsia="Times New Roman" w:hAnsi="Times New Roman"/>
          <w:sz w:val="24"/>
          <w:szCs w:val="24"/>
          <w:lang w:val="en-US" w:eastAsia="de-CH"/>
        </w:rPr>
        <w:t>odel 2a)</w:t>
      </w:r>
      <w:r w:rsidR="008A5E9F" w:rsidRPr="00960E39">
        <w:rPr>
          <w:rFonts w:ascii="Times New Roman" w:eastAsia="Times New Roman" w:hAnsi="Times New Roman"/>
          <w:sz w:val="24"/>
          <w:szCs w:val="24"/>
          <w:lang w:val="en-US" w:eastAsia="de-CH"/>
        </w:rPr>
        <w:t xml:space="preserve">. Next, the items from </w:t>
      </w:r>
      <w:r w:rsidR="00BD1F29" w:rsidRPr="00960E39">
        <w:rPr>
          <w:rFonts w:ascii="Times New Roman" w:eastAsia="Times New Roman" w:hAnsi="Times New Roman"/>
          <w:sz w:val="24"/>
          <w:szCs w:val="24"/>
          <w:lang w:val="en-US" w:eastAsia="de-CH"/>
        </w:rPr>
        <w:t>common domains from each potential dimension of the PTG/D-SF (i.e., PTG and PTD</w:t>
      </w:r>
      <w:r w:rsidR="00C45205">
        <w:rPr>
          <w:rFonts w:ascii="Times New Roman" w:eastAsia="Times New Roman" w:hAnsi="Times New Roman"/>
          <w:sz w:val="24"/>
          <w:szCs w:val="24"/>
          <w:lang w:val="en-US" w:eastAsia="de-CH"/>
        </w:rPr>
        <w:t>, respectively</w:t>
      </w:r>
      <w:r w:rsidR="00BD1F29" w:rsidRPr="00960E39">
        <w:rPr>
          <w:rFonts w:ascii="Times New Roman" w:eastAsia="Times New Roman" w:hAnsi="Times New Roman"/>
          <w:sz w:val="24"/>
          <w:szCs w:val="24"/>
          <w:lang w:val="en-US" w:eastAsia="de-CH"/>
        </w:rPr>
        <w:t xml:space="preserve">; </w:t>
      </w:r>
      <w:r w:rsidR="00F73F92">
        <w:rPr>
          <w:rFonts w:ascii="Times New Roman" w:eastAsia="Times New Roman" w:hAnsi="Times New Roman"/>
          <w:sz w:val="24"/>
          <w:szCs w:val="24"/>
          <w:lang w:val="en-US" w:eastAsia="de-CH"/>
        </w:rPr>
        <w:t>M</w:t>
      </w:r>
      <w:r w:rsidR="00BD1F29" w:rsidRPr="00960E39">
        <w:rPr>
          <w:rFonts w:ascii="Times New Roman" w:eastAsia="Times New Roman" w:hAnsi="Times New Roman"/>
          <w:sz w:val="24"/>
          <w:szCs w:val="24"/>
          <w:lang w:val="en-US" w:eastAsia="de-CH"/>
        </w:rPr>
        <w:t>odel 2b)</w:t>
      </w:r>
      <w:r w:rsidR="008A5E9F" w:rsidRPr="00960E39">
        <w:rPr>
          <w:rFonts w:ascii="Times New Roman" w:eastAsia="Times New Roman" w:hAnsi="Times New Roman"/>
          <w:sz w:val="24"/>
          <w:szCs w:val="24"/>
          <w:lang w:val="en-US" w:eastAsia="de-CH"/>
        </w:rPr>
        <w:t xml:space="preserve"> </w:t>
      </w:r>
      <w:r w:rsidR="00AB1245" w:rsidRPr="00960E39">
        <w:rPr>
          <w:rFonts w:ascii="Times New Roman" w:eastAsia="Times New Roman" w:hAnsi="Times New Roman"/>
          <w:sz w:val="24"/>
          <w:szCs w:val="24"/>
          <w:lang w:val="en-US" w:eastAsia="de-CH"/>
        </w:rPr>
        <w:t xml:space="preserve">were </w:t>
      </w:r>
      <w:r w:rsidR="008A5E9F" w:rsidRPr="00960E39">
        <w:rPr>
          <w:rFonts w:ascii="Times New Roman" w:eastAsia="Times New Roman" w:hAnsi="Times New Roman"/>
          <w:sz w:val="24"/>
          <w:szCs w:val="24"/>
          <w:lang w:val="en-US" w:eastAsia="de-CH"/>
        </w:rPr>
        <w:t>aggregated and</w:t>
      </w:r>
      <w:r w:rsidR="00D24D98" w:rsidRPr="00960E39">
        <w:rPr>
          <w:rFonts w:ascii="Times New Roman" w:eastAsia="Times New Roman" w:hAnsi="Times New Roman"/>
          <w:sz w:val="24"/>
          <w:szCs w:val="24"/>
          <w:lang w:val="en-US" w:eastAsia="de-CH"/>
        </w:rPr>
        <w:t xml:space="preserve"> </w:t>
      </w:r>
      <w:r w:rsidR="008A5E9F" w:rsidRPr="00960E39">
        <w:rPr>
          <w:rFonts w:ascii="Times New Roman" w:eastAsia="Times New Roman" w:hAnsi="Times New Roman"/>
          <w:sz w:val="24"/>
          <w:szCs w:val="24"/>
          <w:lang w:val="en-US" w:eastAsia="de-CH"/>
        </w:rPr>
        <w:t xml:space="preserve">submitted to </w:t>
      </w:r>
      <w:r w:rsidR="00B06D34" w:rsidRPr="00960E39">
        <w:rPr>
          <w:rFonts w:ascii="Times New Roman" w:eastAsia="Times New Roman" w:hAnsi="Times New Roman"/>
          <w:sz w:val="24"/>
          <w:szCs w:val="24"/>
          <w:lang w:val="en-US" w:eastAsia="de-CH"/>
        </w:rPr>
        <w:t xml:space="preserve">separate </w:t>
      </w:r>
      <w:r w:rsidR="008A5E9F" w:rsidRPr="00960E39">
        <w:rPr>
          <w:rFonts w:ascii="Times New Roman" w:eastAsia="Times New Roman" w:hAnsi="Times New Roman"/>
          <w:sz w:val="24"/>
          <w:szCs w:val="24"/>
          <w:lang w:val="en-US" w:eastAsia="de-CH"/>
        </w:rPr>
        <w:t xml:space="preserve">unidimensional Rasch </w:t>
      </w:r>
      <w:r w:rsidR="00B06D34" w:rsidRPr="00960E39">
        <w:rPr>
          <w:rFonts w:ascii="Times New Roman" w:eastAsia="Times New Roman" w:hAnsi="Times New Roman"/>
          <w:sz w:val="24"/>
          <w:szCs w:val="24"/>
          <w:lang w:val="en-US" w:eastAsia="de-CH"/>
        </w:rPr>
        <w:t>analyses</w:t>
      </w:r>
      <w:r w:rsidR="00D24D98" w:rsidRPr="00960E39">
        <w:rPr>
          <w:rFonts w:ascii="Times New Roman" w:eastAsia="Times New Roman" w:hAnsi="Times New Roman"/>
          <w:sz w:val="24"/>
          <w:szCs w:val="24"/>
          <w:lang w:val="en-US" w:eastAsia="de-CH"/>
        </w:rPr>
        <w:t xml:space="preserve">. </w:t>
      </w:r>
      <w:r w:rsidR="008A5E9F" w:rsidRPr="00960E39">
        <w:rPr>
          <w:rFonts w:ascii="Times New Roman" w:eastAsia="Times New Roman" w:hAnsi="Times New Roman"/>
          <w:sz w:val="24"/>
          <w:szCs w:val="24"/>
          <w:lang w:val="en-US" w:eastAsia="de-CH"/>
        </w:rPr>
        <w:t>Third</w:t>
      </w:r>
      <w:r w:rsidR="00560FB9" w:rsidRPr="00960E39">
        <w:rPr>
          <w:rFonts w:ascii="Times New Roman" w:eastAsia="Times New Roman" w:hAnsi="Times New Roman"/>
          <w:sz w:val="24"/>
          <w:szCs w:val="24"/>
          <w:lang w:val="en-US" w:eastAsia="de-CH"/>
        </w:rPr>
        <w:t xml:space="preserve"> (Step 3)</w:t>
      </w:r>
      <w:r w:rsidR="008A5E9F" w:rsidRPr="00960E39">
        <w:rPr>
          <w:rFonts w:ascii="Times New Roman" w:eastAsia="Times New Roman" w:hAnsi="Times New Roman"/>
          <w:sz w:val="24"/>
          <w:szCs w:val="24"/>
          <w:lang w:val="en-US" w:eastAsia="de-CH"/>
        </w:rPr>
        <w:t xml:space="preserve">, </w:t>
      </w:r>
      <w:r w:rsidR="00B06D34" w:rsidRPr="00960E39">
        <w:rPr>
          <w:rFonts w:ascii="Times New Roman" w:eastAsia="Times New Roman" w:hAnsi="Times New Roman"/>
          <w:sz w:val="24"/>
          <w:szCs w:val="24"/>
          <w:lang w:val="en-US" w:eastAsia="de-CH"/>
        </w:rPr>
        <w:t xml:space="preserve">two </w:t>
      </w:r>
      <w:r w:rsidR="008A5E9F" w:rsidRPr="00960E39">
        <w:rPr>
          <w:rFonts w:ascii="Times New Roman" w:eastAsia="Times New Roman" w:hAnsi="Times New Roman"/>
          <w:sz w:val="24"/>
          <w:szCs w:val="24"/>
          <w:lang w:val="en-US" w:eastAsia="de-CH"/>
        </w:rPr>
        <w:t>multidimensional Rasch analyses</w:t>
      </w:r>
      <w:r w:rsidR="00B06D34" w:rsidRPr="00960E39">
        <w:rPr>
          <w:rFonts w:ascii="Times New Roman" w:eastAsia="Times New Roman" w:hAnsi="Times New Roman"/>
          <w:sz w:val="24"/>
          <w:szCs w:val="24"/>
          <w:lang w:val="en-US" w:eastAsia="de-CH"/>
        </w:rPr>
        <w:t>, with either items or domain</w:t>
      </w:r>
      <w:r w:rsidR="00797866">
        <w:rPr>
          <w:rFonts w:ascii="Times New Roman" w:eastAsia="Times New Roman" w:hAnsi="Times New Roman"/>
          <w:sz w:val="24"/>
          <w:szCs w:val="24"/>
          <w:lang w:val="en-US" w:eastAsia="de-CH"/>
        </w:rPr>
        <w:t>s</w:t>
      </w:r>
      <w:r w:rsidR="00B06D34" w:rsidRPr="00960E39">
        <w:rPr>
          <w:rFonts w:ascii="Times New Roman" w:eastAsia="Times New Roman" w:hAnsi="Times New Roman"/>
          <w:sz w:val="24"/>
          <w:szCs w:val="24"/>
          <w:lang w:val="en-US" w:eastAsia="de-CH"/>
        </w:rPr>
        <w:t xml:space="preserve"> were performed. The multidimensional Rasch analysis accounted for the two </w:t>
      </w:r>
      <w:r w:rsidR="00B06D34" w:rsidRPr="00E246C8">
        <w:rPr>
          <w:rFonts w:ascii="Times New Roman" w:eastAsia="Times New Roman" w:hAnsi="Times New Roman"/>
          <w:sz w:val="24"/>
          <w:szCs w:val="24"/>
          <w:lang w:val="en-US" w:eastAsia="de-CH"/>
        </w:rPr>
        <w:t>potential dimensions of the PTG/D-SF</w:t>
      </w:r>
      <w:r w:rsidR="00FC7FB0" w:rsidRPr="00E246C8">
        <w:rPr>
          <w:rFonts w:ascii="Times New Roman" w:eastAsia="Times New Roman" w:hAnsi="Times New Roman"/>
          <w:sz w:val="24"/>
          <w:szCs w:val="24"/>
          <w:lang w:val="en-US" w:eastAsia="de-CH"/>
        </w:rPr>
        <w:t>.</w:t>
      </w:r>
      <w:r w:rsidR="00B06D34" w:rsidRPr="00960E39">
        <w:rPr>
          <w:rFonts w:ascii="Times New Roman" w:eastAsia="Times New Roman" w:hAnsi="Times New Roman"/>
          <w:sz w:val="24"/>
          <w:szCs w:val="24"/>
          <w:lang w:val="en-US" w:eastAsia="de-CH"/>
        </w:rPr>
        <w:t xml:space="preserve"> </w:t>
      </w:r>
      <w:r w:rsidR="003178DC" w:rsidRPr="00960E39">
        <w:rPr>
          <w:rFonts w:ascii="Times New Roman" w:hAnsi="Times New Roman"/>
          <w:sz w:val="24"/>
          <w:szCs w:val="24"/>
          <w:lang w:val="en-US" w:eastAsia="de-CH"/>
        </w:rPr>
        <w:t xml:space="preserve">Multidimensional Rasch analysis can be used, when several known, but not totally </w:t>
      </w:r>
      <w:r w:rsidR="003178DC" w:rsidRPr="00960E39">
        <w:rPr>
          <w:rFonts w:ascii="Times New Roman" w:hAnsi="Times New Roman"/>
          <w:sz w:val="24"/>
          <w:szCs w:val="24"/>
          <w:lang w:val="en-US" w:eastAsia="de-CH"/>
        </w:rPr>
        <w:lastRenderedPageBreak/>
        <w:t xml:space="preserve">independent, dimensions </w:t>
      </w:r>
      <w:r w:rsidR="009C350D" w:rsidRPr="00960E39">
        <w:rPr>
          <w:rFonts w:ascii="Times New Roman" w:hAnsi="Times New Roman"/>
          <w:sz w:val="24"/>
          <w:szCs w:val="24"/>
          <w:lang w:val="en-US" w:eastAsia="de-CH"/>
        </w:rPr>
        <w:t xml:space="preserve">are </w:t>
      </w:r>
      <w:r w:rsidR="003178DC" w:rsidRPr="00960E39">
        <w:rPr>
          <w:rFonts w:ascii="Times New Roman" w:hAnsi="Times New Roman"/>
          <w:sz w:val="24"/>
          <w:szCs w:val="24"/>
          <w:lang w:val="en-US" w:eastAsia="de-CH"/>
        </w:rPr>
        <w:t>expected within a latent construct</w:t>
      </w:r>
      <w:r w:rsidR="009C350D" w:rsidRPr="00960E39">
        <w:rPr>
          <w:rFonts w:ascii="Times New Roman" w:hAnsi="Times New Roman"/>
          <w:sz w:val="24"/>
          <w:szCs w:val="24"/>
          <w:lang w:val="en-US" w:eastAsia="de-CH"/>
        </w:rPr>
        <w:t xml:space="preserve">. The multidimensional Rasch analysis will then test if, to some extent, </w:t>
      </w:r>
      <w:r w:rsidR="003178DC" w:rsidRPr="00960E39">
        <w:rPr>
          <w:rFonts w:ascii="Times New Roman" w:hAnsi="Times New Roman"/>
          <w:sz w:val="24"/>
          <w:szCs w:val="24"/>
          <w:lang w:val="en-US" w:eastAsia="de-CH"/>
        </w:rPr>
        <w:t>PTG and PTD</w:t>
      </w:r>
      <w:r w:rsidR="009C350D" w:rsidRPr="00960E39">
        <w:rPr>
          <w:rFonts w:ascii="Times New Roman" w:hAnsi="Times New Roman"/>
          <w:sz w:val="24"/>
          <w:szCs w:val="24"/>
          <w:lang w:val="en-US" w:eastAsia="de-CH"/>
        </w:rPr>
        <w:t xml:space="preserve"> could be represented by a </w:t>
      </w:r>
      <w:r w:rsidR="00C45205" w:rsidRPr="00960E39">
        <w:rPr>
          <w:rFonts w:ascii="Times New Roman" w:hAnsi="Times New Roman"/>
          <w:sz w:val="24"/>
          <w:szCs w:val="24"/>
          <w:lang w:val="en-US" w:eastAsia="de-CH"/>
        </w:rPr>
        <w:t>higher-level</w:t>
      </w:r>
      <w:r w:rsidR="00B06D34" w:rsidRPr="00960E39">
        <w:rPr>
          <w:rFonts w:ascii="Times New Roman" w:hAnsi="Times New Roman"/>
          <w:sz w:val="24"/>
          <w:szCs w:val="24"/>
          <w:lang w:val="en-US" w:eastAsia="de-CH"/>
        </w:rPr>
        <w:t xml:space="preserve"> construct</w:t>
      </w:r>
      <w:r w:rsidR="009C350D" w:rsidRPr="00960E39">
        <w:rPr>
          <w:rFonts w:ascii="Times New Roman" w:hAnsi="Times New Roman"/>
          <w:sz w:val="24"/>
          <w:szCs w:val="24"/>
          <w:lang w:val="en-US" w:eastAsia="de-CH"/>
        </w:rPr>
        <w:t>, such as</w:t>
      </w:r>
      <w:r w:rsidR="00121673" w:rsidRPr="00960E39">
        <w:rPr>
          <w:rFonts w:ascii="Times New Roman" w:hAnsi="Times New Roman"/>
          <w:sz w:val="24"/>
          <w:szCs w:val="24"/>
          <w:lang w:val="en-US" w:eastAsia="de-CH"/>
        </w:rPr>
        <w:t>,</w:t>
      </w:r>
      <w:r w:rsidR="009C350D" w:rsidRPr="00960E39">
        <w:rPr>
          <w:rFonts w:ascii="Times New Roman" w:hAnsi="Times New Roman"/>
          <w:sz w:val="24"/>
          <w:szCs w:val="24"/>
          <w:lang w:val="en-US" w:eastAsia="de-CH"/>
        </w:rPr>
        <w:t xml:space="preserve"> </w:t>
      </w:r>
      <w:r w:rsidR="00121673" w:rsidRPr="00960E39">
        <w:rPr>
          <w:rFonts w:ascii="Times New Roman" w:hAnsi="Times New Roman"/>
          <w:sz w:val="24"/>
          <w:szCs w:val="24"/>
          <w:lang w:val="en-US" w:eastAsia="de-CH"/>
        </w:rPr>
        <w:t>for example</w:t>
      </w:r>
      <w:r w:rsidR="00C45205">
        <w:rPr>
          <w:rFonts w:ascii="Times New Roman" w:hAnsi="Times New Roman"/>
          <w:sz w:val="24"/>
          <w:szCs w:val="24"/>
          <w:lang w:val="en-US" w:eastAsia="de-CH"/>
        </w:rPr>
        <w:t xml:space="preserve"> here</w:t>
      </w:r>
      <w:r w:rsidR="00121673" w:rsidRPr="00960E39">
        <w:rPr>
          <w:rFonts w:ascii="Times New Roman" w:hAnsi="Times New Roman"/>
          <w:sz w:val="24"/>
          <w:szCs w:val="24"/>
          <w:lang w:val="en-US" w:eastAsia="de-CH"/>
        </w:rPr>
        <w:t xml:space="preserve">, </w:t>
      </w:r>
      <w:r w:rsidR="009C350D" w:rsidRPr="00960E39">
        <w:rPr>
          <w:rFonts w:ascii="Times New Roman" w:hAnsi="Times New Roman"/>
          <w:sz w:val="24"/>
          <w:szCs w:val="24"/>
          <w:lang w:val="en-US" w:eastAsia="de-CH"/>
        </w:rPr>
        <w:t>posttraumatic life change.</w:t>
      </w:r>
      <w:r w:rsidR="003178DC" w:rsidRPr="00960E39">
        <w:rPr>
          <w:rFonts w:ascii="Times New Roman" w:hAnsi="Times New Roman"/>
          <w:sz w:val="24"/>
          <w:szCs w:val="24"/>
          <w:lang w:val="en-US" w:eastAsia="de-CH"/>
        </w:rPr>
        <w:t xml:space="preserve"> </w:t>
      </w:r>
      <w:r w:rsidR="00121673" w:rsidRPr="00960E39">
        <w:rPr>
          <w:rFonts w:ascii="Times New Roman" w:hAnsi="Times New Roman"/>
          <w:sz w:val="24"/>
          <w:szCs w:val="24"/>
          <w:lang w:val="en-US" w:eastAsia="de-CH"/>
        </w:rPr>
        <w:t xml:space="preserve">Analogous to the previous </w:t>
      </w:r>
      <w:r w:rsidR="00560FB9" w:rsidRPr="00960E39">
        <w:rPr>
          <w:rFonts w:ascii="Times New Roman" w:hAnsi="Times New Roman"/>
          <w:sz w:val="24"/>
          <w:szCs w:val="24"/>
          <w:lang w:val="en-US" w:eastAsia="de-CH"/>
        </w:rPr>
        <w:t>S</w:t>
      </w:r>
      <w:r w:rsidR="00121673" w:rsidRPr="00960E39">
        <w:rPr>
          <w:rFonts w:ascii="Times New Roman" w:hAnsi="Times New Roman"/>
          <w:sz w:val="24"/>
          <w:szCs w:val="24"/>
          <w:lang w:val="en-US" w:eastAsia="de-CH"/>
        </w:rPr>
        <w:t>teps</w:t>
      </w:r>
      <w:r w:rsidR="00560FB9" w:rsidRPr="00960E39">
        <w:rPr>
          <w:rFonts w:ascii="Times New Roman" w:hAnsi="Times New Roman"/>
          <w:sz w:val="24"/>
          <w:szCs w:val="24"/>
          <w:lang w:val="en-US" w:eastAsia="de-CH"/>
        </w:rPr>
        <w:t xml:space="preserve"> 1 and 2</w:t>
      </w:r>
      <w:r w:rsidR="00121673" w:rsidRPr="00960E39">
        <w:rPr>
          <w:rFonts w:ascii="Times New Roman" w:hAnsi="Times New Roman"/>
          <w:sz w:val="24"/>
          <w:szCs w:val="24"/>
          <w:lang w:val="en-US" w:eastAsia="de-CH"/>
        </w:rPr>
        <w:t xml:space="preserve">, </w:t>
      </w:r>
      <w:r w:rsidR="00121673" w:rsidRPr="00960E39">
        <w:rPr>
          <w:rFonts w:ascii="Times New Roman" w:eastAsia="Times New Roman" w:hAnsi="Times New Roman"/>
          <w:sz w:val="24"/>
          <w:szCs w:val="24"/>
          <w:lang w:val="en-US" w:eastAsia="de-CH"/>
        </w:rPr>
        <w:t>t</w:t>
      </w:r>
      <w:r w:rsidR="008D11E6" w:rsidRPr="00960E39">
        <w:rPr>
          <w:rFonts w:ascii="Times New Roman" w:eastAsia="Times New Roman" w:hAnsi="Times New Roman"/>
          <w:sz w:val="24"/>
          <w:szCs w:val="24"/>
          <w:lang w:val="en-US" w:eastAsia="de-CH"/>
        </w:rPr>
        <w:t>he first multidimensional model (</w:t>
      </w:r>
      <w:r w:rsidR="00F73F92">
        <w:rPr>
          <w:rFonts w:ascii="Times New Roman" w:eastAsia="Times New Roman" w:hAnsi="Times New Roman"/>
          <w:sz w:val="24"/>
          <w:szCs w:val="24"/>
          <w:lang w:val="en-US" w:eastAsia="de-CH"/>
        </w:rPr>
        <w:t>M</w:t>
      </w:r>
      <w:r w:rsidR="008D11E6" w:rsidRPr="00960E39">
        <w:rPr>
          <w:rFonts w:ascii="Times New Roman" w:eastAsia="Times New Roman" w:hAnsi="Times New Roman"/>
          <w:sz w:val="24"/>
          <w:szCs w:val="24"/>
          <w:lang w:val="en-US" w:eastAsia="de-CH"/>
        </w:rPr>
        <w:t xml:space="preserve">odel 3a) used the items, the second model again aggregated the items </w:t>
      </w:r>
      <w:r w:rsidR="00797866">
        <w:rPr>
          <w:rFonts w:ascii="Times New Roman" w:eastAsia="Times New Roman" w:hAnsi="Times New Roman"/>
          <w:sz w:val="24"/>
          <w:szCs w:val="24"/>
          <w:lang w:val="en-US" w:eastAsia="de-CH"/>
        </w:rPr>
        <w:t>by</w:t>
      </w:r>
      <w:r w:rsidR="008D11E6" w:rsidRPr="00960E39">
        <w:rPr>
          <w:rFonts w:ascii="Times New Roman" w:eastAsia="Times New Roman" w:hAnsi="Times New Roman"/>
          <w:sz w:val="24"/>
          <w:szCs w:val="24"/>
          <w:lang w:val="en-US" w:eastAsia="de-CH"/>
        </w:rPr>
        <w:t xml:space="preserve"> domains (</w:t>
      </w:r>
      <w:r w:rsidR="00F73F92">
        <w:rPr>
          <w:rFonts w:ascii="Times New Roman" w:eastAsia="Times New Roman" w:hAnsi="Times New Roman"/>
          <w:sz w:val="24"/>
          <w:szCs w:val="24"/>
          <w:lang w:val="en-US" w:eastAsia="de-CH"/>
        </w:rPr>
        <w:t>M</w:t>
      </w:r>
      <w:r w:rsidR="008D11E6" w:rsidRPr="00960E39">
        <w:rPr>
          <w:rFonts w:ascii="Times New Roman" w:eastAsia="Times New Roman" w:hAnsi="Times New Roman"/>
          <w:sz w:val="24"/>
          <w:szCs w:val="24"/>
          <w:lang w:val="en-US" w:eastAsia="de-CH"/>
        </w:rPr>
        <w:t>odel 3b).</w:t>
      </w:r>
      <w:r w:rsidR="008D11E6" w:rsidRPr="00960E39">
        <w:rPr>
          <w:rFonts w:ascii="Times New Roman" w:hAnsi="Times New Roman"/>
          <w:sz w:val="24"/>
          <w:szCs w:val="24"/>
          <w:lang w:val="en-US" w:eastAsia="de-CH"/>
        </w:rPr>
        <w:t xml:space="preserve"> </w:t>
      </w:r>
      <w:r w:rsidR="00F65635" w:rsidRPr="0029331F">
        <w:rPr>
          <w:rFonts w:ascii="Times New Roman" w:hAnsi="Times New Roman"/>
          <w:sz w:val="24"/>
          <w:szCs w:val="24"/>
          <w:lang w:val="en-US" w:eastAsia="de-CH"/>
        </w:rPr>
        <w:t>A graphical illustration of our modeling approach is depicted in Figure 1.</w:t>
      </w:r>
    </w:p>
    <w:p w14:paraId="2FCF5027" w14:textId="7A423FDC" w:rsidR="00D252BC" w:rsidRPr="00960E39" w:rsidRDefault="00D252BC" w:rsidP="00AF2EC5">
      <w:pPr>
        <w:suppressLineNumbers/>
        <w:spacing w:line="480" w:lineRule="auto"/>
        <w:ind w:firstLine="720"/>
        <w:jc w:val="both"/>
        <w:rPr>
          <w:rFonts w:ascii="Times New Roman" w:hAnsi="Times New Roman"/>
          <w:sz w:val="24"/>
          <w:szCs w:val="24"/>
          <w:lang w:val="en-US" w:eastAsia="de-CH"/>
        </w:rPr>
      </w:pPr>
      <w:r w:rsidRPr="00960E39">
        <w:rPr>
          <w:rFonts w:ascii="Times New Roman" w:hAnsi="Times New Roman"/>
          <w:sz w:val="24"/>
          <w:szCs w:val="24"/>
          <w:lang w:val="en-US" w:eastAsia="de-CH"/>
        </w:rPr>
        <w:t>When doing a unidimensional Rasch analysis, a series of metric assumptions</w:t>
      </w:r>
      <w:r w:rsidR="00956AC5" w:rsidRPr="00960E39">
        <w:rPr>
          <w:rFonts w:ascii="Times New Roman" w:hAnsi="Times New Roman"/>
          <w:sz w:val="24"/>
          <w:szCs w:val="24"/>
          <w:lang w:val="en-US" w:eastAsia="de-CH"/>
        </w:rPr>
        <w:t>,</w:t>
      </w:r>
      <w:r w:rsidRPr="00960E39">
        <w:rPr>
          <w:rFonts w:ascii="Times New Roman" w:hAnsi="Times New Roman"/>
          <w:sz w:val="24"/>
          <w:szCs w:val="24"/>
          <w:lang w:val="en-US" w:eastAsia="de-CH"/>
        </w:rPr>
        <w:t xml:space="preserve"> </w:t>
      </w:r>
      <w:r w:rsidR="00B225B1" w:rsidRPr="00960E39">
        <w:rPr>
          <w:rFonts w:ascii="Times New Roman" w:hAnsi="Times New Roman"/>
          <w:sz w:val="24"/>
          <w:szCs w:val="24"/>
          <w:lang w:val="en-US" w:eastAsia="de-CH"/>
        </w:rPr>
        <w:t>that would negatively impact the validity of a scale for measurement if not taken into account</w:t>
      </w:r>
      <w:r w:rsidR="00956AC5" w:rsidRPr="00960E39">
        <w:rPr>
          <w:rFonts w:ascii="Times New Roman" w:hAnsi="Times New Roman"/>
          <w:sz w:val="24"/>
          <w:szCs w:val="24"/>
          <w:lang w:val="en-US" w:eastAsia="de-CH"/>
        </w:rPr>
        <w:t>,</w:t>
      </w:r>
      <w:r w:rsidR="00B225B1"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t>have to be</w:t>
      </w:r>
      <w:r w:rsidR="002453BB">
        <w:rPr>
          <w:rFonts w:ascii="Times New Roman" w:hAnsi="Times New Roman"/>
          <w:sz w:val="24"/>
          <w:szCs w:val="24"/>
          <w:lang w:val="en-US" w:eastAsia="de-CH"/>
        </w:rPr>
        <w:t xml:space="preserve"> verified</w:t>
      </w:r>
      <w:r w:rsidRPr="00960E39">
        <w:rPr>
          <w:rFonts w:ascii="Times New Roman" w:hAnsi="Times New Roman"/>
          <w:sz w:val="24"/>
          <w:szCs w:val="24"/>
          <w:lang w:val="en-US" w:eastAsia="de-CH"/>
        </w:rPr>
        <w:t>. Beside</w:t>
      </w:r>
      <w:r w:rsidR="002734C9" w:rsidRPr="00960E39">
        <w:rPr>
          <w:rFonts w:ascii="Times New Roman" w:hAnsi="Times New Roman"/>
          <w:sz w:val="24"/>
          <w:szCs w:val="24"/>
          <w:lang w:val="en-US" w:eastAsia="de-CH"/>
        </w:rPr>
        <w:t>s</w:t>
      </w:r>
      <w:r w:rsidRPr="00960E39">
        <w:rPr>
          <w:rFonts w:ascii="Times New Roman" w:hAnsi="Times New Roman"/>
          <w:sz w:val="24"/>
          <w:szCs w:val="24"/>
          <w:lang w:val="en-US" w:eastAsia="de-CH"/>
        </w:rPr>
        <w:t xml:space="preserve"> the item and the model fit, assumptions such as the dimensionality, response monotonicity, person-item targeting, local item dependency, and differential item functioning need to be tested. </w:t>
      </w:r>
    </w:p>
    <w:p w14:paraId="3F42BEF0" w14:textId="0D81D6CB" w:rsidR="001D5C58" w:rsidRPr="00960E39" w:rsidRDefault="00D252BC" w:rsidP="00AF2EC5">
      <w:pPr>
        <w:suppressLineNumbers/>
        <w:spacing w:line="480" w:lineRule="auto"/>
        <w:ind w:firstLine="709"/>
        <w:jc w:val="both"/>
        <w:rPr>
          <w:rFonts w:ascii="Times New Roman" w:eastAsia="Times New Roman" w:hAnsi="Times New Roman"/>
          <w:sz w:val="24"/>
          <w:szCs w:val="24"/>
          <w:lang w:val="en-US" w:eastAsia="de-CH"/>
        </w:rPr>
      </w:pPr>
      <w:r w:rsidRPr="00E628F9">
        <w:rPr>
          <w:rFonts w:ascii="Times New Roman" w:hAnsi="Times New Roman"/>
          <w:sz w:val="24"/>
          <w:szCs w:val="24"/>
          <w:lang w:val="en-US" w:eastAsia="de-CH"/>
        </w:rPr>
        <w:t>Dimensionality</w:t>
      </w:r>
      <w:r w:rsidR="001D5C58" w:rsidRPr="00E628F9">
        <w:rPr>
          <w:rFonts w:ascii="Times New Roman" w:hAnsi="Times New Roman"/>
          <w:sz w:val="24"/>
          <w:szCs w:val="24"/>
          <w:lang w:val="en-US" w:eastAsia="de-CH"/>
        </w:rPr>
        <w:t xml:space="preserve"> </w:t>
      </w:r>
      <w:r w:rsidR="001D5C58" w:rsidRPr="00960E39">
        <w:rPr>
          <w:rFonts w:ascii="Times New Roman" w:hAnsi="Times New Roman"/>
          <w:sz w:val="24"/>
          <w:szCs w:val="24"/>
          <w:lang w:val="en-US" w:eastAsia="de-CH"/>
        </w:rPr>
        <w:t xml:space="preserve">of a scale can be assessed through different means. In the present analysis, a principal component analysis of the standardized Rasch residuals will </w:t>
      </w:r>
      <w:r w:rsidR="00E3247A" w:rsidRPr="00960E39">
        <w:rPr>
          <w:rFonts w:ascii="Times New Roman" w:hAnsi="Times New Roman"/>
          <w:sz w:val="24"/>
          <w:szCs w:val="24"/>
          <w:lang w:val="en-US" w:eastAsia="de-CH"/>
        </w:rPr>
        <w:t>support the analysis of the</w:t>
      </w:r>
      <w:r w:rsidR="001D5C58" w:rsidRPr="00960E39">
        <w:rPr>
          <w:rFonts w:ascii="Times New Roman" w:hAnsi="Times New Roman"/>
          <w:sz w:val="24"/>
          <w:szCs w:val="24"/>
          <w:lang w:val="en-US" w:eastAsia="de-CH"/>
        </w:rPr>
        <w:t xml:space="preserve"> dimensionality of the items. First eigenvalues &gt; 2 are considered as substantial and indicative of multidimensionality </w:t>
      </w:r>
      <w:r w:rsidR="001D5C58" w:rsidRPr="00960E39">
        <w:rPr>
          <w:rFonts w:ascii="Times New Roman" w:hAnsi="Times New Roman"/>
          <w:sz w:val="24"/>
          <w:szCs w:val="24"/>
          <w:lang w:val="en-US" w:eastAsia="de-CH"/>
        </w:rPr>
        <w:fldChar w:fldCharType="begin"/>
      </w:r>
      <w:r w:rsidR="006C592A">
        <w:rPr>
          <w:rFonts w:ascii="Times New Roman" w:hAnsi="Times New Roman"/>
          <w:sz w:val="24"/>
          <w:szCs w:val="24"/>
          <w:lang w:val="en-US" w:eastAsia="de-CH"/>
        </w:rPr>
        <w:instrText xml:space="preserve"> ADDIN EN.CITE &lt;EndNote&gt;&lt;Cite&gt;&lt;Author&gt;Raîche&lt;/Author&gt;&lt;Year&gt;2005&lt;/Year&gt;&lt;RecNum&gt;74&lt;/RecNum&gt;&lt;DisplayText&gt;(Raîche, 2005)&lt;/DisplayText&gt;&lt;record&gt;&lt;rec-number&gt;74&lt;/rec-number&gt;&lt;foreign-keys&gt;&lt;key app="EN" db-id="rxvse0d5dzt9xzede5wppzfcdtftv50dedvx"&gt;74&lt;/key&gt;&lt;/foreign-keys&gt;&lt;ref-type name="Journal Article"&gt;17&lt;/ref-type&gt;&lt;contributors&gt;&lt;authors&gt;&lt;author&gt;Raîche, G&lt;/author&gt;&lt;/authors&gt;&lt;/contributors&gt;&lt;titles&gt;&lt;title&gt;Critical eigenvalue sizes (variances) in standardized residual principal components analysis&lt;/title&gt;&lt;secondary-title&gt;Rasch Measurement Transactions&lt;/secondary-title&gt;&lt;/titles&gt;&lt;periodical&gt;&lt;full-title&gt;Rasch Measurement Transactions&lt;/full-title&gt;&lt;/periodical&gt;&lt;pages&gt;1012&lt;/pages&gt;&lt;volume&gt;19&lt;/volume&gt;&lt;number&gt;1&lt;/number&gt;&lt;dates&gt;&lt;year&gt;2005&lt;/year&gt;&lt;/dates&gt;&lt;urls&gt;&lt;/urls&gt;&lt;/record&gt;&lt;/Cite&gt;&lt;/EndNote&gt;</w:instrText>
      </w:r>
      <w:r w:rsidR="001D5C58" w:rsidRPr="00960E39">
        <w:rPr>
          <w:rFonts w:ascii="Times New Roman" w:hAnsi="Times New Roman"/>
          <w:sz w:val="24"/>
          <w:szCs w:val="24"/>
          <w:lang w:val="en-US" w:eastAsia="de-CH"/>
        </w:rPr>
        <w:fldChar w:fldCharType="separate"/>
      </w:r>
      <w:r w:rsidR="001D5C58" w:rsidRPr="00960E39">
        <w:rPr>
          <w:rFonts w:ascii="Times New Roman" w:hAnsi="Times New Roman"/>
          <w:noProof/>
          <w:sz w:val="24"/>
          <w:szCs w:val="24"/>
          <w:lang w:val="en-US" w:eastAsia="de-CH"/>
        </w:rPr>
        <w:t>(</w:t>
      </w:r>
      <w:hyperlink w:anchor="_ENREF_45" w:tooltip="Raîche, 2005 #74" w:history="1">
        <w:r w:rsidR="00AF2EC5" w:rsidRPr="00960E39">
          <w:rPr>
            <w:rFonts w:ascii="Times New Roman" w:hAnsi="Times New Roman"/>
            <w:noProof/>
            <w:sz w:val="24"/>
            <w:szCs w:val="24"/>
            <w:lang w:val="en-US" w:eastAsia="de-CH"/>
          </w:rPr>
          <w:t>Raîche, 2005</w:t>
        </w:r>
      </w:hyperlink>
      <w:r w:rsidR="001D5C58" w:rsidRPr="00960E39">
        <w:rPr>
          <w:rFonts w:ascii="Times New Roman" w:hAnsi="Times New Roman"/>
          <w:noProof/>
          <w:sz w:val="24"/>
          <w:szCs w:val="24"/>
          <w:lang w:val="en-US" w:eastAsia="de-CH"/>
        </w:rPr>
        <w:t>)</w:t>
      </w:r>
      <w:r w:rsidR="001D5C58" w:rsidRPr="00960E39">
        <w:rPr>
          <w:rFonts w:ascii="Times New Roman" w:hAnsi="Times New Roman"/>
          <w:sz w:val="24"/>
          <w:szCs w:val="24"/>
          <w:lang w:val="en-US" w:eastAsia="de-CH"/>
        </w:rPr>
        <w:fldChar w:fldCharType="end"/>
      </w:r>
      <w:r w:rsidR="00E3247A" w:rsidRPr="00960E39">
        <w:rPr>
          <w:rFonts w:ascii="Times New Roman" w:hAnsi="Times New Roman"/>
          <w:sz w:val="24"/>
          <w:szCs w:val="24"/>
          <w:lang w:val="en-US" w:eastAsia="de-CH"/>
        </w:rPr>
        <w:t>, unidimensionality is supported with first eigenvalues &lt; 1.5, which is a more critical cut-off</w:t>
      </w:r>
      <w:r w:rsidR="001D5C58" w:rsidRPr="00960E39">
        <w:rPr>
          <w:rFonts w:ascii="Times New Roman" w:hAnsi="Times New Roman"/>
          <w:sz w:val="24"/>
          <w:szCs w:val="24"/>
          <w:lang w:val="en-US" w:eastAsia="de-CH"/>
        </w:rPr>
        <w:t xml:space="preserve"> </w:t>
      </w:r>
      <w:r w:rsidR="00843C34">
        <w:rPr>
          <w:rFonts w:ascii="Times New Roman" w:hAnsi="Times New Roman"/>
          <w:sz w:val="24"/>
          <w:szCs w:val="24"/>
          <w:lang w:val="en-US" w:eastAsia="de-CH"/>
        </w:rPr>
        <w:fldChar w:fldCharType="begin"/>
      </w:r>
      <w:r w:rsidR="00843C34">
        <w:rPr>
          <w:rFonts w:ascii="Times New Roman" w:hAnsi="Times New Roman"/>
          <w:sz w:val="24"/>
          <w:szCs w:val="24"/>
          <w:lang w:val="en-US" w:eastAsia="de-CH"/>
        </w:rPr>
        <w:instrText xml:space="preserve"> ADDIN EN.CITE &lt;EndNote&gt;&lt;Cite&gt;&lt;Author&gt;Linacre&lt;/Author&gt;&lt;Year&gt;2009&lt;/Year&gt;&lt;RecNum&gt;97&lt;/RecNum&gt;&lt;DisplayText&gt;(Linacre &amp;amp; Tennant, 2009)&lt;/DisplayText&gt;&lt;record&gt;&lt;rec-number&gt;97&lt;/rec-number&gt;&lt;foreign-keys&gt;&lt;key app="EN" db-id="rxvse0d5dzt9xzede5wppzfcdtftv50dedvx"&gt;97&lt;/key&gt;&lt;/foreign-keys&gt;&lt;ref-type name="Journal Article"&gt;17&lt;/ref-type&gt;&lt;contributors&gt;&lt;authors&gt;&lt;author&gt;Linacre, J.M.&lt;/author&gt;&lt;author&gt;Tennant, A.&lt;/author&gt;&lt;/authors&gt;&lt;/contributors&gt;&lt;titles&gt;&lt;title&gt;More about critical eigenvalue sizes (variances) in standardized residual principal components analysis (PCA)&lt;/title&gt;&lt;secondary-title&gt;Rasch Measurement Transactions&lt;/secondary-title&gt;&lt;/titles&gt;&lt;periodical&gt;&lt;full-title&gt;Rasch Measurement Transactions&lt;/full-title&gt;&lt;/periodical&gt;&lt;pages&gt;1228&lt;/pages&gt;&lt;volume&gt;23&lt;/volume&gt;&lt;dates&gt;&lt;year&gt;2009&lt;/year&gt;&lt;/dates&gt;&lt;urls&gt;&lt;/urls&gt;&lt;/record&gt;&lt;/Cite&gt;&lt;/EndNote&gt;</w:instrText>
      </w:r>
      <w:r w:rsidR="00843C34">
        <w:rPr>
          <w:rFonts w:ascii="Times New Roman" w:hAnsi="Times New Roman"/>
          <w:sz w:val="24"/>
          <w:szCs w:val="24"/>
          <w:lang w:val="en-US" w:eastAsia="de-CH"/>
        </w:rPr>
        <w:fldChar w:fldCharType="separate"/>
      </w:r>
      <w:r w:rsidR="00843C34">
        <w:rPr>
          <w:rFonts w:ascii="Times New Roman" w:hAnsi="Times New Roman"/>
          <w:noProof/>
          <w:sz w:val="24"/>
          <w:szCs w:val="24"/>
          <w:lang w:val="en-US" w:eastAsia="de-CH"/>
        </w:rPr>
        <w:t>(</w:t>
      </w:r>
      <w:hyperlink w:anchor="_ENREF_28" w:tooltip="Linacre, 2009 #97" w:history="1">
        <w:r w:rsidR="00AF2EC5">
          <w:rPr>
            <w:rFonts w:ascii="Times New Roman" w:hAnsi="Times New Roman"/>
            <w:noProof/>
            <w:sz w:val="24"/>
            <w:szCs w:val="24"/>
            <w:lang w:val="en-US" w:eastAsia="de-CH"/>
          </w:rPr>
          <w:t>Linacre &amp; Tennant, 2009</w:t>
        </w:r>
      </w:hyperlink>
      <w:r w:rsidR="00843C34">
        <w:rPr>
          <w:rFonts w:ascii="Times New Roman" w:hAnsi="Times New Roman"/>
          <w:noProof/>
          <w:sz w:val="24"/>
          <w:szCs w:val="24"/>
          <w:lang w:val="en-US" w:eastAsia="de-CH"/>
        </w:rPr>
        <w:t>)</w:t>
      </w:r>
      <w:r w:rsidR="00843C34">
        <w:rPr>
          <w:rFonts w:ascii="Times New Roman" w:hAnsi="Times New Roman"/>
          <w:sz w:val="24"/>
          <w:szCs w:val="24"/>
          <w:lang w:val="en-US" w:eastAsia="de-CH"/>
        </w:rPr>
        <w:fldChar w:fldCharType="end"/>
      </w:r>
      <w:r w:rsidR="00843C34">
        <w:rPr>
          <w:rFonts w:ascii="Times New Roman" w:hAnsi="Times New Roman"/>
          <w:sz w:val="24"/>
          <w:szCs w:val="24"/>
          <w:lang w:val="en-US" w:eastAsia="de-CH"/>
        </w:rPr>
        <w:t>.</w:t>
      </w:r>
      <w:r w:rsidR="001D5C58" w:rsidRPr="00960E39">
        <w:rPr>
          <w:rFonts w:ascii="Times New Roman" w:hAnsi="Times New Roman"/>
          <w:sz w:val="24"/>
          <w:szCs w:val="24"/>
          <w:lang w:val="en-US" w:eastAsia="de-CH"/>
        </w:rPr>
        <w:t xml:space="preserve"> </w:t>
      </w:r>
      <w:r w:rsidR="00BF762B" w:rsidRPr="00960E39">
        <w:rPr>
          <w:rFonts w:ascii="Times New Roman" w:hAnsi="Times New Roman"/>
          <w:sz w:val="24"/>
          <w:szCs w:val="24"/>
          <w:lang w:val="en-US" w:eastAsia="de-CH"/>
        </w:rPr>
        <w:t xml:space="preserve">Additionally, items </w:t>
      </w:r>
      <w:r w:rsidRPr="00960E39">
        <w:rPr>
          <w:rFonts w:ascii="Times New Roman" w:hAnsi="Times New Roman"/>
          <w:sz w:val="24"/>
          <w:szCs w:val="24"/>
          <w:lang w:val="en-US" w:eastAsia="de-CH"/>
        </w:rPr>
        <w:t xml:space="preserve">can be </w:t>
      </w:r>
      <w:r w:rsidR="00BF762B" w:rsidRPr="00960E39">
        <w:rPr>
          <w:rFonts w:ascii="Times New Roman" w:hAnsi="Times New Roman"/>
          <w:sz w:val="24"/>
          <w:szCs w:val="24"/>
          <w:lang w:val="en-US" w:eastAsia="de-CH"/>
        </w:rPr>
        <w:t xml:space="preserve">grouped according to their positive or negative loading </w:t>
      </w:r>
      <w:r w:rsidR="001B0159" w:rsidRPr="00960E39">
        <w:rPr>
          <w:rFonts w:ascii="Times New Roman" w:hAnsi="Times New Roman"/>
          <w:sz w:val="24"/>
          <w:szCs w:val="24"/>
          <w:lang w:val="en-US" w:eastAsia="de-CH"/>
        </w:rPr>
        <w:t xml:space="preserve">on </w:t>
      </w:r>
      <w:r w:rsidR="00BF762B" w:rsidRPr="00960E39">
        <w:rPr>
          <w:rFonts w:ascii="Times New Roman" w:hAnsi="Times New Roman"/>
          <w:sz w:val="24"/>
          <w:szCs w:val="24"/>
          <w:lang w:val="en-US" w:eastAsia="de-CH"/>
        </w:rPr>
        <w:t xml:space="preserve">the first residual PCA factor. These two subgroups of items </w:t>
      </w:r>
      <w:r w:rsidRPr="00960E39">
        <w:rPr>
          <w:rFonts w:ascii="Times New Roman" w:hAnsi="Times New Roman"/>
          <w:sz w:val="24"/>
          <w:szCs w:val="24"/>
          <w:lang w:val="en-US" w:eastAsia="de-CH"/>
        </w:rPr>
        <w:t xml:space="preserve">are then </w:t>
      </w:r>
      <w:r w:rsidR="001B0159" w:rsidRPr="00960E39">
        <w:rPr>
          <w:rFonts w:ascii="Times New Roman" w:hAnsi="Times New Roman"/>
          <w:sz w:val="24"/>
          <w:szCs w:val="24"/>
          <w:lang w:val="en-US" w:eastAsia="de-CH"/>
        </w:rPr>
        <w:t xml:space="preserve">submitted separately to a Rasch analysis and the person </w:t>
      </w:r>
      <w:r w:rsidR="002453BB" w:rsidRPr="00960E39">
        <w:rPr>
          <w:rFonts w:ascii="Times New Roman" w:hAnsi="Times New Roman"/>
          <w:sz w:val="24"/>
          <w:szCs w:val="24"/>
          <w:lang w:val="en-US" w:eastAsia="de-CH"/>
        </w:rPr>
        <w:t>estimates,</w:t>
      </w:r>
      <w:r w:rsidR="001B0159" w:rsidRPr="00960E39">
        <w:rPr>
          <w:rFonts w:ascii="Times New Roman" w:hAnsi="Times New Roman"/>
          <w:sz w:val="24"/>
          <w:szCs w:val="24"/>
          <w:lang w:val="en-US" w:eastAsia="de-CH"/>
        </w:rPr>
        <w:t xml:space="preserve"> and their measurement error </w:t>
      </w:r>
      <w:r w:rsidR="00B732A0">
        <w:rPr>
          <w:rFonts w:ascii="Times New Roman" w:hAnsi="Times New Roman"/>
          <w:sz w:val="24"/>
          <w:szCs w:val="24"/>
          <w:lang w:val="en-US" w:eastAsia="de-CH"/>
        </w:rPr>
        <w:t xml:space="preserve">are </w:t>
      </w:r>
      <w:r w:rsidR="00965B56" w:rsidRPr="00960E39">
        <w:rPr>
          <w:rFonts w:ascii="Times New Roman" w:hAnsi="Times New Roman"/>
          <w:sz w:val="24"/>
          <w:szCs w:val="24"/>
          <w:lang w:val="en-US" w:eastAsia="de-CH"/>
        </w:rPr>
        <w:t>th</w:t>
      </w:r>
      <w:r w:rsidR="00B732A0">
        <w:rPr>
          <w:rFonts w:ascii="Times New Roman" w:hAnsi="Times New Roman"/>
          <w:sz w:val="24"/>
          <w:szCs w:val="24"/>
          <w:lang w:val="en-US" w:eastAsia="de-CH"/>
        </w:rPr>
        <w:t>e</w:t>
      </w:r>
      <w:r w:rsidR="00965B56" w:rsidRPr="00960E39">
        <w:rPr>
          <w:rFonts w:ascii="Times New Roman" w:hAnsi="Times New Roman"/>
          <w:sz w:val="24"/>
          <w:szCs w:val="24"/>
          <w:lang w:val="en-US" w:eastAsia="de-CH"/>
        </w:rPr>
        <w:t xml:space="preserve">n </w:t>
      </w:r>
      <w:r w:rsidR="00BF762B" w:rsidRPr="00960E39">
        <w:rPr>
          <w:rFonts w:ascii="Times New Roman" w:hAnsi="Times New Roman"/>
          <w:sz w:val="24"/>
          <w:szCs w:val="24"/>
          <w:lang w:val="en-US" w:eastAsia="de-CH"/>
        </w:rPr>
        <w:t>compared</w:t>
      </w:r>
      <w:r w:rsidR="001B0159" w:rsidRPr="00960E39">
        <w:rPr>
          <w:rFonts w:ascii="Times New Roman" w:hAnsi="Times New Roman"/>
          <w:sz w:val="24"/>
          <w:szCs w:val="24"/>
          <w:lang w:val="en-US" w:eastAsia="de-CH"/>
        </w:rPr>
        <w:t xml:space="preserve"> individually using</w:t>
      </w:r>
      <w:r w:rsidR="00BF762B" w:rsidRPr="00960E39">
        <w:rPr>
          <w:rFonts w:ascii="Times New Roman" w:hAnsi="Times New Roman"/>
          <w:sz w:val="24"/>
          <w:szCs w:val="24"/>
          <w:lang w:val="en-US" w:eastAsia="de-CH"/>
        </w:rPr>
        <w:t xml:space="preserve"> </w:t>
      </w:r>
      <w:r w:rsidR="001B0159" w:rsidRPr="00960E39">
        <w:rPr>
          <w:rFonts w:ascii="Times New Roman" w:hAnsi="Times New Roman"/>
          <w:sz w:val="24"/>
          <w:szCs w:val="24"/>
          <w:lang w:val="en-US" w:eastAsia="de-CH"/>
        </w:rPr>
        <w:t>d</w:t>
      </w:r>
      <w:r w:rsidR="00BF762B" w:rsidRPr="00960E39">
        <w:rPr>
          <w:rFonts w:ascii="Times New Roman" w:hAnsi="Times New Roman"/>
          <w:sz w:val="24"/>
          <w:szCs w:val="24"/>
          <w:lang w:val="en-US" w:eastAsia="de-CH"/>
        </w:rPr>
        <w:t xml:space="preserve">ependent t-tests. The expected </w:t>
      </w:r>
      <w:r w:rsidR="00965B56" w:rsidRPr="00960E39">
        <w:rPr>
          <w:rFonts w:ascii="Times New Roman" w:hAnsi="Times New Roman"/>
          <w:sz w:val="24"/>
          <w:szCs w:val="24"/>
          <w:lang w:val="en-US" w:eastAsia="de-CH"/>
        </w:rPr>
        <w:t>percentage</w:t>
      </w:r>
      <w:r w:rsidR="00BF762B" w:rsidRPr="00960E39">
        <w:rPr>
          <w:rFonts w:ascii="Times New Roman" w:hAnsi="Times New Roman"/>
          <w:sz w:val="24"/>
          <w:szCs w:val="24"/>
          <w:lang w:val="en-US" w:eastAsia="de-CH"/>
        </w:rPr>
        <w:t xml:space="preserve"> of significant </w:t>
      </w:r>
      <w:r w:rsidR="00965B56" w:rsidRPr="00960E39">
        <w:rPr>
          <w:rFonts w:ascii="Times New Roman" w:hAnsi="Times New Roman"/>
          <w:sz w:val="24"/>
          <w:szCs w:val="24"/>
          <w:lang w:val="en-US" w:eastAsia="de-CH"/>
        </w:rPr>
        <w:t>t-</w:t>
      </w:r>
      <w:r w:rsidR="00BF762B" w:rsidRPr="00960E39">
        <w:rPr>
          <w:rFonts w:ascii="Times New Roman" w:hAnsi="Times New Roman"/>
          <w:sz w:val="24"/>
          <w:szCs w:val="24"/>
          <w:lang w:val="en-US" w:eastAsia="de-CH"/>
        </w:rPr>
        <w:t>tests due to chance lies at 5</w:t>
      </w:r>
      <w:r w:rsidR="001B0159" w:rsidRPr="00960E39">
        <w:rPr>
          <w:rFonts w:ascii="Times New Roman" w:hAnsi="Times New Roman"/>
          <w:sz w:val="24"/>
          <w:szCs w:val="24"/>
          <w:lang w:val="en-US" w:eastAsia="de-CH"/>
        </w:rPr>
        <w:t>%</w:t>
      </w:r>
      <w:r w:rsidR="00BF762B" w:rsidRPr="00960E39">
        <w:rPr>
          <w:rFonts w:ascii="Times New Roman" w:hAnsi="Times New Roman"/>
          <w:sz w:val="24"/>
          <w:szCs w:val="24"/>
          <w:lang w:val="en-US" w:eastAsia="de-CH"/>
        </w:rPr>
        <w:t xml:space="preserve">. </w:t>
      </w:r>
      <w:r w:rsidR="00965B56" w:rsidRPr="00960E39">
        <w:rPr>
          <w:rFonts w:ascii="Times New Roman" w:hAnsi="Times New Roman"/>
          <w:sz w:val="24"/>
          <w:szCs w:val="24"/>
          <w:lang w:val="en-US" w:eastAsia="de-CH"/>
        </w:rPr>
        <w:t xml:space="preserve">A </w:t>
      </w:r>
      <w:r w:rsidR="00BF762B" w:rsidRPr="00960E39">
        <w:rPr>
          <w:rFonts w:ascii="Times New Roman" w:hAnsi="Times New Roman"/>
          <w:sz w:val="24"/>
          <w:szCs w:val="24"/>
          <w:lang w:val="en-US" w:eastAsia="de-CH"/>
        </w:rPr>
        <w:t xml:space="preserve">percentage </w:t>
      </w:r>
      <w:r w:rsidR="001B0159" w:rsidRPr="00960E39">
        <w:rPr>
          <w:rFonts w:ascii="Times New Roman" w:hAnsi="Times New Roman"/>
          <w:sz w:val="24"/>
          <w:szCs w:val="24"/>
          <w:lang w:val="en-US" w:eastAsia="de-CH"/>
        </w:rPr>
        <w:t>and upper confidence interval (CI) below</w:t>
      </w:r>
      <w:r w:rsidR="00BF762B" w:rsidRPr="00960E39">
        <w:rPr>
          <w:rFonts w:ascii="Times New Roman" w:hAnsi="Times New Roman"/>
          <w:sz w:val="24"/>
          <w:szCs w:val="24"/>
          <w:lang w:val="en-US" w:eastAsia="de-CH"/>
        </w:rPr>
        <w:t xml:space="preserve"> 5</w:t>
      </w:r>
      <w:r w:rsidR="001B0159" w:rsidRPr="00960E39">
        <w:rPr>
          <w:rFonts w:ascii="Times New Roman" w:hAnsi="Times New Roman"/>
          <w:sz w:val="24"/>
          <w:szCs w:val="24"/>
          <w:lang w:val="en-US" w:eastAsia="de-CH"/>
        </w:rPr>
        <w:t>%</w:t>
      </w:r>
      <w:r w:rsidR="00BF762B" w:rsidRPr="00960E39">
        <w:rPr>
          <w:rFonts w:ascii="Times New Roman" w:hAnsi="Times New Roman"/>
          <w:sz w:val="24"/>
          <w:szCs w:val="24"/>
          <w:lang w:val="en-US" w:eastAsia="de-CH"/>
        </w:rPr>
        <w:t xml:space="preserve"> </w:t>
      </w:r>
      <w:r w:rsidR="0039087D" w:rsidRPr="00960E39">
        <w:rPr>
          <w:rFonts w:ascii="Times New Roman" w:hAnsi="Times New Roman"/>
          <w:sz w:val="24"/>
          <w:szCs w:val="24"/>
          <w:lang w:val="en-US" w:eastAsia="de-CH"/>
        </w:rPr>
        <w:t>are</w:t>
      </w:r>
      <w:r w:rsidR="00965B56" w:rsidRPr="00960E39">
        <w:rPr>
          <w:rFonts w:ascii="Times New Roman" w:hAnsi="Times New Roman"/>
          <w:sz w:val="24"/>
          <w:szCs w:val="24"/>
          <w:lang w:val="en-US" w:eastAsia="de-CH"/>
        </w:rPr>
        <w:t xml:space="preserve"> </w:t>
      </w:r>
      <w:r w:rsidR="001B0159" w:rsidRPr="00960E39">
        <w:rPr>
          <w:rFonts w:ascii="Times New Roman" w:hAnsi="Times New Roman"/>
          <w:sz w:val="24"/>
          <w:szCs w:val="24"/>
          <w:lang w:val="en-US" w:eastAsia="de-CH"/>
        </w:rPr>
        <w:t>expected to support the unidimensionality of the scale</w:t>
      </w:r>
      <w:r w:rsidR="00BF762B" w:rsidRPr="00960E39">
        <w:rPr>
          <w:rFonts w:ascii="Times New Roman" w:hAnsi="Times New Roman"/>
          <w:sz w:val="24"/>
          <w:szCs w:val="24"/>
          <w:lang w:val="en-US" w:eastAsia="de-CH"/>
        </w:rPr>
        <w:t xml:space="preserve"> (Smith, 2002).</w:t>
      </w:r>
    </w:p>
    <w:p w14:paraId="7EA3D4B3" w14:textId="5CD5A4AA" w:rsidR="00077983" w:rsidRPr="001F2F83" w:rsidRDefault="00077983" w:rsidP="00AF2EC5">
      <w:pPr>
        <w:suppressLineNumbers/>
        <w:autoSpaceDE w:val="0"/>
        <w:autoSpaceDN w:val="0"/>
        <w:adjustRightInd w:val="0"/>
        <w:spacing w:line="480" w:lineRule="auto"/>
        <w:ind w:firstLine="709"/>
        <w:rPr>
          <w:rFonts w:ascii="Times New Roman" w:hAnsi="Times New Roman"/>
          <w:sz w:val="24"/>
          <w:szCs w:val="24"/>
          <w:lang w:val="en-US" w:eastAsia="de-CH"/>
        </w:rPr>
      </w:pPr>
      <w:r w:rsidRPr="00E628F9">
        <w:rPr>
          <w:rFonts w:ascii="Times New Roman" w:hAnsi="Times New Roman"/>
          <w:sz w:val="24"/>
          <w:szCs w:val="24"/>
          <w:lang w:val="en-US" w:eastAsia="de-CH"/>
        </w:rPr>
        <w:t>Monotonicity</w:t>
      </w:r>
      <w:r w:rsidRPr="00544745">
        <w:rPr>
          <w:rFonts w:ascii="Times New Roman" w:hAnsi="Times New Roman"/>
          <w:sz w:val="24"/>
          <w:szCs w:val="24"/>
          <w:lang w:val="en-US" w:eastAsia="de-CH"/>
        </w:rPr>
        <w:t xml:space="preserve"> </w:t>
      </w:r>
      <w:r w:rsidRPr="00960E39">
        <w:rPr>
          <w:rFonts w:ascii="Times New Roman" w:hAnsi="Times New Roman"/>
          <w:sz w:val="24"/>
          <w:szCs w:val="24"/>
          <w:lang w:val="en-US" w:eastAsia="de-CH"/>
        </w:rPr>
        <w:t>of the rating scales assumes that response options appear strictly ordered</w:t>
      </w:r>
      <w:r w:rsidR="005B06B4">
        <w:rPr>
          <w:rFonts w:ascii="Times New Roman" w:hAnsi="Times New Roman"/>
          <w:sz w:val="24"/>
          <w:szCs w:val="24"/>
          <w:lang w:val="en-US" w:eastAsia="de-CH"/>
        </w:rPr>
        <w:t xml:space="preserve"> from 0 meaning </w:t>
      </w:r>
      <w:r w:rsidR="00E80B17">
        <w:rPr>
          <w:rFonts w:ascii="Times New Roman" w:hAnsi="Times New Roman"/>
          <w:sz w:val="24"/>
          <w:szCs w:val="24"/>
          <w:lang w:val="en-US" w:eastAsia="de-CH"/>
        </w:rPr>
        <w:t xml:space="preserve">that </w:t>
      </w:r>
      <w:r w:rsidR="005B06B4">
        <w:rPr>
          <w:rFonts w:ascii="Times New Roman" w:hAnsi="Times New Roman"/>
          <w:sz w:val="24"/>
          <w:szCs w:val="24"/>
          <w:lang w:val="en-US" w:eastAsia="de-CH"/>
        </w:rPr>
        <w:t xml:space="preserve">the person did not perceive </w:t>
      </w:r>
      <w:r w:rsidR="009816E4">
        <w:rPr>
          <w:rFonts w:ascii="Times New Roman" w:hAnsi="Times New Roman"/>
          <w:sz w:val="24"/>
          <w:szCs w:val="24"/>
          <w:lang w:val="en-US" w:eastAsia="de-CH"/>
        </w:rPr>
        <w:t>a certain</w:t>
      </w:r>
      <w:r w:rsidR="005B06B4">
        <w:rPr>
          <w:rFonts w:ascii="Times New Roman" w:hAnsi="Times New Roman"/>
          <w:sz w:val="24"/>
          <w:szCs w:val="24"/>
          <w:lang w:val="en-US" w:eastAsia="de-CH"/>
        </w:rPr>
        <w:t xml:space="preserve"> change</w:t>
      </w:r>
      <w:r w:rsidR="009816E4">
        <w:rPr>
          <w:rFonts w:ascii="Times New Roman" w:hAnsi="Times New Roman"/>
          <w:sz w:val="24"/>
          <w:szCs w:val="24"/>
          <w:lang w:val="en-US" w:eastAsia="de-CH"/>
        </w:rPr>
        <w:t xml:space="preserve"> to </w:t>
      </w:r>
      <w:r w:rsidR="005B06B4">
        <w:rPr>
          <w:rFonts w:ascii="Times New Roman" w:hAnsi="Times New Roman"/>
          <w:sz w:val="24"/>
          <w:szCs w:val="24"/>
          <w:lang w:val="en-US" w:eastAsia="de-CH"/>
        </w:rPr>
        <w:t xml:space="preserve">5 meaning </w:t>
      </w:r>
      <w:r w:rsidR="00E80B17">
        <w:rPr>
          <w:rFonts w:ascii="Times New Roman" w:hAnsi="Times New Roman"/>
          <w:sz w:val="24"/>
          <w:szCs w:val="24"/>
          <w:lang w:val="en-US" w:eastAsia="de-CH"/>
        </w:rPr>
        <w:t xml:space="preserve">that </w:t>
      </w:r>
      <w:r w:rsidR="005B06B4">
        <w:rPr>
          <w:rFonts w:ascii="Times New Roman" w:hAnsi="Times New Roman"/>
          <w:sz w:val="24"/>
          <w:szCs w:val="24"/>
          <w:lang w:val="en-US" w:eastAsia="de-CH"/>
        </w:rPr>
        <w:t xml:space="preserve">the person perceived change to a very high extent after </w:t>
      </w:r>
      <w:r w:rsidR="00EA7948">
        <w:rPr>
          <w:rFonts w:ascii="Times New Roman" w:hAnsi="Times New Roman"/>
          <w:sz w:val="24"/>
          <w:szCs w:val="24"/>
          <w:lang w:val="en-US" w:eastAsia="de-CH"/>
        </w:rPr>
        <w:t>SCI</w:t>
      </w:r>
      <w:r w:rsidRPr="00960E39">
        <w:rPr>
          <w:rFonts w:ascii="Times New Roman" w:hAnsi="Times New Roman"/>
          <w:sz w:val="24"/>
          <w:szCs w:val="24"/>
          <w:lang w:val="en-US" w:eastAsia="de-CH"/>
        </w:rPr>
        <w:t xml:space="preserve">. The PCM analysis computes the response </w:t>
      </w:r>
      <w:r w:rsidRPr="00960E39">
        <w:rPr>
          <w:rFonts w:ascii="Times New Roman" w:hAnsi="Times New Roman"/>
          <w:sz w:val="24"/>
          <w:szCs w:val="24"/>
          <w:lang w:val="en-US" w:eastAsia="de-CH"/>
        </w:rPr>
        <w:lastRenderedPageBreak/>
        <w:t xml:space="preserve">thresholds, which are the equal probability points between adjacent response options. In presence of ordered thresholds, one can assume that the monotonicity of a rating scale is supported. When, for some reason, thresholds appear disordered the adjacent levels of a rating scale can be collapsed and the PCM analysis rerun until all rating scales of the instrument </w:t>
      </w:r>
      <w:r w:rsidRPr="001F2F83">
        <w:rPr>
          <w:rFonts w:ascii="Times New Roman" w:hAnsi="Times New Roman"/>
          <w:sz w:val="24"/>
          <w:szCs w:val="24"/>
          <w:lang w:val="en-US" w:eastAsia="de-CH"/>
        </w:rPr>
        <w:t>present a monoton</w:t>
      </w:r>
      <w:r w:rsidR="00E62003" w:rsidRPr="001F2F83">
        <w:rPr>
          <w:rFonts w:ascii="Times New Roman" w:hAnsi="Times New Roman"/>
          <w:sz w:val="24"/>
          <w:szCs w:val="24"/>
          <w:lang w:val="en-US" w:eastAsia="de-CH"/>
        </w:rPr>
        <w:t>ic</w:t>
      </w:r>
      <w:r w:rsidRPr="001F2F83">
        <w:rPr>
          <w:rFonts w:ascii="Times New Roman" w:hAnsi="Times New Roman"/>
          <w:sz w:val="24"/>
          <w:szCs w:val="24"/>
          <w:lang w:val="en-US" w:eastAsia="de-CH"/>
        </w:rPr>
        <w:t xml:space="preserve"> ordering. </w:t>
      </w:r>
    </w:p>
    <w:p w14:paraId="6E23DD39" w14:textId="6EC5B33F" w:rsidR="00EE21B4" w:rsidRPr="00960E39" w:rsidRDefault="00077983" w:rsidP="00AF2EC5">
      <w:pPr>
        <w:suppressLineNumbers/>
        <w:autoSpaceDE w:val="0"/>
        <w:autoSpaceDN w:val="0"/>
        <w:adjustRightInd w:val="0"/>
        <w:spacing w:line="480" w:lineRule="auto"/>
        <w:rPr>
          <w:rFonts w:ascii="Times New Roman" w:hAnsi="Times New Roman"/>
          <w:sz w:val="24"/>
          <w:szCs w:val="24"/>
          <w:lang w:val="en-US" w:eastAsia="de-CH"/>
        </w:rPr>
      </w:pPr>
      <w:r w:rsidRPr="001F2F83">
        <w:rPr>
          <w:rFonts w:ascii="Times New Roman" w:hAnsi="Times New Roman"/>
          <w:sz w:val="24"/>
          <w:szCs w:val="24"/>
          <w:lang w:val="en-US" w:eastAsia="de-CH"/>
        </w:rPr>
        <w:tab/>
      </w:r>
      <w:r w:rsidR="00D24D98" w:rsidRPr="001F2F83">
        <w:rPr>
          <w:rFonts w:ascii="Times New Roman" w:hAnsi="Times New Roman"/>
          <w:sz w:val="24"/>
          <w:szCs w:val="24"/>
          <w:lang w:val="en-US" w:eastAsia="de-CH"/>
        </w:rPr>
        <w:t>T</w:t>
      </w:r>
      <w:r w:rsidR="00EE21B4" w:rsidRPr="001F2F83">
        <w:rPr>
          <w:rFonts w:ascii="Times New Roman" w:hAnsi="Times New Roman"/>
          <w:sz w:val="24"/>
          <w:szCs w:val="24"/>
          <w:lang w:val="en-US" w:eastAsia="de-CH"/>
        </w:rPr>
        <w:t xml:space="preserve">argeting: A </w:t>
      </w:r>
      <w:r w:rsidR="00274ED6" w:rsidRPr="0029331F">
        <w:rPr>
          <w:rFonts w:ascii="Times New Roman" w:hAnsi="Times New Roman"/>
          <w:sz w:val="24"/>
          <w:szCs w:val="24"/>
          <w:lang w:val="en-US" w:eastAsia="de-CH"/>
        </w:rPr>
        <w:t>well</w:t>
      </w:r>
      <w:r w:rsidR="00274ED6">
        <w:rPr>
          <w:rFonts w:ascii="Times New Roman" w:hAnsi="Times New Roman"/>
          <w:sz w:val="24"/>
          <w:szCs w:val="24"/>
          <w:lang w:val="en-US" w:eastAsia="de-CH"/>
        </w:rPr>
        <w:t xml:space="preserve"> </w:t>
      </w:r>
      <w:r w:rsidR="00EE21B4" w:rsidRPr="001F2F83">
        <w:rPr>
          <w:rFonts w:ascii="Times New Roman" w:hAnsi="Times New Roman"/>
          <w:sz w:val="24"/>
          <w:szCs w:val="24"/>
          <w:lang w:val="en-US" w:eastAsia="de-CH"/>
        </w:rPr>
        <w:t xml:space="preserve">targeted </w:t>
      </w:r>
      <w:r w:rsidR="009816E4" w:rsidRPr="001F2F83">
        <w:rPr>
          <w:rFonts w:ascii="Times New Roman" w:hAnsi="Times New Roman"/>
          <w:sz w:val="24"/>
          <w:szCs w:val="24"/>
          <w:lang w:val="en-US" w:eastAsia="de-CH"/>
        </w:rPr>
        <w:t xml:space="preserve">metric </w:t>
      </w:r>
      <w:r w:rsidR="00EE21B4" w:rsidRPr="001F2F83">
        <w:rPr>
          <w:rFonts w:ascii="Times New Roman" w:hAnsi="Times New Roman"/>
          <w:sz w:val="24"/>
          <w:szCs w:val="24"/>
          <w:lang w:val="en-US" w:eastAsia="de-CH"/>
        </w:rPr>
        <w:t>presents a mean item difficulty and mean person ability close to zero on the continuum of the construct</w:t>
      </w:r>
      <w:r w:rsidR="009816E4" w:rsidRPr="001F2F83">
        <w:rPr>
          <w:rFonts w:ascii="Times New Roman" w:hAnsi="Times New Roman"/>
          <w:sz w:val="24"/>
          <w:szCs w:val="24"/>
          <w:lang w:val="en-US" w:eastAsia="de-CH"/>
        </w:rPr>
        <w:t xml:space="preserve"> indicating that the measurement instrument </w:t>
      </w:r>
      <w:r w:rsidR="00C94924" w:rsidRPr="001F2F83">
        <w:rPr>
          <w:rFonts w:ascii="Times New Roman" w:hAnsi="Times New Roman"/>
          <w:sz w:val="24"/>
          <w:szCs w:val="24"/>
          <w:lang w:val="en-US" w:eastAsia="de-CH"/>
        </w:rPr>
        <w:t xml:space="preserve">has the right scope to </w:t>
      </w:r>
      <w:r w:rsidR="009816E4" w:rsidRPr="001F2F83">
        <w:rPr>
          <w:rFonts w:ascii="Times New Roman" w:hAnsi="Times New Roman"/>
          <w:sz w:val="24"/>
          <w:szCs w:val="24"/>
          <w:lang w:val="en-US" w:eastAsia="de-CH"/>
        </w:rPr>
        <w:t>assess the population in question</w:t>
      </w:r>
      <w:r w:rsidR="00725AA8" w:rsidRPr="001F2F83">
        <w:rPr>
          <w:rFonts w:ascii="Times New Roman" w:hAnsi="Times New Roman"/>
          <w:sz w:val="24"/>
          <w:szCs w:val="24"/>
          <w:lang w:val="en-US" w:eastAsia="de-CH"/>
        </w:rPr>
        <w:t xml:space="preserve"> well</w:t>
      </w:r>
      <w:r w:rsidR="00EE21B4" w:rsidRPr="001F2F83">
        <w:rPr>
          <w:rFonts w:ascii="Times New Roman" w:hAnsi="Times New Roman"/>
          <w:sz w:val="24"/>
          <w:szCs w:val="24"/>
          <w:lang w:val="en-US" w:eastAsia="de-CH"/>
        </w:rPr>
        <w:t xml:space="preserve">. Further, the proportion of persons with abilities below the smallest item difficulty or above it should not exceed </w:t>
      </w:r>
      <w:r w:rsidRPr="001F2F83">
        <w:rPr>
          <w:rFonts w:ascii="Times New Roman" w:hAnsi="Times New Roman"/>
          <w:sz w:val="24"/>
          <w:szCs w:val="24"/>
          <w:lang w:val="en-US" w:eastAsia="de-CH"/>
        </w:rPr>
        <w:t>15</w:t>
      </w:r>
      <w:r w:rsidR="00EE21B4" w:rsidRPr="001F2F83">
        <w:rPr>
          <w:rFonts w:ascii="Times New Roman" w:hAnsi="Times New Roman"/>
          <w:sz w:val="24"/>
          <w:szCs w:val="24"/>
          <w:lang w:val="en-US" w:eastAsia="de-CH"/>
        </w:rPr>
        <w:t xml:space="preserve">% </w:t>
      </w:r>
      <w:r w:rsidRPr="001F2F83">
        <w:rPr>
          <w:rFonts w:ascii="Times New Roman" w:hAnsi="Times New Roman"/>
          <w:sz w:val="24"/>
          <w:szCs w:val="24"/>
          <w:lang w:val="en-US" w:eastAsia="de-CH"/>
        </w:rPr>
        <w:t>to</w:t>
      </w:r>
      <w:r w:rsidRPr="00960E39">
        <w:rPr>
          <w:rFonts w:ascii="Times New Roman" w:hAnsi="Times New Roman"/>
          <w:sz w:val="24"/>
          <w:szCs w:val="24"/>
          <w:lang w:val="en-US" w:eastAsia="de-CH"/>
        </w:rPr>
        <w:t xml:space="preserve"> meet standards and indicate a</w:t>
      </w:r>
      <w:r w:rsidR="00EE21B4" w:rsidRPr="00960E39">
        <w:rPr>
          <w:rFonts w:ascii="Times New Roman" w:hAnsi="Times New Roman"/>
          <w:sz w:val="24"/>
          <w:szCs w:val="24"/>
          <w:lang w:val="en-US" w:eastAsia="de-CH"/>
        </w:rPr>
        <w:t xml:space="preserve"> good </w:t>
      </w:r>
      <w:r w:rsidRPr="00960E39">
        <w:rPr>
          <w:rFonts w:ascii="Times New Roman" w:hAnsi="Times New Roman"/>
          <w:sz w:val="24"/>
          <w:szCs w:val="24"/>
          <w:lang w:val="en-US" w:eastAsia="de-CH"/>
        </w:rPr>
        <w:t xml:space="preserve">targeting </w:t>
      </w:r>
      <w:r w:rsidR="00EE21B4" w:rsidRPr="00960E39">
        <w:rPr>
          <w:rFonts w:ascii="Times New Roman" w:hAnsi="Times New Roman"/>
          <w:sz w:val="24"/>
          <w:szCs w:val="24"/>
          <w:lang w:val="en-US" w:eastAsia="de-CH"/>
        </w:rPr>
        <w:t>of the model</w:t>
      </w:r>
      <w:r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fldChar w:fldCharType="begin"/>
      </w:r>
      <w:r w:rsidR="008A4BD1">
        <w:rPr>
          <w:rFonts w:ascii="Times New Roman" w:hAnsi="Times New Roman"/>
          <w:sz w:val="24"/>
          <w:szCs w:val="24"/>
          <w:lang w:val="en-US" w:eastAsia="de-CH"/>
        </w:rPr>
        <w:instrText xml:space="preserve"> ADDIN EN.CITE &lt;EndNote&gt;&lt;Cite&gt;&lt;Author&gt;McHorney&lt;/Author&gt;&lt;Year&gt;1995&lt;/Year&gt;&lt;RecNum&gt;77&lt;/RecNum&gt;&lt;DisplayText&gt;(McHorney &amp;amp; Tarlov, 1995)&lt;/DisplayText&gt;&lt;record&gt;&lt;rec-number&gt;77&lt;/rec-number&gt;&lt;foreign-keys&gt;&lt;key app="EN" db-id="rxvse0d5dzt9xzede5wppzfcdtftv50dedvx"&gt;77&lt;/key&gt;&lt;/foreign-keys&gt;&lt;ref-type name="Journal Article"&gt;17&lt;/ref-type&gt;&lt;contributors&gt;&lt;authors&gt;&lt;author&gt;McHorney, C. A.&lt;/author&gt;&lt;author&gt;Tarlov, A. R.&lt;/author&gt;&lt;/authors&gt;&lt;/contributors&gt;&lt;auth-address&gt;Department of Preventive Medicine, University of Wisconsin-Madison Medical School, USA.&lt;/auth-address&gt;&lt;titles&gt;&lt;title&gt;Individual-patient monitoring in clinical practice: Are available health status surveys adequate?&lt;/title&gt;&lt;secondary-title&gt;Quality of Life Research&lt;/secondary-title&gt;&lt;alt-title&gt;Quality of life research: An international journal of quality of life aspects of treatment, care and rehabilitation&lt;/alt-title&gt;&lt;/titles&gt;&lt;periodical&gt;&lt;full-title&gt;Quality of Life Research&lt;/full-title&gt;&lt;abbr-1&gt;Quality of life research: An international journal of quality of life aspects of treatment, care and rehabilitation&lt;/abbr-1&gt;&lt;/periodical&gt;&lt;alt-periodical&gt;&lt;full-title&gt;Quality of Life Research&lt;/full-title&gt;&lt;abbr-1&gt;Quality of life research: An international journal of quality of life aspects of treatment, care and rehabilitation&lt;/abbr-1&gt;&lt;/alt-periodical&gt;&lt;pages&gt;293-307&lt;/pages&gt;&lt;volume&gt;4&lt;/volume&gt;&lt;number&gt;4&lt;/number&gt;&lt;edition&gt;1995/08/01&lt;/edition&gt;&lt;keywords&gt;&lt;keyword&gt;*Health Status Indicators&lt;/keyword&gt;&lt;keyword&gt;*Health Surveys&lt;/keyword&gt;&lt;keyword&gt;Humans&lt;/keyword&gt;&lt;keyword&gt;*Outcome Assessment (Health Care)&lt;/keyword&gt;&lt;keyword&gt;Reproducibility of Results&lt;/keyword&gt;&lt;keyword&gt;Sensitivity and Specificity&lt;/keyword&gt;&lt;/keywords&gt;&lt;dates&gt;&lt;year&gt;1995&lt;/year&gt;&lt;pub-dates&gt;&lt;date&gt;Aug&lt;/date&gt;&lt;/pub-dates&gt;&lt;/dates&gt;&lt;isbn&gt;0962-9343 (Print)&amp;#xD;0962-9343 (Linking)&lt;/isbn&gt;&lt;accession-num&gt;7550178&lt;/accession-num&gt;&lt;urls&gt;&lt;related-urls&gt;&lt;url&gt;http://www.ncbi.nlm.nih.gov/pubmed/7550178&lt;/url&gt;&lt;/related-urls&gt;&lt;/urls&gt;&lt;electronic-resource-num&gt;10.1007/BF01593882 &lt;/electronic-resource-num&gt;&lt;language&gt;eng&lt;/language&gt;&lt;/record&gt;&lt;/Cite&gt;&lt;/EndNote&gt;</w:instrText>
      </w:r>
      <w:r w:rsidRPr="00960E39">
        <w:rPr>
          <w:rFonts w:ascii="Times New Roman" w:hAnsi="Times New Roman"/>
          <w:sz w:val="24"/>
          <w:szCs w:val="24"/>
          <w:lang w:val="en-US" w:eastAsia="de-CH"/>
        </w:rPr>
        <w:fldChar w:fldCharType="separate"/>
      </w:r>
      <w:r w:rsidRPr="00960E39">
        <w:rPr>
          <w:rFonts w:ascii="Times New Roman" w:hAnsi="Times New Roman"/>
          <w:noProof/>
          <w:sz w:val="24"/>
          <w:szCs w:val="24"/>
          <w:lang w:val="en-US" w:eastAsia="de-CH"/>
        </w:rPr>
        <w:t>(</w:t>
      </w:r>
      <w:hyperlink w:anchor="_ENREF_35" w:tooltip="McHorney, 1995 #77" w:history="1">
        <w:r w:rsidR="00AF2EC5" w:rsidRPr="00960E39">
          <w:rPr>
            <w:rFonts w:ascii="Times New Roman" w:hAnsi="Times New Roman"/>
            <w:noProof/>
            <w:sz w:val="24"/>
            <w:szCs w:val="24"/>
            <w:lang w:val="en-US" w:eastAsia="de-CH"/>
          </w:rPr>
          <w:t>McHorney &amp; Tarlov, 1995</w:t>
        </w:r>
      </w:hyperlink>
      <w:r w:rsidRPr="00960E39">
        <w:rPr>
          <w:rFonts w:ascii="Times New Roman" w:hAnsi="Times New Roman"/>
          <w:noProof/>
          <w:sz w:val="24"/>
          <w:szCs w:val="24"/>
          <w:lang w:val="en-US" w:eastAsia="de-CH"/>
        </w:rPr>
        <w:t>)</w:t>
      </w:r>
      <w:r w:rsidRPr="00960E39">
        <w:rPr>
          <w:rFonts w:ascii="Times New Roman" w:hAnsi="Times New Roman"/>
          <w:sz w:val="24"/>
          <w:szCs w:val="24"/>
          <w:lang w:val="en-US" w:eastAsia="de-CH"/>
        </w:rPr>
        <w:fldChar w:fldCharType="end"/>
      </w:r>
      <w:r w:rsidR="00EE21B4" w:rsidRPr="00960E39">
        <w:rPr>
          <w:rFonts w:ascii="Times New Roman" w:hAnsi="Times New Roman"/>
          <w:sz w:val="24"/>
          <w:szCs w:val="24"/>
          <w:lang w:val="en-US" w:eastAsia="de-CH"/>
        </w:rPr>
        <w:t xml:space="preserve">. </w:t>
      </w:r>
    </w:p>
    <w:p w14:paraId="70EAB9D5" w14:textId="1FC833A0" w:rsidR="00501F36" w:rsidRPr="001F2F83" w:rsidRDefault="0070234C" w:rsidP="00AF2EC5">
      <w:pPr>
        <w:suppressLineNumbers/>
        <w:autoSpaceDE w:val="0"/>
        <w:autoSpaceDN w:val="0"/>
        <w:adjustRightInd w:val="0"/>
        <w:spacing w:line="480" w:lineRule="auto"/>
        <w:ind w:firstLine="709"/>
        <w:rPr>
          <w:rFonts w:ascii="Times New Roman" w:hAnsi="Times New Roman"/>
          <w:sz w:val="24"/>
          <w:szCs w:val="24"/>
          <w:lang w:val="en-US" w:eastAsia="de-CH"/>
        </w:rPr>
      </w:pPr>
      <w:r w:rsidRPr="00501F36">
        <w:rPr>
          <w:rFonts w:ascii="Times New Roman" w:hAnsi="Times New Roman"/>
          <w:sz w:val="24"/>
          <w:szCs w:val="24"/>
          <w:lang w:val="en-US"/>
        </w:rPr>
        <w:t>L</w:t>
      </w:r>
      <w:r w:rsidR="008A5E9F" w:rsidRPr="00501F36">
        <w:rPr>
          <w:rFonts w:ascii="Times New Roman" w:hAnsi="Times New Roman"/>
          <w:sz w:val="24"/>
          <w:szCs w:val="24"/>
          <w:lang w:val="en-US"/>
        </w:rPr>
        <w:t xml:space="preserve">ocal item dependency (LID) indicates response dependency between items, which may bias the item and model fit estimates </w:t>
      </w:r>
      <w:r w:rsidR="00F34CA8" w:rsidRPr="00501F36">
        <w:rPr>
          <w:rFonts w:ascii="Times New Roman" w:hAnsi="Times New Roman"/>
          <w:sz w:val="24"/>
          <w:szCs w:val="24"/>
          <w:lang w:val="en-US"/>
        </w:rPr>
        <w:fldChar w:fldCharType="begin"/>
      </w:r>
      <w:r w:rsidR="007418E9" w:rsidRPr="00501F36">
        <w:rPr>
          <w:rFonts w:ascii="Times New Roman" w:hAnsi="Times New Roman"/>
          <w:sz w:val="24"/>
          <w:szCs w:val="24"/>
          <w:lang w:val="en-US"/>
        </w:rPr>
        <w:instrText xml:space="preserve"> ADDIN EN.CITE &lt;EndNote&gt;&lt;Cite&gt;&lt;Author&gt;Yen&lt;/Author&gt;&lt;Year&gt;1993&lt;/Year&gt;&lt;RecNum&gt;78&lt;/RecNum&gt;&lt;DisplayText&gt;(Yen, 1993)&lt;/DisplayText&gt;&lt;record&gt;&lt;rec-number&gt;78&lt;/rec-number&gt;&lt;foreign-keys&gt;&lt;key app="EN" db-id="rxvse0d5dzt9xzede5wppzfcdtftv50dedvx"&gt;78&lt;/key&gt;&lt;/foreign-keys&gt;&lt;ref-type name="Journal Article"&gt;17&lt;/ref-type&gt;&lt;contributors&gt;&lt;authors&gt;&lt;author&gt;Yen, Wendy M.&lt;/author&gt;&lt;/authors&gt;&lt;/contributors&gt;&lt;titles&gt;&lt;title&gt;Scaling performance assessments: Strategies for managing local item dependence&lt;/title&gt;&lt;secondary-title&gt;Journal of Educational Measurement&lt;/secondary-title&gt;&lt;/titles&gt;&lt;periodical&gt;&lt;full-title&gt;Journal of Educational Measurement&lt;/full-title&gt;&lt;/periodical&gt;&lt;pages&gt;187-213&lt;/pages&gt;&lt;volume&gt;30&lt;/volume&gt;&lt;number&gt;3&lt;/number&gt;&lt;dates&gt;&lt;year&gt;1993&lt;/year&gt;&lt;/dates&gt;&lt;publisher&gt;Blackwell Publishing Ltd&lt;/publisher&gt;&lt;isbn&gt;1745-3984&lt;/isbn&gt;&lt;urls&gt;&lt;related-urls&gt;&lt;url&gt;http://dx.doi.org/10.1111/j.1745-3984.1993.tb00423.x&lt;/url&gt;&lt;/related-urls&gt;&lt;/urls&gt;&lt;electronic-resource-num&gt;10.1111/j.1745-3984.1993.tb00423.x&lt;/electronic-resource-num&gt;&lt;/record&gt;&lt;/Cite&gt;&lt;/EndNote&gt;</w:instrText>
      </w:r>
      <w:r w:rsidR="00F34CA8" w:rsidRPr="00501F36">
        <w:rPr>
          <w:rFonts w:ascii="Times New Roman" w:hAnsi="Times New Roman"/>
          <w:sz w:val="24"/>
          <w:szCs w:val="24"/>
          <w:lang w:val="en-US"/>
        </w:rPr>
        <w:fldChar w:fldCharType="separate"/>
      </w:r>
      <w:r w:rsidR="007418E9" w:rsidRPr="00501F36">
        <w:rPr>
          <w:rFonts w:ascii="Times New Roman" w:hAnsi="Times New Roman"/>
          <w:noProof/>
          <w:sz w:val="24"/>
          <w:szCs w:val="24"/>
          <w:lang w:val="en-US"/>
        </w:rPr>
        <w:t>(</w:t>
      </w:r>
      <w:hyperlink w:anchor="_ENREF_64" w:tooltip="Yen, 1993 #78" w:history="1">
        <w:r w:rsidR="00AF2EC5" w:rsidRPr="00501F36">
          <w:rPr>
            <w:rFonts w:ascii="Times New Roman" w:hAnsi="Times New Roman"/>
            <w:noProof/>
            <w:sz w:val="24"/>
            <w:szCs w:val="24"/>
            <w:lang w:val="en-US"/>
          </w:rPr>
          <w:t>Yen, 1993</w:t>
        </w:r>
      </w:hyperlink>
      <w:r w:rsidR="007418E9" w:rsidRPr="00501F36">
        <w:rPr>
          <w:rFonts w:ascii="Times New Roman" w:hAnsi="Times New Roman"/>
          <w:noProof/>
          <w:sz w:val="24"/>
          <w:szCs w:val="24"/>
          <w:lang w:val="en-US"/>
        </w:rPr>
        <w:t>)</w:t>
      </w:r>
      <w:r w:rsidR="00F34CA8" w:rsidRPr="00501F36">
        <w:rPr>
          <w:rFonts w:ascii="Times New Roman" w:hAnsi="Times New Roman"/>
          <w:sz w:val="24"/>
          <w:szCs w:val="24"/>
          <w:lang w:val="en-US"/>
        </w:rPr>
        <w:fldChar w:fldCharType="end"/>
      </w:r>
      <w:r w:rsidR="008A5E9F" w:rsidRPr="00501F36">
        <w:rPr>
          <w:rFonts w:ascii="Times New Roman" w:hAnsi="Times New Roman"/>
          <w:sz w:val="24"/>
          <w:szCs w:val="24"/>
          <w:lang w:val="en-US"/>
        </w:rPr>
        <w:t xml:space="preserve"> and impact on the dimensionality </w:t>
      </w:r>
      <w:r w:rsidR="008A5E9F" w:rsidRPr="00501F36">
        <w:rPr>
          <w:rFonts w:ascii="Times New Roman" w:hAnsi="Times New Roman"/>
          <w:sz w:val="24"/>
          <w:szCs w:val="24"/>
          <w:lang w:val="en-US"/>
        </w:rPr>
        <w:fldChar w:fldCharType="begin"/>
      </w:r>
      <w:r w:rsidR="008A4BD1" w:rsidRPr="00501F36">
        <w:rPr>
          <w:rFonts w:ascii="Times New Roman" w:hAnsi="Times New Roman"/>
          <w:sz w:val="24"/>
          <w:szCs w:val="24"/>
          <w:lang w:val="en-US"/>
        </w:rPr>
        <w:instrText xml:space="preserve"> ADDIN EN.CITE &lt;EndNote&gt;&lt;Cite&gt;&lt;Author&gt;Marais&lt;/Author&gt;&lt;Year&gt;2008&lt;/Year&gt;&lt;RecNum&gt;79&lt;/RecNum&gt;&lt;DisplayText&gt;(Marais &amp;amp; Andrich, 2008)&lt;/DisplayText&gt;&lt;record&gt;&lt;rec-number&gt;79&lt;/rec-number&gt;&lt;foreign-keys&gt;&lt;key app="EN" db-id="rxvse0d5dzt9xzede5wppzfcdtftv50dedvx"&gt;79&lt;/key&gt;&lt;/foreign-keys&gt;&lt;ref-type name="Journal Article"&gt;17&lt;/ref-type&gt;&lt;contributors&gt;&lt;authors&gt;&lt;author&gt;Marais, I.&lt;/author&gt;&lt;author&gt;Andrich, D.&lt;/author&gt;&lt;/authors&gt;&lt;/contributors&gt;&lt;auth-address&gt;Graduate School of Education, The University of Western Australia, Mailbox M428, 35 Stirling Highway, Crawley, WA 6009, Australia. ida.marais@uwa.edu.au&lt;/auth-address&gt;&lt;titles&gt;&lt;title&gt;Formalizing dimension and response violations of local independence in the unidimensional Rasch model&lt;/title&gt;&lt;secondary-title&gt;Journal of Applied Measurement&lt;/secondary-title&gt;&lt;alt-title&gt;Journal of applied measurement&lt;/alt-title&gt;&lt;/titles&gt;&lt;periodical&gt;&lt;full-title&gt;J Appl Meas&lt;/full-title&gt;&lt;abbr-1&gt;Journal of applied measurement&lt;/abbr-1&gt;&lt;/periodical&gt;&lt;alt-periodical&gt;&lt;full-title&gt;J Appl Meas&lt;/full-title&gt;&lt;abbr-1&gt;Journal of applied measurement&lt;/abbr-1&gt;&lt;/alt-periodical&gt;&lt;pages&gt;200-215&lt;/pages&gt;&lt;volume&gt;9&lt;/volume&gt;&lt;number&gt;3&lt;/number&gt;&lt;edition&gt;2008/08/30&lt;/edition&gt;&lt;keywords&gt;&lt;keyword&gt;Humans&lt;/keyword&gt;&lt;keyword&gt;Models, Statistical&lt;/keyword&gt;&lt;keyword&gt;Psychometrics/*standards/statistics &amp;amp; numerical data&lt;/keyword&gt;&lt;keyword&gt;*Reproducibility of Results&lt;/keyword&gt;&lt;/keywords&gt;&lt;dates&gt;&lt;year&gt;2008&lt;/year&gt;&lt;/dates&gt;&lt;isbn&gt;1529-7713 (Print)&amp;#xD;1529-7713 (Linking)&lt;/isbn&gt;&lt;accession-num&gt;18753691&lt;/accession-num&gt;&lt;urls&gt;&lt;related-urls&gt;&lt;url&gt;http://www.ncbi.nlm.nih.gov/pubmed/18753691&lt;/url&gt;&lt;/related-urls&gt;&lt;/urls&gt;&lt;language&gt;eng&lt;/language&gt;&lt;/record&gt;&lt;/Cite&gt;&lt;/EndNote&gt;</w:instrText>
      </w:r>
      <w:r w:rsidR="008A5E9F" w:rsidRPr="00501F36">
        <w:rPr>
          <w:rFonts w:ascii="Times New Roman" w:hAnsi="Times New Roman"/>
          <w:sz w:val="24"/>
          <w:szCs w:val="24"/>
          <w:lang w:val="en-US"/>
        </w:rPr>
        <w:fldChar w:fldCharType="separate"/>
      </w:r>
      <w:r w:rsidR="00D92CA8" w:rsidRPr="00501F36">
        <w:rPr>
          <w:rFonts w:ascii="Times New Roman" w:hAnsi="Times New Roman"/>
          <w:noProof/>
          <w:sz w:val="24"/>
          <w:szCs w:val="24"/>
          <w:lang w:val="en-US"/>
        </w:rPr>
        <w:t>(</w:t>
      </w:r>
      <w:hyperlink w:anchor="_ENREF_33" w:tooltip="Marais, 2008 #79" w:history="1">
        <w:r w:rsidR="00AF2EC5" w:rsidRPr="00501F36">
          <w:rPr>
            <w:rFonts w:ascii="Times New Roman" w:hAnsi="Times New Roman"/>
            <w:noProof/>
            <w:sz w:val="24"/>
            <w:szCs w:val="24"/>
            <w:lang w:val="en-US"/>
          </w:rPr>
          <w:t>Marais &amp; Andrich, 2008</w:t>
        </w:r>
      </w:hyperlink>
      <w:r w:rsidR="00D92CA8" w:rsidRPr="00501F36">
        <w:rPr>
          <w:rFonts w:ascii="Times New Roman" w:hAnsi="Times New Roman"/>
          <w:noProof/>
          <w:sz w:val="24"/>
          <w:szCs w:val="24"/>
          <w:lang w:val="en-US"/>
        </w:rPr>
        <w:t>)</w:t>
      </w:r>
      <w:r w:rsidR="008A5E9F" w:rsidRPr="00501F36">
        <w:rPr>
          <w:rFonts w:ascii="Times New Roman" w:hAnsi="Times New Roman"/>
          <w:sz w:val="24"/>
          <w:szCs w:val="24"/>
          <w:lang w:val="en-US"/>
        </w:rPr>
        <w:fldChar w:fldCharType="end"/>
      </w:r>
      <w:r w:rsidR="008A5E9F" w:rsidRPr="00501F36">
        <w:rPr>
          <w:rFonts w:ascii="Times New Roman" w:hAnsi="Times New Roman"/>
          <w:sz w:val="24"/>
          <w:szCs w:val="24"/>
          <w:lang w:val="en-US"/>
        </w:rPr>
        <w:t>. LID is often caused by response redundancies in an assessment</w:t>
      </w:r>
      <w:r w:rsidR="009816E4" w:rsidRPr="00501F36">
        <w:rPr>
          <w:rFonts w:ascii="Times New Roman" w:hAnsi="Times New Roman"/>
          <w:sz w:val="24"/>
          <w:szCs w:val="24"/>
          <w:lang w:val="en-US"/>
        </w:rPr>
        <w:t xml:space="preserve"> with items </w:t>
      </w:r>
      <w:r w:rsidR="009816E4" w:rsidRPr="00C94924">
        <w:rPr>
          <w:rFonts w:ascii="Times New Roman" w:hAnsi="Times New Roman"/>
          <w:sz w:val="24"/>
          <w:szCs w:val="24"/>
          <w:lang w:val="en-US"/>
        </w:rPr>
        <w:t>addressing similar aspects of a latent trait</w:t>
      </w:r>
      <w:r w:rsidR="008A5E9F" w:rsidRPr="00C94924">
        <w:rPr>
          <w:rFonts w:ascii="Times New Roman" w:hAnsi="Times New Roman"/>
          <w:sz w:val="24"/>
          <w:szCs w:val="24"/>
          <w:lang w:val="en-US"/>
        </w:rPr>
        <w:t>.</w:t>
      </w:r>
      <w:r w:rsidR="008A5E9F" w:rsidRPr="00501F36">
        <w:rPr>
          <w:rFonts w:ascii="Times New Roman" w:hAnsi="Times New Roman"/>
          <w:sz w:val="24"/>
          <w:szCs w:val="24"/>
          <w:lang w:val="en-US"/>
        </w:rPr>
        <w:t xml:space="preserve"> Correlations of standardized item residuals above .2 are indicative of a </w:t>
      </w:r>
      <w:r w:rsidR="008A5E9F" w:rsidRPr="001F2F83">
        <w:rPr>
          <w:rFonts w:ascii="Times New Roman" w:hAnsi="Times New Roman"/>
          <w:sz w:val="24"/>
          <w:szCs w:val="24"/>
          <w:lang w:val="en-US"/>
        </w:rPr>
        <w:t xml:space="preserve">local dependency between items. In presence of locally dependent items, </w:t>
      </w:r>
      <w:r w:rsidR="001D5C58" w:rsidRPr="001F2F83">
        <w:rPr>
          <w:rFonts w:ascii="Times New Roman" w:hAnsi="Times New Roman"/>
          <w:sz w:val="24"/>
          <w:szCs w:val="24"/>
          <w:lang w:val="en-US"/>
        </w:rPr>
        <w:t>a</w:t>
      </w:r>
      <w:r w:rsidR="008A5E9F" w:rsidRPr="001F2F83">
        <w:rPr>
          <w:rFonts w:ascii="Times New Roman" w:hAnsi="Times New Roman"/>
          <w:sz w:val="24"/>
          <w:szCs w:val="24"/>
          <w:lang w:val="en-US"/>
        </w:rPr>
        <w:t xml:space="preserve"> </w:t>
      </w:r>
      <w:proofErr w:type="spellStart"/>
      <w:r w:rsidR="008A5E9F" w:rsidRPr="001F2F83">
        <w:rPr>
          <w:rFonts w:ascii="Times New Roman" w:hAnsi="Times New Roman"/>
          <w:sz w:val="24"/>
          <w:szCs w:val="24"/>
          <w:lang w:val="en-US"/>
        </w:rPr>
        <w:t>testlet</w:t>
      </w:r>
      <w:proofErr w:type="spellEnd"/>
      <w:r w:rsidR="008A5E9F" w:rsidRPr="001F2F83">
        <w:rPr>
          <w:rFonts w:ascii="Times New Roman" w:hAnsi="Times New Roman"/>
          <w:sz w:val="24"/>
          <w:szCs w:val="24"/>
          <w:lang w:val="en-US"/>
        </w:rPr>
        <w:t xml:space="preserve"> strategy </w:t>
      </w:r>
      <w:r w:rsidR="00D252BC" w:rsidRPr="001F2F83">
        <w:rPr>
          <w:rFonts w:ascii="Times New Roman" w:hAnsi="Times New Roman"/>
          <w:sz w:val="24"/>
          <w:szCs w:val="24"/>
          <w:lang w:val="en-US"/>
        </w:rPr>
        <w:t>c</w:t>
      </w:r>
      <w:r w:rsidR="00042D2E" w:rsidRPr="001F2F83">
        <w:rPr>
          <w:rFonts w:ascii="Times New Roman" w:hAnsi="Times New Roman"/>
          <w:sz w:val="24"/>
          <w:szCs w:val="24"/>
          <w:lang w:val="en-US"/>
        </w:rPr>
        <w:t>ould be</w:t>
      </w:r>
      <w:r w:rsidR="00D252BC" w:rsidRPr="001F2F83">
        <w:rPr>
          <w:rFonts w:ascii="Times New Roman" w:hAnsi="Times New Roman"/>
          <w:sz w:val="24"/>
          <w:szCs w:val="24"/>
          <w:lang w:val="en-US"/>
        </w:rPr>
        <w:t xml:space="preserve"> adopted which creates </w:t>
      </w:r>
      <w:r w:rsidR="008A5E9F" w:rsidRPr="001F2F83">
        <w:rPr>
          <w:rFonts w:ascii="Times New Roman" w:hAnsi="Times New Roman"/>
          <w:sz w:val="24"/>
          <w:szCs w:val="24"/>
          <w:lang w:val="en-US"/>
        </w:rPr>
        <w:t>one single item</w:t>
      </w:r>
      <w:r w:rsidR="00D252BC" w:rsidRPr="001F2F83">
        <w:rPr>
          <w:rFonts w:ascii="Times New Roman" w:hAnsi="Times New Roman"/>
          <w:sz w:val="24"/>
          <w:szCs w:val="24"/>
          <w:lang w:val="en-US"/>
        </w:rPr>
        <w:t xml:space="preserve"> </w:t>
      </w:r>
      <w:r w:rsidR="008A5E9F" w:rsidRPr="001F2F83">
        <w:rPr>
          <w:rFonts w:ascii="Times New Roman" w:hAnsi="Times New Roman"/>
          <w:sz w:val="24"/>
          <w:szCs w:val="24"/>
          <w:lang w:val="en-US"/>
        </w:rPr>
        <w:t xml:space="preserve">in aggregating the </w:t>
      </w:r>
      <w:r w:rsidR="00151F6C" w:rsidRPr="001F2F83">
        <w:rPr>
          <w:rFonts w:ascii="Times New Roman" w:hAnsi="Times New Roman"/>
          <w:sz w:val="24"/>
          <w:szCs w:val="24"/>
          <w:lang w:val="en-US"/>
        </w:rPr>
        <w:t xml:space="preserve">correlated </w:t>
      </w:r>
      <w:r w:rsidR="008A5E9F" w:rsidRPr="001F2F83">
        <w:rPr>
          <w:rFonts w:ascii="Times New Roman" w:hAnsi="Times New Roman"/>
          <w:sz w:val="24"/>
          <w:szCs w:val="24"/>
          <w:lang w:val="en-US"/>
        </w:rPr>
        <w:t>items by summing their respective scores</w:t>
      </w:r>
      <w:r w:rsidR="00D16F16" w:rsidRPr="001F2F83">
        <w:rPr>
          <w:rFonts w:ascii="Times New Roman" w:hAnsi="Times New Roman"/>
          <w:sz w:val="24"/>
          <w:szCs w:val="24"/>
          <w:lang w:val="en-US"/>
        </w:rPr>
        <w:t xml:space="preserve">. </w:t>
      </w:r>
      <w:r w:rsidR="008A5E9F" w:rsidRPr="001F2F83">
        <w:rPr>
          <w:rFonts w:ascii="Times New Roman" w:hAnsi="Times New Roman"/>
          <w:sz w:val="24"/>
          <w:szCs w:val="24"/>
          <w:lang w:val="en-US"/>
        </w:rPr>
        <w:t xml:space="preserve">Our </w:t>
      </w:r>
      <w:r w:rsidR="00042D2E" w:rsidRPr="001F2F83">
        <w:rPr>
          <w:rFonts w:ascii="Times New Roman" w:hAnsi="Times New Roman"/>
          <w:sz w:val="24"/>
          <w:szCs w:val="24"/>
          <w:lang w:val="en-US"/>
        </w:rPr>
        <w:t>domain</w:t>
      </w:r>
      <w:r w:rsidR="00114A4E" w:rsidRPr="001F2F83">
        <w:rPr>
          <w:rFonts w:ascii="Times New Roman" w:hAnsi="Times New Roman"/>
          <w:sz w:val="24"/>
          <w:szCs w:val="24"/>
          <w:lang w:val="en-US"/>
        </w:rPr>
        <w:t>-</w:t>
      </w:r>
      <w:r w:rsidR="00042D2E" w:rsidRPr="001F2F83">
        <w:rPr>
          <w:rFonts w:ascii="Times New Roman" w:hAnsi="Times New Roman"/>
          <w:sz w:val="24"/>
          <w:szCs w:val="24"/>
          <w:lang w:val="en-US"/>
        </w:rPr>
        <w:t>based</w:t>
      </w:r>
      <w:r w:rsidR="008A5E9F" w:rsidRPr="001F2F83">
        <w:rPr>
          <w:rFonts w:ascii="Times New Roman" w:hAnsi="Times New Roman"/>
          <w:sz w:val="24"/>
          <w:szCs w:val="24"/>
          <w:lang w:val="en-US"/>
        </w:rPr>
        <w:t xml:space="preserve"> approach </w:t>
      </w:r>
      <w:r w:rsidR="00B828EF" w:rsidRPr="001F2F83">
        <w:rPr>
          <w:rFonts w:ascii="Times New Roman" w:hAnsi="Times New Roman"/>
          <w:sz w:val="24"/>
          <w:szCs w:val="24"/>
          <w:lang w:val="en-US"/>
        </w:rPr>
        <w:t xml:space="preserve">also </w:t>
      </w:r>
      <w:r w:rsidR="00042D2E" w:rsidRPr="001F2F83">
        <w:rPr>
          <w:rFonts w:ascii="Times New Roman" w:hAnsi="Times New Roman"/>
          <w:sz w:val="24"/>
          <w:szCs w:val="24"/>
          <w:lang w:val="en-US"/>
        </w:rPr>
        <w:t>aggregates the items from a common domain</w:t>
      </w:r>
      <w:r w:rsidR="00C94924" w:rsidRPr="001F2F83">
        <w:rPr>
          <w:rFonts w:ascii="Times New Roman" w:hAnsi="Times New Roman"/>
          <w:sz w:val="24"/>
          <w:szCs w:val="24"/>
          <w:lang w:val="en-US"/>
        </w:rPr>
        <w:t>.</w:t>
      </w:r>
      <w:r w:rsidR="00691832" w:rsidRPr="001F2F83">
        <w:rPr>
          <w:rFonts w:ascii="Times New Roman" w:hAnsi="Times New Roman"/>
          <w:sz w:val="24"/>
          <w:szCs w:val="24"/>
          <w:lang w:val="en-US"/>
        </w:rPr>
        <w:t xml:space="preserve"> </w:t>
      </w:r>
      <w:r w:rsidR="005552B7" w:rsidRPr="001F2F83">
        <w:rPr>
          <w:rFonts w:ascii="Times New Roman" w:hAnsi="Times New Roman"/>
          <w:sz w:val="24"/>
          <w:szCs w:val="24"/>
          <w:lang w:val="en-US"/>
        </w:rPr>
        <w:t>H</w:t>
      </w:r>
      <w:r w:rsidR="00691832" w:rsidRPr="001F2F83">
        <w:rPr>
          <w:rFonts w:ascii="Times New Roman" w:hAnsi="Times New Roman"/>
          <w:sz w:val="24"/>
          <w:szCs w:val="24"/>
          <w:lang w:val="en-US"/>
        </w:rPr>
        <w:t>owever</w:t>
      </w:r>
      <w:r w:rsidR="00E80B17" w:rsidRPr="001F2F83">
        <w:rPr>
          <w:rFonts w:ascii="Times New Roman" w:hAnsi="Times New Roman"/>
          <w:sz w:val="24"/>
          <w:szCs w:val="24"/>
          <w:lang w:val="en-US"/>
        </w:rPr>
        <w:t>,</w:t>
      </w:r>
      <w:r w:rsidR="00691832" w:rsidRPr="001F2F83">
        <w:rPr>
          <w:rFonts w:ascii="Times New Roman" w:hAnsi="Times New Roman"/>
          <w:sz w:val="24"/>
          <w:szCs w:val="24"/>
          <w:lang w:val="en-US"/>
        </w:rPr>
        <w:t xml:space="preserve"> these are not </w:t>
      </w:r>
      <w:r w:rsidR="002A1830" w:rsidRPr="001F2F83">
        <w:rPr>
          <w:rFonts w:ascii="Times New Roman" w:hAnsi="Times New Roman"/>
          <w:sz w:val="24"/>
          <w:szCs w:val="24"/>
          <w:lang w:val="en-US"/>
        </w:rPr>
        <w:t xml:space="preserve">strictly speaking </w:t>
      </w:r>
      <w:proofErr w:type="spellStart"/>
      <w:r w:rsidR="00691832" w:rsidRPr="001F2F83">
        <w:rPr>
          <w:rFonts w:ascii="Times New Roman" w:hAnsi="Times New Roman"/>
          <w:sz w:val="24"/>
          <w:szCs w:val="24"/>
          <w:lang w:val="en-US"/>
        </w:rPr>
        <w:t>testlets</w:t>
      </w:r>
      <w:proofErr w:type="spellEnd"/>
      <w:r w:rsidR="00691832" w:rsidRPr="001F2F83">
        <w:rPr>
          <w:rFonts w:ascii="Times New Roman" w:hAnsi="Times New Roman"/>
          <w:sz w:val="24"/>
          <w:szCs w:val="24"/>
          <w:lang w:val="en-US"/>
        </w:rPr>
        <w:t xml:space="preserve">, as the </w:t>
      </w:r>
      <w:r w:rsidR="00C94924" w:rsidRPr="001F2F83">
        <w:rPr>
          <w:rFonts w:ascii="Times New Roman" w:hAnsi="Times New Roman"/>
          <w:sz w:val="24"/>
          <w:szCs w:val="24"/>
          <w:lang w:val="en-US"/>
        </w:rPr>
        <w:t xml:space="preserve">respective </w:t>
      </w:r>
      <w:r w:rsidR="00691832" w:rsidRPr="001F2F83">
        <w:rPr>
          <w:rFonts w:ascii="Times New Roman" w:hAnsi="Times New Roman"/>
          <w:sz w:val="24"/>
          <w:szCs w:val="24"/>
          <w:lang w:val="en-US"/>
        </w:rPr>
        <w:t xml:space="preserve">items are not </w:t>
      </w:r>
      <w:r w:rsidR="00D252BC" w:rsidRPr="001F2F83">
        <w:rPr>
          <w:rFonts w:ascii="Times New Roman" w:hAnsi="Times New Roman"/>
          <w:sz w:val="24"/>
          <w:szCs w:val="24"/>
          <w:lang w:val="en-US"/>
        </w:rPr>
        <w:t xml:space="preserve">expected </w:t>
      </w:r>
      <w:r w:rsidR="00691832" w:rsidRPr="001F2F83">
        <w:rPr>
          <w:rFonts w:ascii="Times New Roman" w:hAnsi="Times New Roman"/>
          <w:sz w:val="24"/>
          <w:szCs w:val="24"/>
          <w:lang w:val="en-US"/>
        </w:rPr>
        <w:t>to correlate statistically</w:t>
      </w:r>
      <w:r w:rsidR="00D252BC" w:rsidRPr="001F2F83">
        <w:rPr>
          <w:rFonts w:ascii="Times New Roman" w:hAnsi="Times New Roman"/>
          <w:sz w:val="24"/>
          <w:szCs w:val="24"/>
          <w:lang w:val="en-US"/>
        </w:rPr>
        <w:t xml:space="preserve"> above a fixed threshold</w:t>
      </w:r>
      <w:r w:rsidR="002A1830" w:rsidRPr="001F2F83">
        <w:rPr>
          <w:rFonts w:ascii="Times New Roman" w:hAnsi="Times New Roman"/>
          <w:sz w:val="24"/>
          <w:szCs w:val="24"/>
          <w:lang w:val="en-US"/>
        </w:rPr>
        <w:t xml:space="preserve"> but </w:t>
      </w:r>
      <w:r w:rsidR="00042D2E" w:rsidRPr="001F2F83">
        <w:rPr>
          <w:rFonts w:ascii="Times New Roman" w:hAnsi="Times New Roman"/>
          <w:sz w:val="24"/>
          <w:szCs w:val="24"/>
          <w:lang w:val="en-US"/>
        </w:rPr>
        <w:t>are aggregated based on a conceptual reasoning</w:t>
      </w:r>
      <w:r w:rsidR="00C94924" w:rsidRPr="001F2F83">
        <w:rPr>
          <w:rFonts w:ascii="Times New Roman" w:hAnsi="Times New Roman"/>
          <w:sz w:val="24"/>
          <w:szCs w:val="24"/>
          <w:lang w:val="en-US"/>
        </w:rPr>
        <w:t xml:space="preserve"> only</w:t>
      </w:r>
      <w:r w:rsidR="008A5E9F" w:rsidRPr="001F2F83">
        <w:rPr>
          <w:rFonts w:ascii="Times New Roman" w:hAnsi="Times New Roman"/>
          <w:sz w:val="24"/>
          <w:szCs w:val="24"/>
          <w:lang w:val="en-US"/>
        </w:rPr>
        <w:t>.</w:t>
      </w:r>
      <w:r w:rsidR="00501F36" w:rsidRPr="001F2F83">
        <w:rPr>
          <w:rFonts w:ascii="Times New Roman" w:hAnsi="Times New Roman"/>
          <w:sz w:val="24"/>
          <w:szCs w:val="24"/>
          <w:lang w:val="en-US"/>
        </w:rPr>
        <w:t xml:space="preserve"> </w:t>
      </w:r>
      <w:r w:rsidR="00501F36" w:rsidRPr="001F2F83" w:rsidDel="000F6762">
        <w:rPr>
          <w:rFonts w:ascii="Times New Roman" w:hAnsi="Times New Roman"/>
          <w:sz w:val="24"/>
          <w:szCs w:val="24"/>
          <w:lang w:val="en-US" w:eastAsia="de-CH"/>
        </w:rPr>
        <w:t xml:space="preserve">With </w:t>
      </w:r>
      <w:proofErr w:type="spellStart"/>
      <w:r w:rsidR="00501F36" w:rsidRPr="001F2F83" w:rsidDel="000F6762">
        <w:rPr>
          <w:rFonts w:ascii="Times New Roman" w:hAnsi="Times New Roman"/>
          <w:sz w:val="24"/>
          <w:szCs w:val="24"/>
          <w:lang w:val="en-US" w:eastAsia="de-CH"/>
        </w:rPr>
        <w:t>testlets</w:t>
      </w:r>
      <w:proofErr w:type="spellEnd"/>
      <w:r w:rsidR="00501F36" w:rsidRPr="001F2F83" w:rsidDel="000F6762">
        <w:rPr>
          <w:rFonts w:ascii="Times New Roman" w:hAnsi="Times New Roman"/>
          <w:sz w:val="24"/>
          <w:szCs w:val="24"/>
          <w:lang w:val="en-US" w:eastAsia="de-CH"/>
        </w:rPr>
        <w:t xml:space="preserve"> </w:t>
      </w:r>
      <w:r w:rsidR="00501F36" w:rsidRPr="001F2F83">
        <w:rPr>
          <w:rFonts w:ascii="Times New Roman" w:hAnsi="Times New Roman"/>
          <w:sz w:val="24"/>
          <w:szCs w:val="24"/>
          <w:lang w:val="en-US" w:eastAsia="de-CH"/>
        </w:rPr>
        <w:t xml:space="preserve">that </w:t>
      </w:r>
      <w:r w:rsidR="00501F36" w:rsidRPr="001F2F83" w:rsidDel="000F6762">
        <w:rPr>
          <w:rFonts w:ascii="Times New Roman" w:hAnsi="Times New Roman"/>
          <w:sz w:val="24"/>
          <w:szCs w:val="24"/>
          <w:lang w:val="en-US" w:eastAsia="de-CH"/>
        </w:rPr>
        <w:t>aggregat</w:t>
      </w:r>
      <w:r w:rsidR="003328EC" w:rsidRPr="001F2F83">
        <w:rPr>
          <w:rFonts w:ascii="Times New Roman" w:hAnsi="Times New Roman"/>
          <w:sz w:val="24"/>
          <w:szCs w:val="24"/>
          <w:lang w:val="en-US" w:eastAsia="de-CH"/>
        </w:rPr>
        <w:t>e</w:t>
      </w:r>
      <w:r w:rsidR="00501F36" w:rsidRPr="001F2F83" w:rsidDel="000F6762">
        <w:rPr>
          <w:rFonts w:ascii="Times New Roman" w:hAnsi="Times New Roman"/>
          <w:sz w:val="24"/>
          <w:szCs w:val="24"/>
          <w:lang w:val="en-US" w:eastAsia="de-CH"/>
        </w:rPr>
        <w:t xml:space="preserve"> dependent items, ordering of thresholds is no longer expected </w:t>
      </w:r>
      <w:r w:rsidR="00501F36" w:rsidRPr="001F2F83" w:rsidDel="000F6762">
        <w:rPr>
          <w:rFonts w:ascii="Times New Roman" w:hAnsi="Times New Roman"/>
          <w:sz w:val="24"/>
          <w:szCs w:val="24"/>
          <w:lang w:val="en-US" w:eastAsia="de-CH"/>
        </w:rPr>
        <w:fldChar w:fldCharType="begin"/>
      </w:r>
      <w:r w:rsidR="001F3CAD">
        <w:rPr>
          <w:rFonts w:ascii="Times New Roman" w:hAnsi="Times New Roman"/>
          <w:sz w:val="24"/>
          <w:szCs w:val="24"/>
          <w:lang w:val="en-US" w:eastAsia="de-CH"/>
        </w:rPr>
        <w:instrText xml:space="preserve"> ADDIN EN.CITE &lt;EndNote&gt;&lt;Cite&gt;&lt;Author&gt;Andrich&lt;/Author&gt;&lt;Year&gt;2006&lt;/Year&gt;&lt;RecNum&gt;76&lt;/RecNum&gt;&lt;DisplayText&gt;(Andrich, 2006)&lt;/DisplayText&gt;&lt;record&gt;&lt;rec-number&gt;76&lt;/rec-number&gt;&lt;foreign-keys&gt;&lt;key app="EN" db-id="rxvse0d5dzt9xzede5wppzfcdtftv50dedvx"&gt;76&lt;/key&gt;&lt;/foreign-keys&gt;&lt;ref-type name="Journal Article"&gt;17&lt;/ref-type&gt;&lt;contributors&gt;&lt;authors&gt;&lt;author&gt;Andrich, D.&lt;/author&gt;&lt;/authors&gt;&lt;/contributors&gt;&lt;titles&gt;&lt;title&gt;Item discrimination and Rasch-Andrich thresholds revisited&lt;/title&gt;&lt;secondary-title&gt;Rasch Measurement Transactions&lt;/secondary-title&gt;&lt;/titles&gt;&lt;periodical&gt;&lt;full-title&gt;Rasch Measurement Transactions&lt;/full-title&gt;&lt;/periodical&gt;&lt;pages&gt;1055-7&lt;/pages&gt;&lt;volume&gt;20&lt;/volume&gt;&lt;number&gt;2&lt;/number&gt;&lt;dates&gt;&lt;year&gt;2006&lt;/year&gt;&lt;/dates&gt;&lt;urls&gt;&lt;/urls&gt;&lt;/record&gt;&lt;/Cite&gt;&lt;/EndNote&gt;</w:instrText>
      </w:r>
      <w:r w:rsidR="00501F36" w:rsidRPr="001F2F83" w:rsidDel="000F6762">
        <w:rPr>
          <w:rFonts w:ascii="Times New Roman" w:hAnsi="Times New Roman"/>
          <w:sz w:val="24"/>
          <w:szCs w:val="24"/>
          <w:lang w:val="en-US" w:eastAsia="de-CH"/>
        </w:rPr>
        <w:fldChar w:fldCharType="separate"/>
      </w:r>
      <w:r w:rsidR="001F3CAD">
        <w:rPr>
          <w:rFonts w:ascii="Times New Roman" w:hAnsi="Times New Roman"/>
          <w:noProof/>
          <w:sz w:val="24"/>
          <w:szCs w:val="24"/>
          <w:lang w:val="en-US" w:eastAsia="de-CH"/>
        </w:rPr>
        <w:t>(</w:t>
      </w:r>
      <w:hyperlink w:anchor="_ENREF_3" w:tooltip="Andrich, 2006 #76" w:history="1">
        <w:r w:rsidR="00AF2EC5">
          <w:rPr>
            <w:rFonts w:ascii="Times New Roman" w:hAnsi="Times New Roman"/>
            <w:noProof/>
            <w:sz w:val="24"/>
            <w:szCs w:val="24"/>
            <w:lang w:val="en-US" w:eastAsia="de-CH"/>
          </w:rPr>
          <w:t>Andrich, 2006</w:t>
        </w:r>
      </w:hyperlink>
      <w:r w:rsidR="001F3CAD">
        <w:rPr>
          <w:rFonts w:ascii="Times New Roman" w:hAnsi="Times New Roman"/>
          <w:noProof/>
          <w:sz w:val="24"/>
          <w:szCs w:val="24"/>
          <w:lang w:val="en-US" w:eastAsia="de-CH"/>
        </w:rPr>
        <w:t>)</w:t>
      </w:r>
      <w:r w:rsidR="00501F36" w:rsidRPr="001F2F83" w:rsidDel="000F6762">
        <w:rPr>
          <w:rFonts w:ascii="Times New Roman" w:hAnsi="Times New Roman"/>
          <w:sz w:val="24"/>
          <w:szCs w:val="24"/>
          <w:lang w:val="en-US" w:eastAsia="de-CH"/>
        </w:rPr>
        <w:fldChar w:fldCharType="end"/>
      </w:r>
      <w:r w:rsidR="00501F36" w:rsidRPr="001F2F83" w:rsidDel="000F6762">
        <w:rPr>
          <w:rFonts w:ascii="Times New Roman" w:hAnsi="Times New Roman"/>
          <w:sz w:val="24"/>
          <w:szCs w:val="24"/>
          <w:lang w:val="en-US" w:eastAsia="de-CH"/>
        </w:rPr>
        <w:t>.</w:t>
      </w:r>
    </w:p>
    <w:p w14:paraId="77E81065" w14:textId="6332E154" w:rsidR="00E43AAF" w:rsidRPr="00797866" w:rsidRDefault="00E43AAF" w:rsidP="00AF2EC5">
      <w:pPr>
        <w:pStyle w:val="berschrift2"/>
        <w:suppressLineNumbers/>
        <w:spacing w:before="0" w:beforeAutospacing="0" w:after="0" w:line="480" w:lineRule="auto"/>
        <w:ind w:firstLine="708"/>
        <w:rPr>
          <w:rFonts w:ascii="Times New Roman" w:hAnsi="Times New Roman"/>
          <w:caps w:val="0"/>
          <w:color w:val="auto"/>
          <w:sz w:val="24"/>
          <w:szCs w:val="24"/>
          <w:lang w:val="en-US"/>
        </w:rPr>
      </w:pPr>
      <w:r w:rsidRPr="001F2F83">
        <w:rPr>
          <w:rFonts w:ascii="Times New Roman" w:hAnsi="Times New Roman"/>
          <w:caps w:val="0"/>
          <w:color w:val="auto"/>
          <w:sz w:val="24"/>
          <w:szCs w:val="24"/>
          <w:lang w:val="en-US"/>
        </w:rPr>
        <w:t>Differential Item Functioning (DIF) implies that the item difficulties are not invariant</w:t>
      </w:r>
      <w:r w:rsidR="00ED1D9A" w:rsidRPr="001F2F83">
        <w:rPr>
          <w:rFonts w:ascii="Times New Roman" w:hAnsi="Times New Roman"/>
          <w:caps w:val="0"/>
          <w:color w:val="auto"/>
          <w:sz w:val="24"/>
          <w:szCs w:val="24"/>
          <w:lang w:val="en-US"/>
        </w:rPr>
        <w:t xml:space="preserve"> across sample characteristics. </w:t>
      </w:r>
      <w:r w:rsidR="00F636BD" w:rsidRPr="001F2F83">
        <w:rPr>
          <w:rFonts w:ascii="Times New Roman" w:hAnsi="Times New Roman"/>
          <w:caps w:val="0"/>
          <w:color w:val="auto"/>
          <w:sz w:val="24"/>
          <w:szCs w:val="24"/>
          <w:lang w:val="en-US"/>
        </w:rPr>
        <w:t>In the present study we investigate</w:t>
      </w:r>
      <w:r w:rsidR="00ED1D9A" w:rsidRPr="001F2F83">
        <w:rPr>
          <w:rFonts w:ascii="Times New Roman" w:hAnsi="Times New Roman"/>
          <w:caps w:val="0"/>
          <w:color w:val="auto"/>
          <w:sz w:val="24"/>
          <w:szCs w:val="24"/>
          <w:lang w:val="en-US"/>
        </w:rPr>
        <w:t>d</w:t>
      </w:r>
      <w:r w:rsidR="00F636BD" w:rsidRPr="001F2F83">
        <w:rPr>
          <w:rFonts w:ascii="Times New Roman" w:hAnsi="Times New Roman"/>
          <w:caps w:val="0"/>
          <w:color w:val="auto"/>
          <w:sz w:val="24"/>
          <w:szCs w:val="24"/>
          <w:lang w:val="en-US"/>
        </w:rPr>
        <w:t xml:space="preserve"> DIF for</w:t>
      </w:r>
      <w:r w:rsidR="00ED1D9A" w:rsidRPr="001F2F83">
        <w:rPr>
          <w:rFonts w:ascii="Times New Roman" w:hAnsi="Times New Roman"/>
          <w:caps w:val="0"/>
          <w:color w:val="auto"/>
          <w:sz w:val="24"/>
          <w:szCs w:val="24"/>
          <w:lang w:val="en-US"/>
        </w:rPr>
        <w:t xml:space="preserve"> injury characteristics (</w:t>
      </w:r>
      <w:r w:rsidR="00F636BD" w:rsidRPr="001F2F83">
        <w:rPr>
          <w:rFonts w:ascii="Times New Roman" w:hAnsi="Times New Roman"/>
          <w:caps w:val="0"/>
          <w:color w:val="auto"/>
          <w:sz w:val="24"/>
          <w:szCs w:val="24"/>
          <w:lang w:val="en-US"/>
        </w:rPr>
        <w:t>completeness and level of injury</w:t>
      </w:r>
      <w:r w:rsidR="00ED1D9A" w:rsidRPr="001F2F83">
        <w:rPr>
          <w:rFonts w:ascii="Times New Roman" w:hAnsi="Times New Roman"/>
          <w:caps w:val="0"/>
          <w:color w:val="auto"/>
          <w:sz w:val="24"/>
          <w:szCs w:val="24"/>
          <w:lang w:val="en-US"/>
        </w:rPr>
        <w:t xml:space="preserve">) </w:t>
      </w:r>
      <w:r w:rsidR="00F636BD" w:rsidRPr="001F2F83">
        <w:rPr>
          <w:rFonts w:ascii="Times New Roman" w:hAnsi="Times New Roman"/>
          <w:caps w:val="0"/>
          <w:color w:val="auto"/>
          <w:sz w:val="24"/>
          <w:szCs w:val="24"/>
          <w:lang w:val="en-US"/>
        </w:rPr>
        <w:t xml:space="preserve">as well as </w:t>
      </w:r>
      <w:r w:rsidR="00ED1D9A" w:rsidRPr="001F2F83">
        <w:rPr>
          <w:rFonts w:ascii="Times New Roman" w:hAnsi="Times New Roman"/>
          <w:caps w:val="0"/>
          <w:color w:val="auto"/>
          <w:sz w:val="24"/>
          <w:szCs w:val="24"/>
          <w:lang w:val="en-US"/>
        </w:rPr>
        <w:t>person characteristics</w:t>
      </w:r>
      <w:r w:rsidR="00ED1D9A">
        <w:rPr>
          <w:rFonts w:ascii="Times New Roman" w:hAnsi="Times New Roman"/>
          <w:caps w:val="0"/>
          <w:color w:val="auto"/>
          <w:sz w:val="24"/>
          <w:szCs w:val="24"/>
          <w:lang w:val="en-US"/>
        </w:rPr>
        <w:t xml:space="preserve"> (</w:t>
      </w:r>
      <w:r w:rsidR="00F636BD" w:rsidRPr="00797866">
        <w:rPr>
          <w:rFonts w:ascii="Times New Roman" w:hAnsi="Times New Roman"/>
          <w:caps w:val="0"/>
          <w:color w:val="auto"/>
          <w:sz w:val="24"/>
          <w:szCs w:val="24"/>
          <w:lang w:val="en-US"/>
        </w:rPr>
        <w:t xml:space="preserve">sex, age, </w:t>
      </w:r>
      <w:r w:rsidR="00F636BD">
        <w:rPr>
          <w:rFonts w:ascii="Times New Roman" w:hAnsi="Times New Roman"/>
          <w:caps w:val="0"/>
          <w:color w:val="auto"/>
          <w:sz w:val="24"/>
          <w:szCs w:val="24"/>
          <w:lang w:val="en-US"/>
        </w:rPr>
        <w:lastRenderedPageBreak/>
        <w:t xml:space="preserve">and </w:t>
      </w:r>
      <w:r w:rsidR="00F636BD" w:rsidRPr="00797866">
        <w:rPr>
          <w:rFonts w:ascii="Times New Roman" w:hAnsi="Times New Roman"/>
          <w:caps w:val="0"/>
          <w:color w:val="auto"/>
          <w:sz w:val="24"/>
          <w:szCs w:val="24"/>
          <w:lang w:val="en-US"/>
        </w:rPr>
        <w:t>language</w:t>
      </w:r>
      <w:r w:rsidR="00ED1D9A">
        <w:rPr>
          <w:rFonts w:ascii="Times New Roman" w:hAnsi="Times New Roman"/>
          <w:caps w:val="0"/>
          <w:color w:val="auto"/>
          <w:sz w:val="24"/>
          <w:szCs w:val="24"/>
          <w:lang w:val="en-US"/>
        </w:rPr>
        <w:t>)</w:t>
      </w:r>
      <w:r w:rsidR="00F636BD">
        <w:rPr>
          <w:rFonts w:ascii="Times New Roman" w:hAnsi="Times New Roman"/>
          <w:caps w:val="0"/>
          <w:color w:val="auto"/>
          <w:sz w:val="24"/>
          <w:szCs w:val="24"/>
          <w:lang w:val="en-US"/>
        </w:rPr>
        <w:t>.</w:t>
      </w:r>
      <w:r w:rsidR="00F636BD" w:rsidRPr="00797866">
        <w:rPr>
          <w:rFonts w:ascii="Times New Roman" w:hAnsi="Times New Roman"/>
          <w:caps w:val="0"/>
          <w:color w:val="auto"/>
          <w:sz w:val="24"/>
          <w:szCs w:val="24"/>
          <w:lang w:val="en-US"/>
        </w:rPr>
        <w:t xml:space="preserve"> </w:t>
      </w:r>
      <w:r w:rsidRPr="00797866">
        <w:rPr>
          <w:rFonts w:ascii="Times New Roman" w:hAnsi="Times New Roman"/>
          <w:caps w:val="0"/>
          <w:color w:val="auto"/>
          <w:sz w:val="24"/>
          <w:szCs w:val="24"/>
          <w:lang w:val="en-US"/>
        </w:rPr>
        <w:t>In presence of DIF the response probability differs systematically for a given person ability</w:t>
      </w:r>
      <w:r w:rsidR="00F10B71" w:rsidRPr="00797866">
        <w:rPr>
          <w:rFonts w:ascii="Times New Roman" w:hAnsi="Times New Roman"/>
          <w:caps w:val="0"/>
          <w:color w:val="auto"/>
          <w:sz w:val="24"/>
          <w:szCs w:val="24"/>
          <w:lang w:val="en-US"/>
        </w:rPr>
        <w:t>.</w:t>
      </w:r>
      <w:r w:rsidRPr="00797866">
        <w:rPr>
          <w:rFonts w:ascii="Times New Roman" w:hAnsi="Times New Roman"/>
          <w:caps w:val="0"/>
          <w:color w:val="auto"/>
          <w:sz w:val="24"/>
          <w:szCs w:val="24"/>
          <w:lang w:val="en-US"/>
        </w:rPr>
        <w:t xml:space="preserve"> </w:t>
      </w:r>
      <w:r w:rsidR="00F10B71" w:rsidRPr="00797866">
        <w:rPr>
          <w:rFonts w:ascii="Times New Roman" w:hAnsi="Times New Roman"/>
          <w:caps w:val="0"/>
          <w:color w:val="auto"/>
          <w:sz w:val="24"/>
          <w:szCs w:val="24"/>
          <w:lang w:val="en-US"/>
        </w:rPr>
        <w:t>T</w:t>
      </w:r>
      <w:r w:rsidRPr="00797866">
        <w:rPr>
          <w:rFonts w:ascii="Times New Roman" w:hAnsi="Times New Roman"/>
          <w:caps w:val="0"/>
          <w:color w:val="auto"/>
          <w:sz w:val="24"/>
          <w:szCs w:val="24"/>
          <w:lang w:val="en-US"/>
        </w:rPr>
        <w:t xml:space="preserve">his is often considered a measurement bias which may indicate favoritism in a sample’s subgroup </w:t>
      </w:r>
      <w:r w:rsidRPr="00797866">
        <w:rPr>
          <w:rFonts w:ascii="Times New Roman" w:hAnsi="Times New Roman"/>
          <w:caps w:val="0"/>
          <w:color w:val="auto"/>
          <w:sz w:val="24"/>
          <w:szCs w:val="24"/>
          <w:lang w:val="en-US"/>
        </w:rPr>
        <w:fldChar w:fldCharType="begin"/>
      </w:r>
      <w:r w:rsidR="008A4BD1" w:rsidRPr="00797866">
        <w:rPr>
          <w:rFonts w:ascii="Times New Roman" w:hAnsi="Times New Roman"/>
          <w:caps w:val="0"/>
          <w:color w:val="auto"/>
          <w:sz w:val="24"/>
          <w:szCs w:val="24"/>
          <w:lang w:val="en-US"/>
        </w:rPr>
        <w:instrText xml:space="preserve"> ADDIN EN.CITE &lt;EndNote&gt;&lt;Cite&gt;&lt;Author&gt;Holland&lt;/Author&gt;&lt;Year&gt;1993&lt;/Year&gt;&lt;RecNum&gt;80&lt;/RecNum&gt;&lt;DisplayText&gt;(Holland &amp;amp; Wainger, 1993)&lt;/DisplayText&gt;&lt;record&gt;&lt;rec-number&gt;80&lt;/rec-number&gt;&lt;foreign-keys&gt;&lt;key app="EN" db-id="rxvse0d5dzt9xzede5wppzfcdtftv50dedvx"&gt;80&lt;/key&gt;&lt;/foreign-keys&gt;&lt;ref-type name="Book"&gt;6&lt;/ref-type&gt;&lt;contributors&gt;&lt;authors&gt;&lt;author&gt;Holland, P.W.&lt;/author&gt;&lt;author&gt;Wainger, H.&lt;/author&gt;&lt;/authors&gt;&lt;/contributors&gt;&lt;titles&gt;&lt;title&gt;Differrential item functioning&lt;/title&gt;&lt;/titles&gt;&lt;dates&gt;&lt;year&gt;1993&lt;/year&gt;&lt;/dates&gt;&lt;pub-location&gt;Hillsdale, NJ&lt;/pub-location&gt;&lt;publisher&gt;Lawrence Erlbaum Associates&lt;/publisher&gt;&lt;urls&gt;&lt;/urls&gt;&lt;/record&gt;&lt;/Cite&gt;&lt;/EndNote&gt;</w:instrText>
      </w:r>
      <w:r w:rsidRPr="00797866">
        <w:rPr>
          <w:rFonts w:ascii="Times New Roman" w:hAnsi="Times New Roman"/>
          <w:caps w:val="0"/>
          <w:color w:val="auto"/>
          <w:sz w:val="24"/>
          <w:szCs w:val="24"/>
          <w:lang w:val="en-US"/>
        </w:rPr>
        <w:fldChar w:fldCharType="separate"/>
      </w:r>
      <w:r w:rsidRPr="00797866">
        <w:rPr>
          <w:rFonts w:ascii="Times New Roman" w:hAnsi="Times New Roman"/>
          <w:caps w:val="0"/>
          <w:noProof/>
          <w:color w:val="auto"/>
          <w:sz w:val="24"/>
          <w:szCs w:val="24"/>
          <w:lang w:val="en-US"/>
        </w:rPr>
        <w:t>(</w:t>
      </w:r>
      <w:hyperlink w:anchor="_ENREF_17" w:tooltip="Holland, 1993 #80" w:history="1">
        <w:r w:rsidR="00AF2EC5" w:rsidRPr="00797866">
          <w:rPr>
            <w:rFonts w:ascii="Times New Roman" w:hAnsi="Times New Roman"/>
            <w:caps w:val="0"/>
            <w:noProof/>
            <w:color w:val="auto"/>
            <w:sz w:val="24"/>
            <w:szCs w:val="24"/>
            <w:lang w:val="en-US"/>
          </w:rPr>
          <w:t>Holland &amp; Wainger, 1993</w:t>
        </w:r>
      </w:hyperlink>
      <w:r w:rsidRPr="00797866">
        <w:rPr>
          <w:rFonts w:ascii="Times New Roman" w:hAnsi="Times New Roman"/>
          <w:caps w:val="0"/>
          <w:noProof/>
          <w:color w:val="auto"/>
          <w:sz w:val="24"/>
          <w:szCs w:val="24"/>
          <w:lang w:val="en-US"/>
        </w:rPr>
        <w:t>)</w:t>
      </w:r>
      <w:r w:rsidRPr="00797866">
        <w:rPr>
          <w:rFonts w:ascii="Times New Roman" w:hAnsi="Times New Roman"/>
          <w:caps w:val="0"/>
          <w:color w:val="auto"/>
          <w:sz w:val="24"/>
          <w:szCs w:val="24"/>
          <w:lang w:val="en-US"/>
        </w:rPr>
        <w:fldChar w:fldCharType="end"/>
      </w:r>
      <w:r w:rsidRPr="00797866">
        <w:rPr>
          <w:rFonts w:ascii="Times New Roman" w:hAnsi="Times New Roman"/>
          <w:caps w:val="0"/>
          <w:color w:val="auto"/>
          <w:sz w:val="24"/>
          <w:szCs w:val="24"/>
          <w:lang w:val="en-US"/>
        </w:rPr>
        <w:t xml:space="preserve">. DIF adjustment often requires to split items, </w:t>
      </w:r>
      <w:r w:rsidR="00F10B71" w:rsidRPr="00797866">
        <w:rPr>
          <w:rFonts w:ascii="Times New Roman" w:hAnsi="Times New Roman"/>
          <w:caps w:val="0"/>
          <w:color w:val="auto"/>
          <w:sz w:val="24"/>
          <w:szCs w:val="24"/>
          <w:lang w:val="en-US"/>
        </w:rPr>
        <w:t>that is,</w:t>
      </w:r>
      <w:r w:rsidRPr="00797866">
        <w:rPr>
          <w:rFonts w:ascii="Times New Roman" w:hAnsi="Times New Roman"/>
          <w:caps w:val="0"/>
          <w:color w:val="auto"/>
          <w:sz w:val="24"/>
          <w:szCs w:val="24"/>
          <w:lang w:val="en-US"/>
        </w:rPr>
        <w:t xml:space="preserve"> creating items where the difficulty gets adjusted for the significant sample characteristic </w:t>
      </w:r>
      <w:r w:rsidRPr="00797866">
        <w:rPr>
          <w:rFonts w:ascii="Times New Roman" w:hAnsi="Times New Roman"/>
          <w:caps w:val="0"/>
          <w:color w:val="auto"/>
          <w:sz w:val="24"/>
          <w:szCs w:val="24"/>
          <w:lang w:val="en-US"/>
        </w:rPr>
        <w:fldChar w:fldCharType="begin">
          <w:fldData xml:space="preserve">PEVuZE5vdGU+PENpdGU+PEF1dGhvcj5IYWdxdWlzdDwvQXV0aG9yPjxZZWFyPjIwMDk8L1llYXI+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</w:fldData>
        </w:fldChar>
      </w:r>
      <w:r w:rsidR="001F3CAD">
        <w:rPr>
          <w:rFonts w:ascii="Times New Roman" w:hAnsi="Times New Roman"/>
          <w:caps w:val="0"/>
          <w:color w:val="auto"/>
          <w:sz w:val="24"/>
          <w:szCs w:val="24"/>
          <w:lang w:val="en-US"/>
        </w:rPr>
        <w:instrText xml:space="preserve"> ADDIN EN.CITE </w:instrText>
      </w:r>
      <w:r w:rsidR="001F3CAD">
        <w:rPr>
          <w:rFonts w:ascii="Times New Roman" w:hAnsi="Times New Roman"/>
          <w:caps w:val="0"/>
          <w:color w:val="auto"/>
          <w:sz w:val="24"/>
          <w:szCs w:val="24"/>
          <w:lang w:val="en-US"/>
        </w:rPr>
        <w:fldChar w:fldCharType="begin">
          <w:fldData xml:space="preserve">PEVuZE5vdGU+PENpdGU+PEF1dGhvcj5IYWdxdWlzdDwvQXV0aG9yPjxZZWFyPjIwMDk8L1llYXI+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</w:fldData>
        </w:fldChar>
      </w:r>
      <w:r w:rsidR="001F3CAD">
        <w:rPr>
          <w:rFonts w:ascii="Times New Roman" w:hAnsi="Times New Roman"/>
          <w:caps w:val="0"/>
          <w:color w:val="auto"/>
          <w:sz w:val="24"/>
          <w:szCs w:val="24"/>
          <w:lang w:val="en-US"/>
        </w:rPr>
        <w:instrText xml:space="preserve"> ADDIN EN.CITE.DATA </w:instrText>
      </w:r>
      <w:r w:rsidR="001F3CAD">
        <w:rPr>
          <w:rFonts w:ascii="Times New Roman" w:hAnsi="Times New Roman"/>
          <w:caps w:val="0"/>
          <w:color w:val="auto"/>
          <w:sz w:val="24"/>
          <w:szCs w:val="24"/>
          <w:lang w:val="en-US"/>
        </w:rPr>
      </w:r>
      <w:r w:rsidR="001F3CAD">
        <w:rPr>
          <w:rFonts w:ascii="Times New Roman" w:hAnsi="Times New Roman"/>
          <w:caps w:val="0"/>
          <w:color w:val="auto"/>
          <w:sz w:val="24"/>
          <w:szCs w:val="24"/>
          <w:lang w:val="en-US"/>
        </w:rPr>
        <w:fldChar w:fldCharType="end"/>
      </w:r>
      <w:r w:rsidRPr="00797866">
        <w:rPr>
          <w:rFonts w:ascii="Times New Roman" w:hAnsi="Times New Roman"/>
          <w:caps w:val="0"/>
          <w:color w:val="auto"/>
          <w:sz w:val="24"/>
          <w:szCs w:val="24"/>
          <w:lang w:val="en-US"/>
        </w:rPr>
      </w:r>
      <w:r w:rsidRPr="00797866">
        <w:rPr>
          <w:rFonts w:ascii="Times New Roman" w:hAnsi="Times New Roman"/>
          <w:caps w:val="0"/>
          <w:color w:val="auto"/>
          <w:sz w:val="24"/>
          <w:szCs w:val="24"/>
          <w:lang w:val="en-US"/>
        </w:rPr>
        <w:fldChar w:fldCharType="separate"/>
      </w:r>
      <w:r w:rsidR="001F3CAD">
        <w:rPr>
          <w:rFonts w:ascii="Times New Roman" w:hAnsi="Times New Roman"/>
          <w:caps w:val="0"/>
          <w:noProof/>
          <w:color w:val="auto"/>
          <w:sz w:val="24"/>
          <w:szCs w:val="24"/>
          <w:lang w:val="en-US"/>
        </w:rPr>
        <w:t>(</w:t>
      </w:r>
      <w:hyperlink w:anchor="_ENREF_4" w:tooltip="Andrich, 2015 #82" w:history="1">
        <w:r w:rsidR="00AF2EC5">
          <w:rPr>
            <w:rFonts w:ascii="Times New Roman" w:hAnsi="Times New Roman"/>
            <w:caps w:val="0"/>
            <w:noProof/>
            <w:color w:val="auto"/>
            <w:sz w:val="24"/>
            <w:szCs w:val="24"/>
            <w:lang w:val="en-US"/>
          </w:rPr>
          <w:t>Andrich &amp; Hagquist, 2015</w:t>
        </w:r>
      </w:hyperlink>
      <w:r w:rsidR="001F3CAD">
        <w:rPr>
          <w:rFonts w:ascii="Times New Roman" w:hAnsi="Times New Roman"/>
          <w:caps w:val="0"/>
          <w:noProof/>
          <w:color w:val="auto"/>
          <w:sz w:val="24"/>
          <w:szCs w:val="24"/>
          <w:lang w:val="en-US"/>
        </w:rPr>
        <w:t xml:space="preserve">; </w:t>
      </w:r>
      <w:hyperlink w:anchor="_ENREF_15" w:tooltip="Hagquist, 2009 #81" w:history="1">
        <w:r w:rsidR="00AF2EC5">
          <w:rPr>
            <w:rFonts w:ascii="Times New Roman" w:hAnsi="Times New Roman"/>
            <w:caps w:val="0"/>
            <w:noProof/>
            <w:color w:val="auto"/>
            <w:sz w:val="24"/>
            <w:szCs w:val="24"/>
            <w:lang w:val="en-US"/>
          </w:rPr>
          <w:t>Hagquist, Bruce, &amp; Gustavsson, 2009</w:t>
        </w:r>
      </w:hyperlink>
      <w:r w:rsidR="001F3CAD">
        <w:rPr>
          <w:rFonts w:ascii="Times New Roman" w:hAnsi="Times New Roman"/>
          <w:caps w:val="0"/>
          <w:noProof/>
          <w:color w:val="auto"/>
          <w:sz w:val="24"/>
          <w:szCs w:val="24"/>
          <w:lang w:val="en-US"/>
        </w:rPr>
        <w:t>)</w:t>
      </w:r>
      <w:r w:rsidRPr="00797866">
        <w:rPr>
          <w:rFonts w:ascii="Times New Roman" w:hAnsi="Times New Roman"/>
          <w:caps w:val="0"/>
          <w:color w:val="auto"/>
          <w:sz w:val="24"/>
          <w:szCs w:val="24"/>
          <w:lang w:val="en-US"/>
        </w:rPr>
        <w:fldChar w:fldCharType="end"/>
      </w:r>
      <w:r w:rsidRPr="00797866">
        <w:rPr>
          <w:rFonts w:ascii="Times New Roman" w:hAnsi="Times New Roman"/>
          <w:caps w:val="0"/>
          <w:color w:val="auto"/>
          <w:sz w:val="24"/>
          <w:szCs w:val="24"/>
          <w:lang w:val="en-US"/>
        </w:rPr>
        <w:t>. However, considering that DIF is a conditional property where causal pathways between the group factor and an item are not always clear, scale preservation can be prioritized against group specific scale adjustments to preserve the homogeneity of the scale and its applicabilit</w:t>
      </w:r>
      <w:r w:rsidR="00A03E2C">
        <w:rPr>
          <w:rFonts w:ascii="Times New Roman" w:hAnsi="Times New Roman"/>
          <w:caps w:val="0"/>
          <w:color w:val="auto"/>
          <w:sz w:val="24"/>
          <w:szCs w:val="24"/>
          <w:lang w:val="en-US"/>
        </w:rPr>
        <w:t>y across the entire population.</w:t>
      </w:r>
    </w:p>
    <w:p w14:paraId="1CC9E1D0" w14:textId="4C736274" w:rsidR="00EE21B4" w:rsidRPr="00960E39" w:rsidRDefault="00EE21B4" w:rsidP="00AF2EC5">
      <w:pPr>
        <w:suppressLineNumbers/>
        <w:autoSpaceDE w:val="0"/>
        <w:autoSpaceDN w:val="0"/>
        <w:adjustRightInd w:val="0"/>
        <w:spacing w:line="480" w:lineRule="auto"/>
        <w:ind w:right="-2" w:firstLine="708"/>
        <w:rPr>
          <w:rFonts w:ascii="Times New Roman" w:hAnsi="Times New Roman"/>
          <w:strike/>
          <w:sz w:val="24"/>
          <w:szCs w:val="24"/>
          <w:lang w:val="en-US" w:eastAsia="de-CH"/>
        </w:rPr>
      </w:pPr>
      <w:r w:rsidRPr="00E628F9">
        <w:rPr>
          <w:rFonts w:ascii="Times New Roman" w:hAnsi="Times New Roman"/>
          <w:sz w:val="24"/>
          <w:szCs w:val="24"/>
          <w:lang w:val="en-US" w:eastAsia="de-CH"/>
        </w:rPr>
        <w:t>Item and model fit</w:t>
      </w:r>
      <w:r w:rsidRPr="00960E39">
        <w:rPr>
          <w:rFonts w:ascii="Times New Roman" w:hAnsi="Times New Roman"/>
          <w:sz w:val="24"/>
          <w:szCs w:val="24"/>
          <w:lang w:val="en-US" w:eastAsia="de-CH"/>
        </w:rPr>
        <w:t xml:space="preserve"> are expected to support the</w:t>
      </w:r>
      <w:r w:rsidR="00ED1D9A">
        <w:rPr>
          <w:rFonts w:ascii="Times New Roman" w:hAnsi="Times New Roman"/>
          <w:sz w:val="24"/>
          <w:szCs w:val="24"/>
          <w:lang w:val="en-US" w:eastAsia="de-CH"/>
        </w:rPr>
        <w:t xml:space="preserve"> validity </w:t>
      </w:r>
      <w:r w:rsidRPr="00960E39">
        <w:rPr>
          <w:rFonts w:ascii="Times New Roman" w:hAnsi="Times New Roman"/>
          <w:sz w:val="24"/>
          <w:szCs w:val="24"/>
          <w:lang w:val="en-US" w:eastAsia="de-CH"/>
        </w:rPr>
        <w:t>of a me</w:t>
      </w:r>
      <w:r w:rsidR="00ED1D9A">
        <w:rPr>
          <w:rFonts w:ascii="Times New Roman" w:hAnsi="Times New Roman"/>
          <w:sz w:val="24"/>
          <w:szCs w:val="24"/>
          <w:lang w:val="en-US" w:eastAsia="de-CH"/>
        </w:rPr>
        <w:t>tric</w:t>
      </w:r>
      <w:r w:rsidRPr="00960E39">
        <w:rPr>
          <w:rFonts w:ascii="Times New Roman" w:hAnsi="Times New Roman"/>
          <w:sz w:val="24"/>
          <w:szCs w:val="24"/>
          <w:lang w:val="en-US" w:eastAsia="de-CH"/>
        </w:rPr>
        <w:t xml:space="preserve">. The fit of the items is given with the </w:t>
      </w:r>
      <w:proofErr w:type="spellStart"/>
      <w:r w:rsidR="000C51E6" w:rsidRPr="00960E39">
        <w:rPr>
          <w:rFonts w:ascii="Times New Roman" w:hAnsi="Times New Roman"/>
          <w:sz w:val="24"/>
          <w:szCs w:val="24"/>
          <w:lang w:val="en-US" w:eastAsia="de-CH"/>
        </w:rPr>
        <w:t>infit</w:t>
      </w:r>
      <w:proofErr w:type="spellEnd"/>
      <w:r w:rsidR="000C51E6"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t>statistic which is a</w:t>
      </w:r>
      <w:r w:rsidR="000C51E6" w:rsidRPr="00960E39">
        <w:rPr>
          <w:rFonts w:ascii="Times New Roman" w:hAnsi="Times New Roman"/>
          <w:sz w:val="24"/>
          <w:szCs w:val="24"/>
          <w:lang w:val="en-US" w:eastAsia="de-CH"/>
        </w:rPr>
        <w:t xml:space="preserve"> less</w:t>
      </w:r>
      <w:r w:rsidRPr="00960E39">
        <w:rPr>
          <w:rFonts w:ascii="Times New Roman" w:hAnsi="Times New Roman"/>
          <w:sz w:val="24"/>
          <w:szCs w:val="24"/>
          <w:lang w:val="en-US" w:eastAsia="de-CH"/>
        </w:rPr>
        <w:t xml:space="preserve"> outlier sensitive fit statistic derived from the analysis residuals. More specifically the </w:t>
      </w:r>
      <w:proofErr w:type="spellStart"/>
      <w:r w:rsidR="000C51E6" w:rsidRPr="00960E39">
        <w:rPr>
          <w:rFonts w:ascii="Times New Roman" w:hAnsi="Times New Roman"/>
          <w:sz w:val="24"/>
          <w:szCs w:val="24"/>
          <w:lang w:val="en-US" w:eastAsia="de-CH"/>
        </w:rPr>
        <w:t>infit</w:t>
      </w:r>
      <w:proofErr w:type="spellEnd"/>
      <w:r w:rsidRPr="00960E39">
        <w:rPr>
          <w:rFonts w:ascii="Times New Roman" w:hAnsi="Times New Roman"/>
          <w:sz w:val="24"/>
          <w:szCs w:val="24"/>
          <w:lang w:val="en-US" w:eastAsia="de-CH"/>
        </w:rPr>
        <w:t xml:space="preserve"> statistic corresponds to the mean squared standardized residuals. Good fitting items are expected to present </w:t>
      </w:r>
      <w:proofErr w:type="spellStart"/>
      <w:r w:rsidR="00671F23" w:rsidRPr="00960E39">
        <w:rPr>
          <w:rFonts w:ascii="Times New Roman" w:hAnsi="Times New Roman"/>
          <w:sz w:val="24"/>
          <w:szCs w:val="24"/>
          <w:lang w:val="en-US" w:eastAsia="de-CH"/>
        </w:rPr>
        <w:t>infit</w:t>
      </w:r>
      <w:proofErr w:type="spellEnd"/>
      <w:r w:rsidR="00671F23"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t xml:space="preserve">values close to 1, at least between </w:t>
      </w:r>
      <w:r w:rsidR="00F10B71">
        <w:rPr>
          <w:rFonts w:ascii="Times New Roman" w:hAnsi="Times New Roman"/>
          <w:sz w:val="24"/>
          <w:szCs w:val="24"/>
          <w:lang w:val="en-US" w:eastAsia="de-CH"/>
        </w:rPr>
        <w:t>0</w:t>
      </w:r>
      <w:r w:rsidRPr="00960E39">
        <w:rPr>
          <w:rFonts w:ascii="Times New Roman" w:hAnsi="Times New Roman"/>
          <w:sz w:val="24"/>
          <w:szCs w:val="24"/>
          <w:lang w:val="en-US" w:eastAsia="de-CH"/>
        </w:rPr>
        <w:t xml:space="preserve">.8 and 1.2 </w:t>
      </w:r>
      <w:r w:rsidRPr="00960E39">
        <w:rPr>
          <w:rFonts w:ascii="Times New Roman" w:hAnsi="Times New Roman"/>
          <w:sz w:val="24"/>
          <w:szCs w:val="24"/>
          <w:lang w:val="en-US" w:eastAsia="de-CH"/>
        </w:rPr>
        <w:fldChar w:fldCharType="begin"/>
      </w:r>
      <w:r w:rsidR="00767040">
        <w:rPr>
          <w:rFonts w:ascii="Times New Roman" w:hAnsi="Times New Roman"/>
          <w:sz w:val="24"/>
          <w:szCs w:val="24"/>
          <w:lang w:val="en-US" w:eastAsia="de-CH"/>
        </w:rPr>
        <w:instrText xml:space="preserve"> ADDIN EN.CITE &lt;EndNote&gt;&lt;Cite&gt;&lt;Author&gt;Wright&lt;/Author&gt;&lt;Year&gt;1994&lt;/Year&gt;&lt;RecNum&gt;83&lt;/RecNum&gt;&lt;DisplayText&gt;(Wright, Linacre, Gustafson, &amp;amp; Martin-Löf, 1994)&lt;/DisplayText&gt;&lt;record&gt;&lt;rec-number&gt;83&lt;/rec-number&gt;&lt;foreign-keys&gt;&lt;key app="EN" db-id="rxvse0d5dzt9xzede5wppzfcdtftv50dedvx"&gt;83&lt;/key&gt;&lt;/foreign-keys&gt;&lt;ref-type name="Journal Article"&gt;17&lt;/ref-type&gt;&lt;contributors&gt;&lt;authors&gt;&lt;author&gt;Wright, B.D.&lt;/author&gt;&lt;author&gt;Linacre, J.M.&lt;/author&gt;&lt;author&gt;Gustafson, J.E.&lt;/author&gt;&lt;author&gt;Martin-Löf, P.&lt;/author&gt;&lt;/authors&gt;&lt;/contributors&gt;&lt;titles&gt;&lt;title&gt;Reasonable mean-square fit values&lt;/title&gt;&lt;secondary-title&gt;Rasch Measurement Transactions&lt;/secondary-title&gt;&lt;/titles&gt;&lt;periodical&gt;&lt;full-title&gt;Rasch Measurement Transactions&lt;/full-title&gt;&lt;/periodical&gt;&lt;volume&gt;8&lt;/volume&gt;&lt;number&gt;3&lt;/number&gt;&lt;dates&gt;&lt;year&gt;1994&lt;/year&gt;&lt;/dates&gt;&lt;urls&gt;&lt;related-urls&gt;&lt;url&gt;http://www.rasch.org/rmt/rmt83b.htm&lt;/url&gt;&lt;/related-urls&gt;&lt;/urls&gt;&lt;/record&gt;&lt;/Cite&gt;&lt;/EndNote&gt;</w:instrText>
      </w:r>
      <w:r w:rsidRPr="00960E39">
        <w:rPr>
          <w:rFonts w:ascii="Times New Roman" w:hAnsi="Times New Roman"/>
          <w:sz w:val="24"/>
          <w:szCs w:val="24"/>
          <w:lang w:val="en-US" w:eastAsia="de-CH"/>
        </w:rPr>
        <w:fldChar w:fldCharType="separate"/>
      </w:r>
      <w:r w:rsidR="00767040">
        <w:rPr>
          <w:rFonts w:ascii="Times New Roman" w:hAnsi="Times New Roman"/>
          <w:noProof/>
          <w:sz w:val="24"/>
          <w:szCs w:val="24"/>
          <w:lang w:val="en-US" w:eastAsia="de-CH"/>
        </w:rPr>
        <w:t>(</w:t>
      </w:r>
      <w:hyperlink w:anchor="_ENREF_62" w:tooltip="Wright, 1994 #83" w:history="1">
        <w:r w:rsidR="00AF2EC5">
          <w:rPr>
            <w:rFonts w:ascii="Times New Roman" w:hAnsi="Times New Roman"/>
            <w:noProof/>
            <w:sz w:val="24"/>
            <w:szCs w:val="24"/>
            <w:lang w:val="en-US" w:eastAsia="de-CH"/>
          </w:rPr>
          <w:t>Wright, Linacre, Gustafson, &amp; Martin-Löf, 1994</w:t>
        </w:r>
      </w:hyperlink>
      <w:r w:rsidR="00767040">
        <w:rPr>
          <w:rFonts w:ascii="Times New Roman" w:hAnsi="Times New Roman"/>
          <w:noProof/>
          <w:sz w:val="24"/>
          <w:szCs w:val="24"/>
          <w:lang w:val="en-US" w:eastAsia="de-CH"/>
        </w:rPr>
        <w:t>)</w:t>
      </w:r>
      <w:r w:rsidRPr="00960E39">
        <w:rPr>
          <w:rFonts w:ascii="Times New Roman" w:hAnsi="Times New Roman"/>
          <w:sz w:val="24"/>
          <w:szCs w:val="24"/>
          <w:lang w:val="en-US" w:eastAsia="de-CH"/>
        </w:rPr>
        <w:fldChar w:fldCharType="end"/>
      </w:r>
      <w:r w:rsidRPr="00960E39">
        <w:rPr>
          <w:rFonts w:ascii="Times New Roman" w:hAnsi="Times New Roman"/>
          <w:sz w:val="24"/>
          <w:szCs w:val="24"/>
          <w:lang w:val="en-US" w:eastAsia="de-CH"/>
        </w:rPr>
        <w:t>.</w:t>
      </w:r>
      <w:r w:rsidRPr="00960E39">
        <w:rPr>
          <w:rFonts w:ascii="Times New Roman" w:hAnsi="Times New Roman"/>
          <w:sz w:val="24"/>
          <w:szCs w:val="24"/>
          <w:lang w:val="en-US"/>
        </w:rPr>
        <w:t xml:space="preserve"> </w:t>
      </w:r>
    </w:p>
    <w:p w14:paraId="07E8AA6E" w14:textId="5E369876" w:rsidR="00EE21B4" w:rsidRPr="0029331F" w:rsidRDefault="00EE21B4" w:rsidP="00AF2EC5">
      <w:pPr>
        <w:suppressLineNumbers/>
        <w:autoSpaceDE w:val="0"/>
        <w:autoSpaceDN w:val="0"/>
        <w:adjustRightInd w:val="0"/>
        <w:spacing w:line="480" w:lineRule="auto"/>
        <w:ind w:firstLine="708"/>
        <w:rPr>
          <w:rFonts w:ascii="Times New Roman" w:hAnsi="Times New Roman"/>
          <w:strike/>
          <w:sz w:val="24"/>
          <w:szCs w:val="24"/>
          <w:lang w:val="en-US" w:eastAsia="de-CH"/>
        </w:rPr>
      </w:pPr>
      <w:r w:rsidRPr="00960E39">
        <w:rPr>
          <w:rFonts w:ascii="Times New Roman" w:hAnsi="Times New Roman"/>
          <w:sz w:val="24"/>
          <w:szCs w:val="24"/>
          <w:lang w:val="en-US" w:eastAsia="de-CH"/>
        </w:rPr>
        <w:t xml:space="preserve">To determine the </w:t>
      </w:r>
      <w:r w:rsidRPr="00E628F9">
        <w:rPr>
          <w:rFonts w:ascii="Times New Roman" w:hAnsi="Times New Roman"/>
          <w:sz w:val="24"/>
          <w:szCs w:val="24"/>
          <w:lang w:val="en-US" w:eastAsia="de-CH"/>
        </w:rPr>
        <w:t>fit of the models</w:t>
      </w:r>
      <w:r w:rsidRPr="00544745">
        <w:rPr>
          <w:rFonts w:ascii="Times New Roman" w:hAnsi="Times New Roman"/>
          <w:sz w:val="24"/>
          <w:szCs w:val="24"/>
          <w:lang w:val="en-US" w:eastAsia="de-CH"/>
        </w:rPr>
        <w:t>, the internal consistency of the unidimensional and multidimensional Rasch models wi</w:t>
      </w:r>
      <w:r w:rsidRPr="00CA2A87">
        <w:rPr>
          <w:rFonts w:ascii="Times New Roman" w:hAnsi="Times New Roman"/>
          <w:sz w:val="24"/>
          <w:szCs w:val="24"/>
          <w:lang w:val="en-US" w:eastAsia="de-CH"/>
        </w:rPr>
        <w:t xml:space="preserve">ll be examined based on their </w:t>
      </w:r>
      <w:r w:rsidRPr="00E628F9">
        <w:rPr>
          <w:rFonts w:ascii="Times New Roman" w:hAnsi="Times New Roman"/>
          <w:sz w:val="24"/>
          <w:szCs w:val="24"/>
          <w:lang w:val="en-US" w:eastAsia="de-CH"/>
        </w:rPr>
        <w:t>reliability</w:t>
      </w:r>
      <w:r w:rsidRPr="00960E39">
        <w:rPr>
          <w:rFonts w:ascii="Times New Roman" w:hAnsi="Times New Roman"/>
          <w:sz w:val="24"/>
          <w:szCs w:val="24"/>
          <w:lang w:val="en-US" w:eastAsia="de-CH"/>
        </w:rPr>
        <w:t xml:space="preserve">, which is determined 1) by the person separation </w:t>
      </w:r>
      <w:r w:rsidR="00862AE6" w:rsidRPr="00960E39">
        <w:rPr>
          <w:rFonts w:ascii="Times New Roman" w:hAnsi="Times New Roman"/>
          <w:sz w:val="24"/>
          <w:szCs w:val="24"/>
          <w:lang w:val="en-US" w:eastAsia="de-CH"/>
        </w:rPr>
        <w:t xml:space="preserve">reliability </w:t>
      </w:r>
      <w:r w:rsidRPr="00960E39">
        <w:rPr>
          <w:rFonts w:ascii="Times New Roman" w:hAnsi="Times New Roman"/>
          <w:sz w:val="24"/>
          <w:szCs w:val="24"/>
          <w:lang w:val="en-US" w:eastAsia="de-CH"/>
        </w:rPr>
        <w:t>(PS</w:t>
      </w:r>
      <w:r w:rsidR="00862AE6" w:rsidRPr="00960E39">
        <w:rPr>
          <w:rFonts w:ascii="Times New Roman" w:hAnsi="Times New Roman"/>
          <w:sz w:val="24"/>
          <w:szCs w:val="24"/>
          <w:lang w:val="en-US" w:eastAsia="de-CH"/>
        </w:rPr>
        <w:t>R)</w:t>
      </w:r>
      <w:r w:rsidRPr="00960E39">
        <w:rPr>
          <w:rFonts w:ascii="Times New Roman" w:hAnsi="Times New Roman"/>
          <w:sz w:val="24"/>
          <w:szCs w:val="24"/>
          <w:lang w:val="en-US" w:eastAsia="de-CH"/>
        </w:rPr>
        <w:t>, which gives the reliability of the overall model basing on the Rasch ability estimates and their variance, and 2) by</w:t>
      </w:r>
      <w:r w:rsidR="005533AD" w:rsidRPr="00960E39">
        <w:rPr>
          <w:rFonts w:ascii="Times New Roman" w:hAnsi="Times New Roman"/>
          <w:sz w:val="24"/>
          <w:szCs w:val="24"/>
          <w:lang w:val="en-US" w:eastAsia="de-CH"/>
        </w:rPr>
        <w:t xml:space="preserve"> </w:t>
      </w:r>
      <w:r w:rsidRPr="00960E39">
        <w:rPr>
          <w:rFonts w:ascii="Times New Roman" w:hAnsi="Times New Roman"/>
          <w:sz w:val="24"/>
          <w:szCs w:val="24"/>
          <w:lang w:val="en-US" w:eastAsia="de-CH"/>
        </w:rPr>
        <w:t xml:space="preserve">the Warm’s weighted likelihood estimator, which provides the reliability of the Rasch estimates in each dimension. Both indices range from 0 to 1 </w:t>
      </w:r>
      <w:r w:rsidR="00767040">
        <w:rPr>
          <w:rFonts w:ascii="Times New Roman" w:hAnsi="Times New Roman"/>
          <w:sz w:val="24"/>
          <w:szCs w:val="24"/>
          <w:lang w:val="en-US" w:eastAsia="de-CH"/>
        </w:rPr>
        <w:fldChar w:fldCharType="begin"/>
      </w:r>
      <w:r w:rsidR="00767040">
        <w:rPr>
          <w:rFonts w:ascii="Times New Roman" w:hAnsi="Times New Roman"/>
          <w:sz w:val="24"/>
          <w:szCs w:val="24"/>
          <w:lang w:val="en-US" w:eastAsia="de-CH"/>
        </w:rPr>
        <w:instrText xml:space="preserve"> ADDIN EN.CITE &lt;EndNote&gt;&lt;Cite&gt;&lt;Author&gt;Wright&lt;/Author&gt;&lt;Year&gt;1979&lt;/Year&gt;&lt;RecNum&gt;105&lt;/RecNum&gt;&lt;DisplayText&gt;(Wright &amp;amp; Stone, 1979)&lt;/DisplayText&gt;&lt;record&gt;&lt;rec-number&gt;105&lt;/rec-number&gt;&lt;foreign-keys&gt;&lt;key app="EN" db-id="rxvse0d5dzt9xzede5wppzfcdtftv50dedvx"&gt;105&lt;/key&gt;&lt;/foreign-keys&gt;&lt;ref-type name="Book"&gt;6&lt;/ref-type&gt;&lt;contributors&gt;&lt;authors&gt;&lt;author&gt;Wright, B.D.&lt;/author&gt;&lt;author&gt;Stone, M. H.&lt;/author&gt;&lt;/authors&gt;&lt;/contributors&gt;&lt;titles&gt;&lt;title&gt;Best test design&lt;/title&gt;&lt;/titles&gt;&lt;dates&gt;&lt;year&gt;1979&lt;/year&gt;&lt;/dates&gt;&lt;pub-location&gt;Chicago, IL&lt;/pub-location&gt;&lt;publisher&gt;Mesa Press&lt;/publisher&gt;&lt;urls&gt;&lt;/urls&gt;&lt;/record&gt;&lt;/Cite&gt;&lt;/EndNote&gt;</w:instrText>
      </w:r>
      <w:r w:rsidR="00767040">
        <w:rPr>
          <w:rFonts w:ascii="Times New Roman" w:hAnsi="Times New Roman"/>
          <w:sz w:val="24"/>
          <w:szCs w:val="24"/>
          <w:lang w:val="en-US" w:eastAsia="de-CH"/>
        </w:rPr>
        <w:fldChar w:fldCharType="separate"/>
      </w:r>
      <w:r w:rsidR="00767040">
        <w:rPr>
          <w:rFonts w:ascii="Times New Roman" w:hAnsi="Times New Roman"/>
          <w:noProof/>
          <w:sz w:val="24"/>
          <w:szCs w:val="24"/>
          <w:lang w:val="en-US" w:eastAsia="de-CH"/>
        </w:rPr>
        <w:t>(</w:t>
      </w:r>
      <w:hyperlink w:anchor="_ENREF_63" w:tooltip="Wright, 1979 #105" w:history="1">
        <w:r w:rsidR="00AF2EC5">
          <w:rPr>
            <w:rFonts w:ascii="Times New Roman" w:hAnsi="Times New Roman"/>
            <w:noProof/>
            <w:sz w:val="24"/>
            <w:szCs w:val="24"/>
            <w:lang w:val="en-US" w:eastAsia="de-CH"/>
          </w:rPr>
          <w:t>Wright &amp; Stone, 1979</w:t>
        </w:r>
      </w:hyperlink>
      <w:r w:rsidR="00767040">
        <w:rPr>
          <w:rFonts w:ascii="Times New Roman" w:hAnsi="Times New Roman"/>
          <w:noProof/>
          <w:sz w:val="24"/>
          <w:szCs w:val="24"/>
          <w:lang w:val="en-US" w:eastAsia="de-CH"/>
        </w:rPr>
        <w:t>)</w:t>
      </w:r>
      <w:r w:rsidR="00767040">
        <w:rPr>
          <w:rFonts w:ascii="Times New Roman" w:hAnsi="Times New Roman"/>
          <w:sz w:val="24"/>
          <w:szCs w:val="24"/>
          <w:lang w:val="en-US" w:eastAsia="de-CH"/>
        </w:rPr>
        <w:fldChar w:fldCharType="end"/>
      </w:r>
      <w:r w:rsidRPr="00960E39">
        <w:rPr>
          <w:rFonts w:ascii="Times New Roman" w:hAnsi="Times New Roman"/>
          <w:sz w:val="24"/>
          <w:szCs w:val="24"/>
          <w:lang w:val="en-US" w:eastAsia="de-CH"/>
        </w:rPr>
        <w:t xml:space="preserve"> and can be interpreted in the same way as Cronbach α. </w:t>
      </w:r>
      <w:r w:rsidR="00503835" w:rsidRPr="0029331F">
        <w:rPr>
          <w:rFonts w:ascii="Times New Roman" w:hAnsi="Times New Roman"/>
          <w:sz w:val="24"/>
          <w:szCs w:val="24"/>
          <w:lang w:val="en-US" w:eastAsia="de-CH"/>
        </w:rPr>
        <w:t>T</w:t>
      </w:r>
      <w:r w:rsidR="004A38F6" w:rsidRPr="0029331F">
        <w:rPr>
          <w:rFonts w:ascii="Times New Roman" w:hAnsi="Times New Roman"/>
          <w:sz w:val="24"/>
          <w:szCs w:val="24"/>
          <w:lang w:val="en-US" w:eastAsia="de-CH"/>
        </w:rPr>
        <w:t>he minimum acceptable PSR-value</w:t>
      </w:r>
      <w:r w:rsidR="00503835" w:rsidRPr="0029331F">
        <w:rPr>
          <w:rFonts w:ascii="Times New Roman" w:hAnsi="Times New Roman"/>
          <w:sz w:val="24"/>
          <w:szCs w:val="24"/>
          <w:lang w:val="en-US" w:eastAsia="de-CH"/>
        </w:rPr>
        <w:t xml:space="preserve"> is 0.7 for </w:t>
      </w:r>
      <w:r w:rsidR="00935451" w:rsidRPr="0029331F">
        <w:rPr>
          <w:rFonts w:ascii="Times New Roman" w:hAnsi="Times New Roman"/>
          <w:sz w:val="24"/>
          <w:szCs w:val="24"/>
          <w:lang w:val="en-US" w:eastAsia="de-CH"/>
        </w:rPr>
        <w:t xml:space="preserve">the </w:t>
      </w:r>
      <w:r w:rsidR="00503835" w:rsidRPr="0029331F">
        <w:rPr>
          <w:rFonts w:ascii="Times New Roman" w:hAnsi="Times New Roman"/>
          <w:sz w:val="24"/>
          <w:szCs w:val="24"/>
          <w:lang w:val="en-US" w:eastAsia="de-CH"/>
        </w:rPr>
        <w:t>use of a metric at group level. For measurement at individual level</w:t>
      </w:r>
      <w:r w:rsidR="00935451" w:rsidRPr="0029331F">
        <w:rPr>
          <w:rFonts w:ascii="Times New Roman" w:hAnsi="Times New Roman"/>
          <w:sz w:val="24"/>
          <w:szCs w:val="24"/>
          <w:lang w:val="en-US" w:eastAsia="de-CH"/>
        </w:rPr>
        <w:t>,</w:t>
      </w:r>
      <w:r w:rsidR="00503835" w:rsidRPr="0029331F">
        <w:rPr>
          <w:rFonts w:ascii="Times New Roman" w:hAnsi="Times New Roman"/>
          <w:sz w:val="24"/>
          <w:szCs w:val="24"/>
          <w:lang w:val="en-US" w:eastAsia="de-CH"/>
        </w:rPr>
        <w:t xml:space="preserve"> a PSR of at least 0.85 is expected</w:t>
      </w:r>
      <w:r w:rsidR="00FB5251" w:rsidRPr="0029331F">
        <w:rPr>
          <w:rFonts w:ascii="Times New Roman" w:hAnsi="Times New Roman"/>
          <w:sz w:val="24"/>
          <w:szCs w:val="24"/>
          <w:lang w:val="en-US" w:eastAsia="de-CH"/>
        </w:rPr>
        <w:t xml:space="preserve"> </w:t>
      </w:r>
      <w:r w:rsidR="00FB5251" w:rsidRPr="0029331F">
        <w:rPr>
          <w:rFonts w:ascii="Times New Roman" w:hAnsi="Times New Roman"/>
          <w:sz w:val="24"/>
          <w:szCs w:val="24"/>
          <w:lang w:val="en-US" w:eastAsia="de-CH"/>
        </w:rPr>
        <w:fldChar w:fldCharType="begin"/>
      </w:r>
      <w:r w:rsidR="00FB5251" w:rsidRPr="0029331F">
        <w:rPr>
          <w:rFonts w:ascii="Times New Roman" w:hAnsi="Times New Roman"/>
          <w:sz w:val="24"/>
          <w:szCs w:val="24"/>
          <w:lang w:val="en-US" w:eastAsia="de-CH"/>
        </w:rPr>
        <w:instrText xml:space="preserve"> ADDIN EN.CITE &lt;EndNote&gt;&lt;Cite&gt;&lt;Author&gt;Tennant&lt;/Author&gt;&lt;Year&gt;2007&lt;/Year&gt;&lt;RecNum&gt;65&lt;/RecNum&gt;&lt;DisplayText&gt;(Tennant &amp;amp; Conaghan, 2007)&lt;/DisplayText&gt;&lt;record&gt;&lt;rec-number&gt;65&lt;/rec-number&gt;&lt;foreign-keys&gt;&lt;key app="EN" db-id="rxvse0d5dzt9xzede5wppzfcdtftv50dedvx"&gt;65&lt;/key&gt;&lt;/foreign-keys&gt;&lt;ref-type name="Journal Article"&gt;17&lt;/ref-type&gt;&lt;contributors&gt;&lt;authors&gt;&lt;author&gt;Tennant, A.&lt;/author&gt;&lt;author&gt;Conaghan, P. G.&lt;/author&gt;&lt;/authors&gt;&lt;/contributors&gt;&lt;auth-address&gt;University of Leeds, Leeds, UK. a.tennant@leeds.ac.uk&lt;/auth-address&gt;&lt;titles&gt;&lt;title&gt;The Rasch measurement model in rheumatology: What is it and why use it? When should it be applied, and what should one look for in a Rasch paper?&lt;/title&gt;&lt;secondary-title&gt;Arthritis &amp;amp; Rheumatology&lt;/secondary-title&gt;&lt;alt-title&gt;Arthritis and rheumatism&lt;/alt-title&gt;&lt;/titles&gt;&lt;alt-periodical&gt;&lt;full-title&gt;Arthritis Rheum&lt;/full-title&gt;&lt;abbr-1&gt;Arthritis and rheumatism&lt;/abbr-1&gt;&lt;/alt-periodical&gt;&lt;pages&gt;1358-1362&lt;/pages&gt;&lt;volume&gt;57&lt;/volume&gt;&lt;number&gt;8&lt;/number&gt;&lt;edition&gt;2007/12/01&lt;/edition&gt;&lt;keywords&gt;&lt;keyword&gt;Disability Evaluation&lt;/keyword&gt;&lt;keyword&gt;Humans&lt;/keyword&gt;&lt;keyword&gt;*Models, Statistical&lt;/keyword&gt;&lt;keyword&gt;Outcome Assessment (Health Care)/standards/*statistics &amp;amp; numerical data&lt;/keyword&gt;&lt;keyword&gt;Psychometrics&lt;/keyword&gt;&lt;keyword&gt;Reproducibility of Results&lt;/keyword&gt;&lt;keyword&gt;Rheumatic Diseases/physiopathology/psychology/*therapy&lt;/keyword&gt;&lt;keyword&gt;Treatment Outcome&lt;/keyword&gt;&lt;/keywords&gt;&lt;dates&gt;&lt;year&gt;2007&lt;/year&gt;&lt;pub-dates&gt;&lt;date&gt;Dec 15&lt;/date&gt;&lt;/pub-dates&gt;&lt;/dates&gt;&lt;isbn&gt;0004-3591 (Print)&amp;#xD;0004-3591 (Linking)&lt;/isbn&gt;&lt;accession-num&gt;18050173&lt;/accession-num&gt;&lt;urls&gt;&lt;related-urls&gt;&lt;url&gt;http://www.ncbi.nlm.nih.gov/pubmed/18050173&lt;/url&gt;&lt;/related-urls&gt;&lt;/urls&gt;&lt;electronic-resource-num&gt;10.1002/art.23108&lt;/electronic-resource-num&gt;&lt;language&gt;eng&lt;/language&gt;&lt;/record&gt;&lt;/Cite&gt;&lt;/EndNote&gt;</w:instrText>
      </w:r>
      <w:r w:rsidR="00FB5251" w:rsidRPr="0029331F">
        <w:rPr>
          <w:rFonts w:ascii="Times New Roman" w:hAnsi="Times New Roman"/>
          <w:sz w:val="24"/>
          <w:szCs w:val="24"/>
          <w:lang w:val="en-US" w:eastAsia="de-CH"/>
        </w:rPr>
        <w:fldChar w:fldCharType="separate"/>
      </w:r>
      <w:r w:rsidR="00FB5251" w:rsidRPr="0029331F">
        <w:rPr>
          <w:rFonts w:ascii="Times New Roman" w:hAnsi="Times New Roman"/>
          <w:noProof/>
          <w:sz w:val="24"/>
          <w:szCs w:val="24"/>
          <w:lang w:val="en-US" w:eastAsia="de-CH"/>
        </w:rPr>
        <w:t>(</w:t>
      </w:r>
      <w:hyperlink w:anchor="_ENREF_55" w:tooltip="Tennant, 2007 #65" w:history="1">
        <w:r w:rsidR="00AF2EC5" w:rsidRPr="0029331F">
          <w:rPr>
            <w:rFonts w:ascii="Times New Roman" w:hAnsi="Times New Roman"/>
            <w:noProof/>
            <w:sz w:val="24"/>
            <w:szCs w:val="24"/>
            <w:lang w:val="en-US" w:eastAsia="de-CH"/>
          </w:rPr>
          <w:t>Tennant &amp; Conaghan, 2007</w:t>
        </w:r>
      </w:hyperlink>
      <w:r w:rsidR="00FB5251" w:rsidRPr="0029331F">
        <w:rPr>
          <w:rFonts w:ascii="Times New Roman" w:hAnsi="Times New Roman"/>
          <w:noProof/>
          <w:sz w:val="24"/>
          <w:szCs w:val="24"/>
          <w:lang w:val="en-US" w:eastAsia="de-CH"/>
        </w:rPr>
        <w:t>)</w:t>
      </w:r>
      <w:r w:rsidR="00FB5251" w:rsidRPr="0029331F">
        <w:rPr>
          <w:rFonts w:ascii="Times New Roman" w:hAnsi="Times New Roman"/>
          <w:sz w:val="24"/>
          <w:szCs w:val="24"/>
          <w:lang w:val="en-US" w:eastAsia="de-CH"/>
        </w:rPr>
        <w:fldChar w:fldCharType="end"/>
      </w:r>
      <w:r w:rsidR="00503835" w:rsidRPr="0029331F">
        <w:rPr>
          <w:rFonts w:ascii="Times New Roman" w:hAnsi="Times New Roman"/>
          <w:sz w:val="24"/>
          <w:szCs w:val="24"/>
          <w:lang w:val="en-US" w:eastAsia="de-CH"/>
        </w:rPr>
        <w:t>.</w:t>
      </w:r>
      <w:r w:rsidR="00503835" w:rsidRPr="00503835">
        <w:rPr>
          <w:rFonts w:ascii="Times New Roman" w:hAnsi="Times New Roman"/>
          <w:sz w:val="24"/>
          <w:szCs w:val="24"/>
          <w:u w:val="single"/>
          <w:lang w:val="en-US" w:eastAsia="de-CH"/>
        </w:rPr>
        <w:t xml:space="preserve"> </w:t>
      </w:r>
      <w:r w:rsidRPr="00960E39">
        <w:rPr>
          <w:rFonts w:ascii="Times New Roman" w:hAnsi="Times New Roman"/>
          <w:sz w:val="24"/>
          <w:szCs w:val="24"/>
          <w:lang w:val="en-US" w:eastAsia="de-CH"/>
        </w:rPr>
        <w:t>Further the fit of the</w:t>
      </w:r>
      <w:r w:rsidR="008D11E6" w:rsidRPr="00960E39">
        <w:rPr>
          <w:rFonts w:ascii="Times New Roman" w:hAnsi="Times New Roman"/>
          <w:sz w:val="24"/>
          <w:szCs w:val="24"/>
          <w:lang w:val="en-US" w:eastAsia="de-CH"/>
        </w:rPr>
        <w:t xml:space="preserve"> unidimensional and multidimensional</w:t>
      </w:r>
      <w:r w:rsidRPr="00960E39">
        <w:rPr>
          <w:rFonts w:ascii="Times New Roman" w:hAnsi="Times New Roman"/>
          <w:sz w:val="24"/>
          <w:szCs w:val="24"/>
          <w:lang w:val="en-US" w:eastAsia="de-CH"/>
        </w:rPr>
        <w:t xml:space="preserve"> models will also be described based on deviations of the expected from the true observations using the root mean squared </w:t>
      </w:r>
      <w:r w:rsidR="00567482" w:rsidRPr="00960E39">
        <w:rPr>
          <w:rFonts w:ascii="Times New Roman" w:hAnsi="Times New Roman"/>
          <w:sz w:val="24"/>
          <w:szCs w:val="24"/>
          <w:lang w:val="en-US" w:eastAsia="de-CH"/>
        </w:rPr>
        <w:t>deviation</w:t>
      </w:r>
      <w:r w:rsidRPr="00960E39">
        <w:rPr>
          <w:rFonts w:ascii="Times New Roman" w:hAnsi="Times New Roman"/>
          <w:sz w:val="24"/>
          <w:szCs w:val="24"/>
          <w:lang w:val="en-US" w:eastAsia="de-CH"/>
        </w:rPr>
        <w:t xml:space="preserve"> (RMS</w:t>
      </w:r>
      <w:r w:rsidR="00567482" w:rsidRPr="00960E39">
        <w:rPr>
          <w:rFonts w:ascii="Times New Roman" w:hAnsi="Times New Roman"/>
          <w:sz w:val="24"/>
          <w:szCs w:val="24"/>
          <w:lang w:val="en-US" w:eastAsia="de-CH"/>
        </w:rPr>
        <w:t>D</w:t>
      </w:r>
      <w:r w:rsidRPr="00960E39">
        <w:rPr>
          <w:rFonts w:ascii="Times New Roman" w:hAnsi="Times New Roman"/>
          <w:sz w:val="24"/>
          <w:szCs w:val="24"/>
          <w:lang w:val="en-US" w:eastAsia="de-CH"/>
        </w:rPr>
        <w:t xml:space="preserve">). </w:t>
      </w:r>
      <w:r w:rsidR="008D11E6" w:rsidRPr="00960E39">
        <w:rPr>
          <w:rFonts w:ascii="Times New Roman" w:hAnsi="Times New Roman"/>
          <w:sz w:val="24"/>
          <w:szCs w:val="24"/>
          <w:lang w:val="en-US" w:eastAsia="de-CH"/>
        </w:rPr>
        <w:t xml:space="preserve">The RMSD can also be used to compare the </w:t>
      </w:r>
      <w:r w:rsidR="008D11E6" w:rsidRPr="00960E39">
        <w:rPr>
          <w:rFonts w:ascii="Times New Roman" w:hAnsi="Times New Roman"/>
          <w:sz w:val="24"/>
          <w:szCs w:val="24"/>
          <w:lang w:val="en-US" w:eastAsia="de-CH"/>
        </w:rPr>
        <w:lastRenderedPageBreak/>
        <w:t xml:space="preserve">fit of a multidimensional Rasch model with the fit of a nested unidimensional model </w:t>
      </w:r>
      <w:r w:rsidR="008D11E6" w:rsidRPr="00960E39">
        <w:rPr>
          <w:rFonts w:ascii="Times New Roman" w:hAnsi="Times New Roman"/>
          <w:sz w:val="24"/>
          <w:szCs w:val="24"/>
          <w:lang w:val="en-US" w:eastAsia="de-CH"/>
        </w:rPr>
        <w:fldChar w:fldCharType="begin"/>
      </w:r>
      <w:r w:rsidR="00F34CA8">
        <w:rPr>
          <w:rFonts w:ascii="Times New Roman" w:hAnsi="Times New Roman"/>
          <w:sz w:val="24"/>
          <w:szCs w:val="24"/>
          <w:lang w:val="en-US" w:eastAsia="de-CH"/>
        </w:rPr>
        <w:instrText xml:space="preserve"> ADDIN EN.CITE &lt;EndNote&gt;&lt;Cite&gt;&lt;Author&gt;Adams&lt;/Author&gt;&lt;Year&gt;1997&lt;/Year&gt;&lt;RecNum&gt;85&lt;/RecNum&gt;&lt;DisplayText&gt;(Adams, Wilson, &amp;amp; Wang, 1997)&lt;/DisplayText&gt;&lt;record&gt;&lt;rec-number&gt;85&lt;/rec-number&gt;&lt;foreign-keys&gt;&lt;key app="EN" db-id="rxvse0d5dzt9xzede5wppzfcdtftv50dedvx"&gt;85&lt;/key&gt;&lt;/foreign-keys&gt;&lt;ref-type name="Journal Article"&gt;17&lt;/ref-type&gt;&lt;contributors&gt;&lt;authors&gt;&lt;author&gt;Adams, R.J.&lt;/author&gt;&lt;author&gt;Wilson, M.&lt;/author&gt;&lt;author&gt;Wang, W.&lt;/author&gt;&lt;/authors&gt;&lt;/contributors&gt;&lt;titles&gt;&lt;title&gt;The multidimensional random coefficients multinomial logit model&lt;/title&gt;&lt;secondary-title&gt;Applied Psychological Measurement&lt;/secondary-title&gt;&lt;/titles&gt;&lt;periodical&gt;&lt;full-title&gt;Applied psychological measurement&lt;/full-title&gt;&lt;/periodical&gt;&lt;pages&gt;1-23&lt;/pages&gt;&lt;volume&gt;21&lt;/volume&gt;&lt;number&gt;1&lt;/number&gt;&lt;dates&gt;&lt;year&gt;1997&lt;/year&gt;&lt;/dates&gt;&lt;urls&gt;&lt;/urls&gt;&lt;electronic-resource-num&gt;10.1177/0146621697211001 &lt;/electronic-resource-num&gt;&lt;/record&gt;&lt;/Cite&gt;&lt;/EndNote&gt;</w:instrText>
      </w:r>
      <w:r w:rsidR="008D11E6" w:rsidRPr="00960E39">
        <w:rPr>
          <w:rFonts w:ascii="Times New Roman" w:hAnsi="Times New Roman"/>
          <w:sz w:val="24"/>
          <w:szCs w:val="24"/>
          <w:lang w:val="en-US" w:eastAsia="de-CH"/>
        </w:rPr>
        <w:fldChar w:fldCharType="separate"/>
      </w:r>
      <w:r w:rsidR="008D11E6" w:rsidRPr="00960E39">
        <w:rPr>
          <w:rFonts w:ascii="Times New Roman" w:hAnsi="Times New Roman"/>
          <w:noProof/>
          <w:sz w:val="24"/>
          <w:szCs w:val="24"/>
          <w:lang w:val="en-US" w:eastAsia="de-CH"/>
        </w:rPr>
        <w:t>(</w:t>
      </w:r>
      <w:hyperlink w:anchor="_ENREF_1" w:tooltip="Adams, 1997 #85" w:history="1">
        <w:r w:rsidR="00AF2EC5" w:rsidRPr="00960E39">
          <w:rPr>
            <w:rFonts w:ascii="Times New Roman" w:hAnsi="Times New Roman"/>
            <w:noProof/>
            <w:sz w:val="24"/>
            <w:szCs w:val="24"/>
            <w:lang w:val="en-US" w:eastAsia="de-CH"/>
          </w:rPr>
          <w:t>Adams, Wilson, &amp; Wang, 1997</w:t>
        </w:r>
      </w:hyperlink>
      <w:r w:rsidR="008D11E6" w:rsidRPr="00960E39">
        <w:rPr>
          <w:rFonts w:ascii="Times New Roman" w:hAnsi="Times New Roman"/>
          <w:noProof/>
          <w:sz w:val="24"/>
          <w:szCs w:val="24"/>
          <w:lang w:val="en-US" w:eastAsia="de-CH"/>
        </w:rPr>
        <w:t>)</w:t>
      </w:r>
      <w:r w:rsidR="008D11E6" w:rsidRPr="00960E39">
        <w:rPr>
          <w:rFonts w:ascii="Times New Roman" w:hAnsi="Times New Roman"/>
          <w:sz w:val="24"/>
          <w:szCs w:val="24"/>
          <w:lang w:val="en-US" w:eastAsia="de-CH"/>
        </w:rPr>
        <w:fldChar w:fldCharType="end"/>
      </w:r>
      <w:r w:rsidR="008D11E6" w:rsidRPr="00960E39">
        <w:rPr>
          <w:rFonts w:ascii="Times New Roman" w:hAnsi="Times New Roman"/>
          <w:sz w:val="24"/>
          <w:szCs w:val="24"/>
          <w:lang w:val="en-US" w:eastAsia="de-CH"/>
        </w:rPr>
        <w:t xml:space="preserve">. </w:t>
      </w:r>
      <w:r w:rsidR="008D11E6" w:rsidRPr="00960E39">
        <w:rPr>
          <w:rFonts w:ascii="Times New Roman" w:eastAsia="Times New Roman" w:hAnsi="Times New Roman"/>
          <w:sz w:val="24"/>
          <w:szCs w:val="24"/>
          <w:lang w:val="en-US" w:eastAsia="de-CH"/>
        </w:rPr>
        <w:t>RMSD values &lt;</w:t>
      </w:r>
      <w:r w:rsidR="00E80B17">
        <w:rPr>
          <w:rFonts w:ascii="Times New Roman" w:eastAsia="Times New Roman" w:hAnsi="Times New Roman"/>
          <w:sz w:val="24"/>
          <w:szCs w:val="24"/>
          <w:lang w:val="en-US" w:eastAsia="de-CH"/>
        </w:rPr>
        <w:t xml:space="preserve"> </w:t>
      </w:r>
      <w:r w:rsidR="008D11E6" w:rsidRPr="00960E39">
        <w:rPr>
          <w:rFonts w:ascii="Times New Roman" w:eastAsia="Times New Roman" w:hAnsi="Times New Roman"/>
          <w:sz w:val="24"/>
          <w:szCs w:val="24"/>
          <w:lang w:val="en-US" w:eastAsia="de-CH"/>
        </w:rPr>
        <w:t>.05 indicate a good model fit,</w:t>
      </w:r>
      <w:r w:rsidR="00ED1D9A">
        <w:rPr>
          <w:rFonts w:ascii="Times New Roman" w:eastAsia="Times New Roman" w:hAnsi="Times New Roman"/>
          <w:sz w:val="24"/>
          <w:szCs w:val="24"/>
          <w:lang w:val="en-US" w:eastAsia="de-CH"/>
        </w:rPr>
        <w:t xml:space="preserve"> </w:t>
      </w:r>
      <w:r w:rsidR="008D11E6" w:rsidRPr="00960E39">
        <w:rPr>
          <w:rFonts w:ascii="Times New Roman" w:eastAsia="Times New Roman" w:hAnsi="Times New Roman"/>
          <w:sz w:val="24"/>
          <w:szCs w:val="24"/>
          <w:lang w:val="en-US" w:eastAsia="de-CH"/>
        </w:rPr>
        <w:t>.05 &lt; RMSD &lt;</w:t>
      </w:r>
      <w:r w:rsidR="00E80B17">
        <w:rPr>
          <w:rFonts w:ascii="Times New Roman" w:eastAsia="Times New Roman" w:hAnsi="Times New Roman"/>
          <w:sz w:val="24"/>
          <w:szCs w:val="24"/>
          <w:lang w:val="en-US" w:eastAsia="de-CH"/>
        </w:rPr>
        <w:t xml:space="preserve"> </w:t>
      </w:r>
      <w:r w:rsidR="008D11E6" w:rsidRPr="00960E39">
        <w:rPr>
          <w:rFonts w:ascii="Times New Roman" w:eastAsia="Times New Roman" w:hAnsi="Times New Roman"/>
          <w:sz w:val="24"/>
          <w:szCs w:val="24"/>
          <w:lang w:val="en-US" w:eastAsia="de-CH"/>
        </w:rPr>
        <w:t>.08 value indicate moderate model fit and RMSD &gt;</w:t>
      </w:r>
      <w:r w:rsidR="00E80B17">
        <w:rPr>
          <w:rFonts w:ascii="Times New Roman" w:eastAsia="Times New Roman" w:hAnsi="Times New Roman"/>
          <w:sz w:val="24"/>
          <w:szCs w:val="24"/>
          <w:lang w:val="en-US" w:eastAsia="de-CH"/>
        </w:rPr>
        <w:t xml:space="preserve"> </w:t>
      </w:r>
      <w:r w:rsidR="008D11E6" w:rsidRPr="00960E39">
        <w:rPr>
          <w:rFonts w:ascii="Times New Roman" w:eastAsia="Times New Roman" w:hAnsi="Times New Roman"/>
          <w:sz w:val="24"/>
          <w:szCs w:val="24"/>
          <w:lang w:val="en-US" w:eastAsia="de-CH"/>
        </w:rPr>
        <w:t xml:space="preserve">.08 a poor model fit. RMSD change in fit can be compared across nested models with an ANOVA. </w:t>
      </w:r>
      <w:r w:rsidR="00E03A0D" w:rsidRPr="0029331F">
        <w:rPr>
          <w:rFonts w:ascii="Times New Roman" w:eastAsia="Times New Roman" w:hAnsi="Times New Roman"/>
          <w:sz w:val="24"/>
          <w:szCs w:val="24"/>
          <w:lang w:val="en-US" w:eastAsia="de-CH"/>
        </w:rPr>
        <w:t>The RMSD gives an estimate of the degree of fit of the data to the Rasch assumptions which can in turn be used to compare nested models in order to determine the best fitting modeling approach.</w:t>
      </w:r>
    </w:p>
    <w:p w14:paraId="03DEE47A" w14:textId="0C23A4ED" w:rsidR="00144876" w:rsidRPr="00274ED6" w:rsidRDefault="000901A1" w:rsidP="00AF2EC5">
      <w:pPr>
        <w:suppressLineNumbers/>
        <w:spacing w:line="480" w:lineRule="auto"/>
        <w:ind w:firstLine="720"/>
        <w:rPr>
          <w:rFonts w:ascii="Times New Roman" w:hAnsi="Times New Roman"/>
          <w:strike/>
          <w:sz w:val="24"/>
          <w:szCs w:val="24"/>
          <w:lang w:val="en-US" w:eastAsia="de-CH"/>
        </w:rPr>
      </w:pPr>
      <w:r w:rsidRPr="0029331F">
        <w:rPr>
          <w:rFonts w:ascii="Times New Roman" w:hAnsi="Times New Roman"/>
          <w:sz w:val="24"/>
          <w:szCs w:val="24"/>
          <w:lang w:val="en-US" w:eastAsia="de-CH"/>
        </w:rPr>
        <w:t xml:space="preserve">Persons with at least 20% responses to the PTG/D-SF scale or dimension (i.e., PTG and PTD) entered the analysis. </w:t>
      </w:r>
      <w:r w:rsidR="0053079C" w:rsidRPr="0029331F">
        <w:rPr>
          <w:rFonts w:ascii="Times New Roman" w:hAnsi="Times New Roman"/>
          <w:sz w:val="24"/>
          <w:szCs w:val="24"/>
          <w:lang w:val="en-US" w:eastAsia="de-CH"/>
        </w:rPr>
        <w:t xml:space="preserve">However, the percentage of persons with more than 50% of missing was low </w:t>
      </w:r>
      <w:r w:rsidR="00431845" w:rsidRPr="0029331F">
        <w:rPr>
          <w:rFonts w:ascii="Times New Roman" w:hAnsi="Times New Roman"/>
          <w:sz w:val="24"/>
          <w:szCs w:val="24"/>
          <w:lang w:val="en-US" w:eastAsia="de-CH"/>
        </w:rPr>
        <w:t>(</w:t>
      </w:r>
      <w:r w:rsidR="0053079C" w:rsidRPr="0029331F">
        <w:rPr>
          <w:rFonts w:ascii="Times New Roman" w:hAnsi="Times New Roman"/>
          <w:sz w:val="24"/>
          <w:szCs w:val="24"/>
          <w:lang w:val="en-US" w:eastAsia="de-CH"/>
        </w:rPr>
        <w:t>2%</w:t>
      </w:r>
      <w:r w:rsidR="00431845" w:rsidRPr="0029331F">
        <w:rPr>
          <w:rFonts w:ascii="Times New Roman" w:hAnsi="Times New Roman"/>
          <w:sz w:val="24"/>
          <w:szCs w:val="24"/>
          <w:lang w:val="en-US" w:eastAsia="de-CH"/>
        </w:rPr>
        <w:t>)</w:t>
      </w:r>
      <w:r w:rsidR="0053079C" w:rsidRPr="0029331F">
        <w:rPr>
          <w:rFonts w:ascii="Times New Roman" w:hAnsi="Times New Roman"/>
          <w:sz w:val="24"/>
          <w:szCs w:val="24"/>
          <w:lang w:val="en-US" w:eastAsia="de-CH"/>
        </w:rPr>
        <w:t xml:space="preserve">. </w:t>
      </w:r>
      <w:r w:rsidRPr="0029331F">
        <w:rPr>
          <w:rFonts w:ascii="Times New Roman" w:hAnsi="Times New Roman"/>
          <w:sz w:val="24"/>
          <w:szCs w:val="24"/>
          <w:lang w:val="en-US" w:eastAsia="de-CH"/>
        </w:rPr>
        <w:t>Remaining missing values were not imputed</w:t>
      </w:r>
      <w:r w:rsidR="00734D92" w:rsidRPr="0029331F">
        <w:rPr>
          <w:rFonts w:ascii="Times New Roman" w:hAnsi="Times New Roman"/>
          <w:sz w:val="24"/>
          <w:szCs w:val="24"/>
          <w:lang w:val="en-US" w:eastAsia="de-CH"/>
        </w:rPr>
        <w:t>.</w:t>
      </w:r>
      <w:r w:rsidRPr="0029331F">
        <w:rPr>
          <w:rFonts w:ascii="Times New Roman" w:hAnsi="Times New Roman"/>
          <w:sz w:val="24"/>
          <w:szCs w:val="24"/>
          <w:lang w:val="en-US" w:eastAsia="de-CH"/>
        </w:rPr>
        <w:t xml:space="preserve"> </w:t>
      </w:r>
      <w:r w:rsidR="00734D92" w:rsidRPr="0029331F">
        <w:rPr>
          <w:rFonts w:ascii="Times New Roman" w:hAnsi="Times New Roman"/>
          <w:sz w:val="24"/>
          <w:szCs w:val="24"/>
          <w:lang w:val="en-US" w:eastAsia="de-CH"/>
        </w:rPr>
        <w:t xml:space="preserve">One of the most important properties of the Rasch analysis is the specific objectivity </w:t>
      </w:r>
      <w:r w:rsidR="00734D92" w:rsidRPr="0029331F">
        <w:rPr>
          <w:rFonts w:ascii="Times New Roman" w:hAnsi="Times New Roman"/>
          <w:sz w:val="24"/>
          <w:szCs w:val="24"/>
          <w:lang w:val="en-US"/>
        </w:rPr>
        <w:t>which assures that all estimated difficulty parameters are sample independent (item parameter invariance) and all latent trait related parameters are independent of the items used for estimation (person parameter invariance). In that sense it can be expected that Rasch estimation is consistent even on an incomplete dataset, whatever the type of missing data</w:t>
      </w:r>
      <w:r w:rsidR="001F3CAD" w:rsidRPr="0029331F">
        <w:rPr>
          <w:rFonts w:ascii="Times New Roman" w:hAnsi="Times New Roman"/>
          <w:sz w:val="24"/>
          <w:szCs w:val="24"/>
          <w:lang w:val="en-US"/>
        </w:rPr>
        <w:t xml:space="preserve"> </w:t>
      </w:r>
      <w:r w:rsidR="001F3CAD" w:rsidRPr="0029331F">
        <w:rPr>
          <w:rFonts w:ascii="Times New Roman" w:hAnsi="Times New Roman"/>
          <w:sz w:val="24"/>
          <w:szCs w:val="24"/>
          <w:lang w:val="en-US"/>
        </w:rPr>
        <w:fldChar w:fldCharType="begin">
          <w:fldData xml:space="preserve">PEVuZE5vdGU+PENpdGU+PEF1dGhvcj5IYXJkb3VpbjwvQXV0aG9yPjxZZWFyPjIwMTE8L1llYXI+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=
</w:fldData>
        </w:fldChar>
      </w:r>
      <w:r w:rsidR="001F3CAD" w:rsidRPr="0029331F">
        <w:rPr>
          <w:rFonts w:ascii="Times New Roman" w:hAnsi="Times New Roman"/>
          <w:sz w:val="24"/>
          <w:szCs w:val="24"/>
          <w:lang w:val="en-US"/>
        </w:rPr>
        <w:instrText xml:space="preserve"> ADDIN EN.CITE </w:instrText>
      </w:r>
      <w:r w:rsidR="001F3CAD" w:rsidRPr="0029331F">
        <w:rPr>
          <w:rFonts w:ascii="Times New Roman" w:hAnsi="Times New Roman"/>
          <w:sz w:val="24"/>
          <w:szCs w:val="24"/>
          <w:lang w:val="en-US"/>
        </w:rPr>
        <w:fldChar w:fldCharType="begin">
          <w:fldData xml:space="preserve">PEVuZE5vdGU+PENpdGU+PEF1dGhvcj5IYXJkb3VpbjwvQXV0aG9yPjxZZWFyPjIwMTE8L1llYXI+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=
</w:fldData>
        </w:fldChar>
      </w:r>
      <w:r w:rsidR="001F3CAD" w:rsidRPr="0029331F">
        <w:rPr>
          <w:rFonts w:ascii="Times New Roman" w:hAnsi="Times New Roman"/>
          <w:sz w:val="24"/>
          <w:szCs w:val="24"/>
          <w:lang w:val="en-US"/>
        </w:rPr>
        <w:instrText xml:space="preserve"> ADDIN EN.CITE.DATA </w:instrText>
      </w:r>
      <w:r w:rsidR="001F3CAD" w:rsidRPr="0029331F">
        <w:rPr>
          <w:rFonts w:ascii="Times New Roman" w:hAnsi="Times New Roman"/>
          <w:sz w:val="24"/>
          <w:szCs w:val="24"/>
          <w:lang w:val="en-US"/>
        </w:rPr>
      </w:r>
      <w:r w:rsidR="001F3CAD" w:rsidRPr="0029331F">
        <w:rPr>
          <w:rFonts w:ascii="Times New Roman" w:hAnsi="Times New Roman"/>
          <w:sz w:val="24"/>
          <w:szCs w:val="24"/>
          <w:lang w:val="en-US"/>
        </w:rPr>
        <w:fldChar w:fldCharType="end"/>
      </w:r>
      <w:r w:rsidR="001F3CAD" w:rsidRPr="0029331F">
        <w:rPr>
          <w:rFonts w:ascii="Times New Roman" w:hAnsi="Times New Roman"/>
          <w:sz w:val="24"/>
          <w:szCs w:val="24"/>
          <w:lang w:val="en-US"/>
        </w:rPr>
      </w:r>
      <w:r w:rsidR="001F3CAD" w:rsidRPr="0029331F">
        <w:rPr>
          <w:rFonts w:ascii="Times New Roman" w:hAnsi="Times New Roman"/>
          <w:sz w:val="24"/>
          <w:szCs w:val="24"/>
          <w:lang w:val="en-US"/>
        </w:rPr>
        <w:fldChar w:fldCharType="separate"/>
      </w:r>
      <w:r w:rsidR="001F3CAD" w:rsidRPr="0029331F">
        <w:rPr>
          <w:rFonts w:ascii="Times New Roman" w:hAnsi="Times New Roman"/>
          <w:noProof/>
          <w:sz w:val="24"/>
          <w:szCs w:val="24"/>
          <w:lang w:val="en-US"/>
        </w:rPr>
        <w:t>(</w:t>
      </w:r>
      <w:hyperlink w:anchor="_ENREF_16" w:tooltip="Hardouin, 2011 #106" w:history="1">
        <w:r w:rsidR="00AF2EC5" w:rsidRPr="0029331F">
          <w:rPr>
            <w:rFonts w:ascii="Times New Roman" w:hAnsi="Times New Roman"/>
            <w:noProof/>
            <w:sz w:val="24"/>
            <w:szCs w:val="24"/>
            <w:lang w:val="en-US"/>
          </w:rPr>
          <w:t>Hardouin, Conroy, &amp; Sebille, 2011</w:t>
        </w:r>
      </w:hyperlink>
      <w:r w:rsidR="001F3CAD" w:rsidRPr="0029331F">
        <w:rPr>
          <w:rFonts w:ascii="Times New Roman" w:hAnsi="Times New Roman"/>
          <w:noProof/>
          <w:sz w:val="24"/>
          <w:szCs w:val="24"/>
          <w:lang w:val="en-US"/>
        </w:rPr>
        <w:t>)</w:t>
      </w:r>
      <w:r w:rsidR="001F3CAD" w:rsidRPr="0029331F">
        <w:rPr>
          <w:rFonts w:ascii="Times New Roman" w:hAnsi="Times New Roman"/>
          <w:sz w:val="24"/>
          <w:szCs w:val="24"/>
          <w:lang w:val="en-US"/>
        </w:rPr>
        <w:fldChar w:fldCharType="end"/>
      </w:r>
      <w:r w:rsidR="00734D92" w:rsidRPr="0029331F">
        <w:rPr>
          <w:rFonts w:ascii="Times New Roman" w:hAnsi="Times New Roman"/>
          <w:sz w:val="24"/>
          <w:szCs w:val="24"/>
          <w:lang w:val="en-US"/>
        </w:rPr>
        <w:t>.</w:t>
      </w:r>
    </w:p>
    <w:p w14:paraId="18EFDDBC" w14:textId="77777777" w:rsidR="00BB1EBF" w:rsidRPr="001F2F83" w:rsidRDefault="00BB1EBF"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1F2F83">
        <w:rPr>
          <w:rFonts w:ascii="Times New Roman" w:eastAsia="Calibri" w:hAnsi="Times New Roman"/>
          <w:b/>
          <w:caps w:val="0"/>
          <w:color w:val="auto"/>
          <w:sz w:val="24"/>
          <w:szCs w:val="24"/>
          <w:lang w:val="en-US"/>
        </w:rPr>
        <w:t>Results</w:t>
      </w:r>
    </w:p>
    <w:p w14:paraId="451A3EBA" w14:textId="33F10E15" w:rsidR="00144876" w:rsidRPr="00960E39" w:rsidRDefault="00F04664"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1F2F83">
        <w:rPr>
          <w:rFonts w:ascii="Times New Roman" w:eastAsia="Times New Roman" w:hAnsi="Times New Roman"/>
          <w:color w:val="000000" w:themeColor="text1"/>
          <w:sz w:val="24"/>
          <w:szCs w:val="24"/>
          <w:lang w:val="en-US" w:eastAsia="de-CH"/>
        </w:rPr>
        <w:t>The sample counted 342 participants</w:t>
      </w:r>
      <w:r w:rsidR="00756395" w:rsidRPr="001F2F83">
        <w:rPr>
          <w:rFonts w:ascii="Times New Roman" w:eastAsia="Times New Roman" w:hAnsi="Times New Roman"/>
          <w:color w:val="000000" w:themeColor="text1"/>
          <w:sz w:val="24"/>
          <w:szCs w:val="24"/>
          <w:lang w:val="en-US" w:eastAsia="de-CH"/>
        </w:rPr>
        <w:t>. A</w:t>
      </w:r>
      <w:r w:rsidR="00E552F0" w:rsidRPr="001F2F83">
        <w:rPr>
          <w:rFonts w:ascii="Times New Roman" w:eastAsia="Times New Roman" w:hAnsi="Times New Roman"/>
          <w:color w:val="000000" w:themeColor="text1"/>
          <w:sz w:val="24"/>
          <w:szCs w:val="24"/>
          <w:lang w:val="en-US" w:eastAsia="de-CH"/>
        </w:rPr>
        <w:t xml:space="preserve"> total of </w:t>
      </w:r>
      <w:r w:rsidRPr="001F2F83">
        <w:rPr>
          <w:rFonts w:ascii="Times New Roman" w:eastAsia="Times New Roman" w:hAnsi="Times New Roman"/>
          <w:color w:val="000000" w:themeColor="text1"/>
          <w:sz w:val="24"/>
          <w:szCs w:val="24"/>
          <w:lang w:val="en-US" w:eastAsia="de-CH"/>
        </w:rPr>
        <w:t xml:space="preserve">278 </w:t>
      </w:r>
      <w:r w:rsidR="00756395" w:rsidRPr="001F2F83">
        <w:rPr>
          <w:rFonts w:ascii="Times New Roman" w:eastAsia="Times New Roman" w:hAnsi="Times New Roman"/>
          <w:color w:val="000000" w:themeColor="text1"/>
          <w:sz w:val="24"/>
          <w:szCs w:val="24"/>
          <w:lang w:val="en-US" w:eastAsia="de-CH"/>
        </w:rPr>
        <w:t>participants</w:t>
      </w:r>
      <w:r w:rsidRPr="001F2F83">
        <w:rPr>
          <w:rFonts w:ascii="Times New Roman" w:eastAsia="Times New Roman" w:hAnsi="Times New Roman"/>
          <w:color w:val="000000" w:themeColor="text1"/>
          <w:sz w:val="24"/>
          <w:szCs w:val="24"/>
          <w:lang w:val="en-US" w:eastAsia="de-CH"/>
        </w:rPr>
        <w:t xml:space="preserve"> with at least </w:t>
      </w:r>
      <w:r w:rsidR="00BA346C" w:rsidRPr="001F2F83">
        <w:rPr>
          <w:rFonts w:ascii="Times New Roman" w:hAnsi="Times New Roman"/>
          <w:sz w:val="24"/>
          <w:szCs w:val="24"/>
          <w:lang w:val="en-US" w:eastAsia="de-CH"/>
        </w:rPr>
        <w:t>20%</w:t>
      </w:r>
      <w:r w:rsidRPr="001F2F83">
        <w:rPr>
          <w:rFonts w:ascii="Times New Roman" w:eastAsia="Times New Roman" w:hAnsi="Times New Roman"/>
          <w:color w:val="000000" w:themeColor="text1"/>
          <w:sz w:val="24"/>
          <w:szCs w:val="24"/>
          <w:lang w:val="en-US" w:eastAsia="de-CH"/>
        </w:rPr>
        <w:t xml:space="preserve"> responses to the PTG/D-</w:t>
      </w:r>
      <w:r w:rsidR="00F26468" w:rsidRPr="001F2F83">
        <w:rPr>
          <w:rFonts w:ascii="Times New Roman" w:eastAsia="Times New Roman" w:hAnsi="Times New Roman"/>
          <w:color w:val="000000" w:themeColor="text1"/>
          <w:sz w:val="24"/>
          <w:szCs w:val="24"/>
          <w:lang w:val="en-US" w:eastAsia="de-CH"/>
        </w:rPr>
        <w:t xml:space="preserve">SF </w:t>
      </w:r>
      <w:r w:rsidRPr="001F2F83">
        <w:rPr>
          <w:rFonts w:ascii="Times New Roman" w:eastAsia="Times New Roman" w:hAnsi="Times New Roman"/>
          <w:color w:val="000000" w:themeColor="text1"/>
          <w:sz w:val="24"/>
          <w:szCs w:val="24"/>
          <w:lang w:val="en-US" w:eastAsia="de-CH"/>
        </w:rPr>
        <w:t xml:space="preserve">were included </w:t>
      </w:r>
      <w:r w:rsidR="00763748" w:rsidRPr="001F2F83">
        <w:rPr>
          <w:rFonts w:ascii="Times New Roman" w:eastAsia="Times New Roman" w:hAnsi="Times New Roman"/>
          <w:color w:val="000000" w:themeColor="text1"/>
          <w:sz w:val="24"/>
          <w:szCs w:val="24"/>
          <w:lang w:val="en-US" w:eastAsia="de-CH"/>
        </w:rPr>
        <w:t xml:space="preserve">in </w:t>
      </w:r>
      <w:r w:rsidRPr="001F2F83">
        <w:rPr>
          <w:rFonts w:ascii="Times New Roman" w:eastAsia="Times New Roman" w:hAnsi="Times New Roman"/>
          <w:color w:val="000000" w:themeColor="text1"/>
          <w:sz w:val="24"/>
          <w:szCs w:val="24"/>
          <w:lang w:val="en-US" w:eastAsia="de-CH"/>
        </w:rPr>
        <w:t>the analys</w:t>
      </w:r>
      <w:r w:rsidR="00763748" w:rsidRPr="001F2F83">
        <w:rPr>
          <w:rFonts w:ascii="Times New Roman" w:eastAsia="Times New Roman" w:hAnsi="Times New Roman"/>
          <w:color w:val="000000" w:themeColor="text1"/>
          <w:sz w:val="24"/>
          <w:szCs w:val="24"/>
          <w:lang w:val="en-US" w:eastAsia="de-CH"/>
        </w:rPr>
        <w:t>e</w:t>
      </w:r>
      <w:r w:rsidRPr="001F2F83">
        <w:rPr>
          <w:rFonts w:ascii="Times New Roman" w:eastAsia="Times New Roman" w:hAnsi="Times New Roman"/>
          <w:color w:val="000000" w:themeColor="text1"/>
          <w:sz w:val="24"/>
          <w:szCs w:val="24"/>
          <w:lang w:val="en-US" w:eastAsia="de-CH"/>
        </w:rPr>
        <w:t>s</w:t>
      </w:r>
      <w:r w:rsidR="00BA346C" w:rsidRPr="001F2F83">
        <w:rPr>
          <w:rFonts w:ascii="Times New Roman" w:eastAsia="Times New Roman" w:hAnsi="Times New Roman"/>
          <w:color w:val="000000" w:themeColor="text1"/>
          <w:sz w:val="24"/>
          <w:szCs w:val="24"/>
          <w:lang w:val="en-US" w:eastAsia="de-CH"/>
        </w:rPr>
        <w:t xml:space="preserve"> (Appendix 1)</w:t>
      </w:r>
      <w:r w:rsidR="00203126" w:rsidRPr="001F2F83">
        <w:rPr>
          <w:rFonts w:ascii="Times New Roman" w:eastAsia="Times New Roman" w:hAnsi="Times New Roman"/>
          <w:color w:val="000000" w:themeColor="text1"/>
          <w:sz w:val="24"/>
          <w:szCs w:val="24"/>
          <w:lang w:val="en-US" w:eastAsia="de-CH"/>
        </w:rPr>
        <w:t xml:space="preserve">. Of these, </w:t>
      </w:r>
      <w:r w:rsidRPr="001F2F83">
        <w:rPr>
          <w:rFonts w:ascii="Times New Roman" w:eastAsia="Times New Roman" w:hAnsi="Times New Roman"/>
          <w:color w:val="000000" w:themeColor="text1"/>
          <w:sz w:val="24"/>
          <w:szCs w:val="24"/>
          <w:lang w:val="en-US" w:eastAsia="de-CH"/>
        </w:rPr>
        <w:t>81.7</w:t>
      </w:r>
      <w:r w:rsidR="002931CF" w:rsidRPr="001F2F83">
        <w:rPr>
          <w:rFonts w:ascii="Times New Roman" w:eastAsia="Times New Roman" w:hAnsi="Times New Roman"/>
          <w:color w:val="000000" w:themeColor="text1"/>
          <w:sz w:val="24"/>
          <w:szCs w:val="24"/>
          <w:lang w:val="en-US" w:eastAsia="de-CH"/>
        </w:rPr>
        <w:t xml:space="preserve">% </w:t>
      </w:r>
      <w:r w:rsidR="00203126" w:rsidRPr="001F2F83">
        <w:rPr>
          <w:rFonts w:ascii="Times New Roman" w:eastAsia="Times New Roman" w:hAnsi="Times New Roman"/>
          <w:color w:val="000000" w:themeColor="text1"/>
          <w:sz w:val="24"/>
          <w:szCs w:val="24"/>
          <w:lang w:val="en-US" w:eastAsia="de-CH"/>
        </w:rPr>
        <w:t>filled</w:t>
      </w:r>
      <w:r w:rsidR="00E552F0" w:rsidRPr="001F2F83">
        <w:rPr>
          <w:rFonts w:ascii="Times New Roman" w:eastAsia="Times New Roman" w:hAnsi="Times New Roman"/>
          <w:color w:val="000000" w:themeColor="text1"/>
          <w:sz w:val="24"/>
          <w:szCs w:val="24"/>
          <w:lang w:val="en-US" w:eastAsia="de-CH"/>
        </w:rPr>
        <w:t xml:space="preserve"> in the German, </w:t>
      </w:r>
      <w:r w:rsidR="002931CF" w:rsidRPr="001F2F83">
        <w:rPr>
          <w:rFonts w:ascii="Times New Roman" w:eastAsia="Times New Roman" w:hAnsi="Times New Roman"/>
          <w:color w:val="000000" w:themeColor="text1"/>
          <w:sz w:val="24"/>
          <w:szCs w:val="24"/>
          <w:lang w:val="en-US" w:eastAsia="de-CH"/>
        </w:rPr>
        <w:t>1</w:t>
      </w:r>
      <w:r w:rsidRPr="001F2F83">
        <w:rPr>
          <w:rFonts w:ascii="Times New Roman" w:eastAsia="Times New Roman" w:hAnsi="Times New Roman"/>
          <w:color w:val="000000" w:themeColor="text1"/>
          <w:sz w:val="24"/>
          <w:szCs w:val="24"/>
          <w:lang w:val="en-US" w:eastAsia="de-CH"/>
        </w:rPr>
        <w:t>4</w:t>
      </w:r>
      <w:r w:rsidR="002931CF" w:rsidRPr="001F2F83">
        <w:rPr>
          <w:rFonts w:ascii="Times New Roman" w:eastAsia="Times New Roman" w:hAnsi="Times New Roman"/>
          <w:color w:val="000000" w:themeColor="text1"/>
          <w:sz w:val="24"/>
          <w:szCs w:val="24"/>
          <w:lang w:val="en-US" w:eastAsia="de-CH"/>
        </w:rPr>
        <w:t>.</w:t>
      </w:r>
      <w:r w:rsidRPr="001F2F83">
        <w:rPr>
          <w:rFonts w:ascii="Times New Roman" w:eastAsia="Times New Roman" w:hAnsi="Times New Roman"/>
          <w:color w:val="000000" w:themeColor="text1"/>
          <w:sz w:val="24"/>
          <w:szCs w:val="24"/>
          <w:lang w:val="en-US" w:eastAsia="de-CH"/>
        </w:rPr>
        <w:t>7</w:t>
      </w:r>
      <w:r w:rsidR="002931CF" w:rsidRPr="001F2F83">
        <w:rPr>
          <w:rFonts w:ascii="Times New Roman" w:eastAsia="Times New Roman" w:hAnsi="Times New Roman"/>
          <w:color w:val="000000" w:themeColor="text1"/>
          <w:sz w:val="24"/>
          <w:szCs w:val="24"/>
          <w:lang w:val="en-US" w:eastAsia="de-CH"/>
        </w:rPr>
        <w:t>%</w:t>
      </w:r>
      <w:r w:rsidR="00E552F0" w:rsidRPr="001F2F83">
        <w:rPr>
          <w:rFonts w:ascii="Times New Roman" w:eastAsia="Times New Roman" w:hAnsi="Times New Roman"/>
          <w:color w:val="000000" w:themeColor="text1"/>
          <w:sz w:val="24"/>
          <w:szCs w:val="24"/>
          <w:lang w:val="en-US" w:eastAsia="de-CH"/>
        </w:rPr>
        <w:t xml:space="preserve"> the French, and </w:t>
      </w:r>
      <w:r w:rsidR="002931CF" w:rsidRPr="001F2F83">
        <w:rPr>
          <w:rFonts w:ascii="Times New Roman" w:eastAsia="Times New Roman" w:hAnsi="Times New Roman"/>
          <w:color w:val="000000" w:themeColor="text1"/>
          <w:sz w:val="24"/>
          <w:szCs w:val="24"/>
          <w:lang w:val="en-US" w:eastAsia="de-CH"/>
        </w:rPr>
        <w:t>3.</w:t>
      </w:r>
      <w:r w:rsidRPr="001F2F83">
        <w:rPr>
          <w:rFonts w:ascii="Times New Roman" w:eastAsia="Times New Roman" w:hAnsi="Times New Roman"/>
          <w:color w:val="000000" w:themeColor="text1"/>
          <w:sz w:val="24"/>
          <w:szCs w:val="24"/>
          <w:lang w:val="en-US" w:eastAsia="de-CH"/>
        </w:rPr>
        <w:t>6</w:t>
      </w:r>
      <w:r w:rsidR="002931CF" w:rsidRPr="001F2F83">
        <w:rPr>
          <w:rFonts w:ascii="Times New Roman" w:eastAsia="Times New Roman" w:hAnsi="Times New Roman"/>
          <w:color w:val="000000" w:themeColor="text1"/>
          <w:sz w:val="24"/>
          <w:szCs w:val="24"/>
          <w:lang w:val="en-US" w:eastAsia="de-CH"/>
        </w:rPr>
        <w:t>%</w:t>
      </w:r>
      <w:r w:rsidR="00E552F0" w:rsidRPr="001F2F83">
        <w:rPr>
          <w:rFonts w:ascii="Times New Roman" w:eastAsia="Times New Roman" w:hAnsi="Times New Roman"/>
          <w:color w:val="000000" w:themeColor="text1"/>
          <w:sz w:val="24"/>
          <w:szCs w:val="24"/>
          <w:lang w:val="en-US" w:eastAsia="de-CH"/>
        </w:rPr>
        <w:t xml:space="preserve"> the Itali</w:t>
      </w:r>
      <w:r w:rsidR="00D16DE3" w:rsidRPr="001F2F83">
        <w:rPr>
          <w:rFonts w:ascii="Times New Roman" w:eastAsia="Times New Roman" w:hAnsi="Times New Roman"/>
          <w:color w:val="000000" w:themeColor="text1"/>
          <w:sz w:val="24"/>
          <w:szCs w:val="24"/>
          <w:lang w:val="en-US" w:eastAsia="de-CH"/>
        </w:rPr>
        <w:t>a</w:t>
      </w:r>
      <w:r w:rsidR="00E552F0" w:rsidRPr="001F2F83">
        <w:rPr>
          <w:rFonts w:ascii="Times New Roman" w:eastAsia="Times New Roman" w:hAnsi="Times New Roman"/>
          <w:color w:val="000000" w:themeColor="text1"/>
          <w:sz w:val="24"/>
          <w:szCs w:val="24"/>
          <w:lang w:val="en-US" w:eastAsia="de-CH"/>
        </w:rPr>
        <w:t>n version</w:t>
      </w:r>
      <w:r w:rsidR="00356D69" w:rsidRPr="001F2F83">
        <w:rPr>
          <w:rFonts w:ascii="Times New Roman" w:eastAsia="Times New Roman" w:hAnsi="Times New Roman"/>
          <w:color w:val="000000" w:themeColor="text1"/>
          <w:sz w:val="24"/>
          <w:szCs w:val="24"/>
          <w:lang w:val="en-US" w:eastAsia="de-CH"/>
        </w:rPr>
        <w:t xml:space="preserve"> of the </w:t>
      </w:r>
      <w:r w:rsidR="00E94694">
        <w:rPr>
          <w:rFonts w:ascii="Times New Roman" w:eastAsia="Times New Roman" w:hAnsi="Times New Roman"/>
          <w:color w:val="000000" w:themeColor="text1"/>
          <w:sz w:val="24"/>
          <w:szCs w:val="24"/>
          <w:lang w:val="en-US" w:eastAsia="de-CH"/>
        </w:rPr>
        <w:t>SwiSCI</w:t>
      </w:r>
      <w:r w:rsidR="001F2F83" w:rsidRPr="001F2F83">
        <w:rPr>
          <w:rFonts w:ascii="Times New Roman" w:eastAsia="Times New Roman" w:hAnsi="Times New Roman"/>
          <w:color w:val="000000" w:themeColor="text1"/>
          <w:sz w:val="24"/>
          <w:szCs w:val="24"/>
          <w:lang w:val="en-US" w:eastAsia="de-CH"/>
        </w:rPr>
        <w:t xml:space="preserve"> </w:t>
      </w:r>
      <w:r w:rsidR="00356D69" w:rsidRPr="001F2F83">
        <w:rPr>
          <w:rFonts w:ascii="Times New Roman" w:eastAsia="Times New Roman" w:hAnsi="Times New Roman"/>
          <w:color w:val="000000" w:themeColor="text1"/>
          <w:sz w:val="24"/>
          <w:szCs w:val="24"/>
          <w:lang w:val="en-US" w:eastAsia="de-CH"/>
        </w:rPr>
        <w:t>questionnaire</w:t>
      </w:r>
      <w:r w:rsidR="00E552F0" w:rsidRPr="001F2F83">
        <w:rPr>
          <w:rFonts w:ascii="Times New Roman" w:eastAsia="Times New Roman" w:hAnsi="Times New Roman"/>
          <w:color w:val="000000" w:themeColor="text1"/>
          <w:sz w:val="24"/>
          <w:szCs w:val="24"/>
          <w:lang w:val="en-US" w:eastAsia="de-CH"/>
        </w:rPr>
        <w:t>. Socio-demographic and lesion-related characteristics of the</w:t>
      </w:r>
      <w:r w:rsidR="00756395" w:rsidRPr="001F2F83">
        <w:rPr>
          <w:rFonts w:ascii="Times New Roman" w:eastAsia="Times New Roman" w:hAnsi="Times New Roman"/>
          <w:color w:val="000000" w:themeColor="text1"/>
          <w:sz w:val="24"/>
          <w:szCs w:val="24"/>
          <w:lang w:val="en-US" w:eastAsia="de-CH"/>
        </w:rPr>
        <w:t xml:space="preserve"> </w:t>
      </w:r>
      <w:r w:rsidR="00A652F7" w:rsidRPr="001F2F83">
        <w:rPr>
          <w:rFonts w:ascii="Times New Roman" w:eastAsia="Times New Roman" w:hAnsi="Times New Roman"/>
          <w:color w:val="000000" w:themeColor="text1"/>
          <w:sz w:val="24"/>
          <w:szCs w:val="24"/>
          <w:lang w:val="en-US" w:eastAsia="de-CH"/>
        </w:rPr>
        <w:t xml:space="preserve">analyzed </w:t>
      </w:r>
      <w:r w:rsidR="00E552F0" w:rsidRPr="001F2F83">
        <w:rPr>
          <w:rFonts w:ascii="Times New Roman" w:eastAsia="Times New Roman" w:hAnsi="Times New Roman"/>
          <w:color w:val="000000" w:themeColor="text1"/>
          <w:sz w:val="24"/>
          <w:szCs w:val="24"/>
          <w:lang w:val="en-US" w:eastAsia="de-CH"/>
        </w:rPr>
        <w:t>sample can be found in Table 1.</w:t>
      </w:r>
      <w:r w:rsidR="00A15BAC" w:rsidRPr="001F2F83">
        <w:rPr>
          <w:rFonts w:ascii="Times New Roman" w:eastAsia="Times New Roman" w:hAnsi="Times New Roman"/>
          <w:color w:val="000000" w:themeColor="text1"/>
          <w:sz w:val="24"/>
          <w:szCs w:val="24"/>
          <w:lang w:val="en-US" w:eastAsia="de-CH"/>
        </w:rPr>
        <w:t xml:space="preserve"> </w:t>
      </w:r>
      <w:r w:rsidR="00144876" w:rsidRPr="001F2F83">
        <w:rPr>
          <w:rFonts w:ascii="Times New Roman" w:hAnsi="Times New Roman"/>
          <w:sz w:val="24"/>
          <w:szCs w:val="24"/>
          <w:lang w:val="en-US" w:eastAsia="de-CH"/>
        </w:rPr>
        <w:t xml:space="preserve">The </w:t>
      </w:r>
      <w:r w:rsidR="00D16DE3" w:rsidRPr="001F2F83">
        <w:rPr>
          <w:rFonts w:ascii="Times New Roman" w:hAnsi="Times New Roman"/>
          <w:sz w:val="24"/>
          <w:szCs w:val="24"/>
          <w:lang w:val="en-US" w:eastAsia="de-CH"/>
        </w:rPr>
        <w:t>p</w:t>
      </w:r>
      <w:r w:rsidR="00144876" w:rsidRPr="001F2F83">
        <w:rPr>
          <w:rFonts w:ascii="Times New Roman" w:hAnsi="Times New Roman"/>
          <w:sz w:val="24"/>
          <w:szCs w:val="24"/>
          <w:lang w:val="en-US" w:eastAsia="de-CH"/>
        </w:rPr>
        <w:t xml:space="preserve">roportion and percentage of responses, including missing responses for the items </w:t>
      </w:r>
      <w:r w:rsidR="003548CC" w:rsidRPr="001F2F83">
        <w:rPr>
          <w:rFonts w:ascii="Times New Roman" w:hAnsi="Times New Roman"/>
          <w:sz w:val="24"/>
          <w:szCs w:val="24"/>
          <w:lang w:val="en-US" w:eastAsia="de-CH"/>
        </w:rPr>
        <w:t>measuring</w:t>
      </w:r>
      <w:r w:rsidR="00144876" w:rsidRPr="001F2F83">
        <w:rPr>
          <w:rFonts w:ascii="Times New Roman" w:hAnsi="Times New Roman"/>
          <w:sz w:val="24"/>
          <w:szCs w:val="24"/>
          <w:lang w:val="en-US" w:eastAsia="de-CH"/>
        </w:rPr>
        <w:t xml:space="preserve"> PTG an</w:t>
      </w:r>
      <w:r w:rsidR="00144876" w:rsidRPr="00960E39">
        <w:rPr>
          <w:rFonts w:ascii="Times New Roman" w:hAnsi="Times New Roman"/>
          <w:sz w:val="24"/>
          <w:szCs w:val="24"/>
          <w:lang w:val="en-US" w:eastAsia="de-CH"/>
        </w:rPr>
        <w:t xml:space="preserve">d PTD are shown in </w:t>
      </w:r>
      <w:r w:rsidR="003548CC">
        <w:rPr>
          <w:rFonts w:ascii="Times New Roman" w:hAnsi="Times New Roman"/>
          <w:sz w:val="24"/>
          <w:szCs w:val="24"/>
          <w:lang w:val="en-US" w:eastAsia="de-CH"/>
        </w:rPr>
        <w:t>A</w:t>
      </w:r>
      <w:r w:rsidR="00144876" w:rsidRPr="00960E39">
        <w:rPr>
          <w:rFonts w:ascii="Times New Roman" w:hAnsi="Times New Roman"/>
          <w:sz w:val="24"/>
          <w:szCs w:val="24"/>
          <w:lang w:val="en-US" w:eastAsia="de-CH"/>
        </w:rPr>
        <w:t>ppendix</w:t>
      </w:r>
      <w:r w:rsidR="000629F5">
        <w:rPr>
          <w:rFonts w:ascii="Times New Roman" w:hAnsi="Times New Roman"/>
          <w:sz w:val="24"/>
          <w:szCs w:val="24"/>
          <w:lang w:val="en-US" w:eastAsia="de-CH"/>
        </w:rPr>
        <w:t xml:space="preserve"> 2</w:t>
      </w:r>
      <w:r w:rsidR="00144876" w:rsidRPr="00960E39">
        <w:rPr>
          <w:rFonts w:ascii="Times New Roman" w:hAnsi="Times New Roman"/>
          <w:sz w:val="24"/>
          <w:szCs w:val="24"/>
          <w:lang w:val="en-US" w:eastAsia="de-CH"/>
        </w:rPr>
        <w:t>.</w:t>
      </w:r>
    </w:p>
    <w:p w14:paraId="1AE53FB6" w14:textId="63760FA5" w:rsidR="00A80099" w:rsidRPr="00960E39" w:rsidRDefault="000B68B0" w:rsidP="00AF2EC5">
      <w:pPr>
        <w:pStyle w:val="Beschriftung"/>
        <w:keepNext/>
        <w:suppressLineNumbers/>
        <w:spacing w:line="480" w:lineRule="auto"/>
        <w:ind w:firstLine="720"/>
        <w:rPr>
          <w:rFonts w:ascii="Times New Roman" w:hAnsi="Times New Roman"/>
          <w:b w:val="0"/>
          <w:bCs w:val="0"/>
          <w:color w:val="auto"/>
          <w:sz w:val="24"/>
          <w:szCs w:val="24"/>
          <w:lang w:val="en-US" w:eastAsia="de-CH"/>
        </w:rPr>
      </w:pPr>
      <w:r w:rsidRPr="00960E39">
        <w:rPr>
          <w:rFonts w:ascii="Times New Roman" w:hAnsi="Times New Roman"/>
          <w:b w:val="0"/>
          <w:bCs w:val="0"/>
          <w:color w:val="auto"/>
          <w:sz w:val="24"/>
          <w:szCs w:val="24"/>
          <w:lang w:val="en-US" w:eastAsia="de-CH"/>
        </w:rPr>
        <w:t>T</w:t>
      </w:r>
      <w:r w:rsidR="00A80099" w:rsidRPr="00960E39">
        <w:rPr>
          <w:rFonts w:ascii="Times New Roman" w:hAnsi="Times New Roman"/>
          <w:b w:val="0"/>
          <w:bCs w:val="0"/>
          <w:color w:val="auto"/>
          <w:sz w:val="24"/>
          <w:szCs w:val="24"/>
          <w:lang w:val="en-US" w:eastAsia="de-CH"/>
        </w:rPr>
        <w:t xml:space="preserve">able </w:t>
      </w:r>
      <w:r w:rsidR="00756395" w:rsidRPr="00960E39">
        <w:rPr>
          <w:rFonts w:ascii="Times New Roman" w:hAnsi="Times New Roman"/>
          <w:b w:val="0"/>
          <w:bCs w:val="0"/>
          <w:color w:val="auto"/>
          <w:sz w:val="24"/>
          <w:szCs w:val="24"/>
          <w:lang w:val="en-US" w:eastAsia="de-CH"/>
        </w:rPr>
        <w:t>2</w:t>
      </w:r>
      <w:r w:rsidR="00A80099" w:rsidRPr="00960E39">
        <w:rPr>
          <w:rFonts w:ascii="Times New Roman" w:hAnsi="Times New Roman"/>
          <w:b w:val="0"/>
          <w:bCs w:val="0"/>
          <w:color w:val="auto"/>
          <w:sz w:val="24"/>
          <w:szCs w:val="24"/>
          <w:lang w:val="en-US" w:eastAsia="de-CH"/>
        </w:rPr>
        <w:t xml:space="preserve"> shows the results at model level</w:t>
      </w:r>
      <w:r w:rsidR="00BF762B" w:rsidRPr="00960E39">
        <w:rPr>
          <w:rFonts w:ascii="Times New Roman" w:hAnsi="Times New Roman"/>
          <w:b w:val="0"/>
          <w:bCs w:val="0"/>
          <w:color w:val="auto"/>
          <w:sz w:val="24"/>
          <w:szCs w:val="24"/>
          <w:lang w:val="en-US" w:eastAsia="de-CH"/>
        </w:rPr>
        <w:t>,</w:t>
      </w:r>
      <w:r w:rsidR="00A80099" w:rsidRPr="00960E39">
        <w:rPr>
          <w:rFonts w:ascii="Times New Roman" w:hAnsi="Times New Roman"/>
          <w:b w:val="0"/>
          <w:bCs w:val="0"/>
          <w:color w:val="auto"/>
          <w:sz w:val="24"/>
          <w:szCs w:val="24"/>
          <w:lang w:val="en-US" w:eastAsia="de-CH"/>
        </w:rPr>
        <w:t xml:space="preserve"> including the information about the number of </w:t>
      </w:r>
      <w:r w:rsidR="003A1678" w:rsidRPr="00960E39">
        <w:rPr>
          <w:rFonts w:ascii="Times New Roman" w:hAnsi="Times New Roman"/>
          <w:b w:val="0"/>
          <w:bCs w:val="0"/>
          <w:color w:val="auto"/>
          <w:sz w:val="24"/>
          <w:szCs w:val="24"/>
          <w:lang w:val="en-US" w:eastAsia="de-CH"/>
        </w:rPr>
        <w:t>observations</w:t>
      </w:r>
      <w:r w:rsidR="00A80099" w:rsidRPr="00960E39">
        <w:rPr>
          <w:rFonts w:ascii="Times New Roman" w:hAnsi="Times New Roman"/>
          <w:b w:val="0"/>
          <w:bCs w:val="0"/>
          <w:color w:val="auto"/>
          <w:sz w:val="24"/>
          <w:szCs w:val="24"/>
          <w:lang w:val="en-US" w:eastAsia="de-CH"/>
        </w:rPr>
        <w:t xml:space="preserve"> entered in the analysis, the number of dimensions, the targeting</w:t>
      </w:r>
      <w:r w:rsidR="00BF762B" w:rsidRPr="00960E39">
        <w:rPr>
          <w:rFonts w:ascii="Times New Roman" w:hAnsi="Times New Roman"/>
          <w:b w:val="0"/>
          <w:bCs w:val="0"/>
          <w:color w:val="auto"/>
          <w:sz w:val="24"/>
          <w:szCs w:val="24"/>
          <w:lang w:val="en-US" w:eastAsia="de-CH"/>
        </w:rPr>
        <w:t xml:space="preserve"> (item and </w:t>
      </w:r>
      <w:r w:rsidR="00BF762B" w:rsidRPr="00960E39">
        <w:rPr>
          <w:rFonts w:ascii="Times New Roman" w:hAnsi="Times New Roman"/>
          <w:b w:val="0"/>
          <w:bCs w:val="0"/>
          <w:color w:val="auto"/>
          <w:sz w:val="24"/>
          <w:szCs w:val="24"/>
          <w:lang w:val="en-US" w:eastAsia="de-CH"/>
        </w:rPr>
        <w:lastRenderedPageBreak/>
        <w:t>person mean,</w:t>
      </w:r>
      <w:r w:rsidR="00A80099" w:rsidRPr="00960E39">
        <w:rPr>
          <w:rFonts w:ascii="Times New Roman" w:hAnsi="Times New Roman"/>
          <w:b w:val="0"/>
          <w:bCs w:val="0"/>
          <w:color w:val="auto"/>
          <w:sz w:val="24"/>
          <w:szCs w:val="24"/>
          <w:lang w:val="en-US" w:eastAsia="de-CH"/>
        </w:rPr>
        <w:t xml:space="preserve"> </w:t>
      </w:r>
      <w:r w:rsidR="000A06BC" w:rsidRPr="00960E39">
        <w:rPr>
          <w:rFonts w:ascii="Times New Roman" w:hAnsi="Times New Roman"/>
          <w:b w:val="0"/>
          <w:bCs w:val="0"/>
          <w:color w:val="auto"/>
          <w:sz w:val="24"/>
          <w:szCs w:val="24"/>
          <w:lang w:val="en-US" w:eastAsia="de-CH"/>
        </w:rPr>
        <w:t xml:space="preserve">threshold range, </w:t>
      </w:r>
      <w:r w:rsidR="00A80099" w:rsidRPr="00960E39">
        <w:rPr>
          <w:rFonts w:ascii="Times New Roman" w:hAnsi="Times New Roman"/>
          <w:b w:val="0"/>
          <w:bCs w:val="0"/>
          <w:color w:val="auto"/>
          <w:sz w:val="24"/>
          <w:szCs w:val="24"/>
          <w:lang w:val="en-US" w:eastAsia="de-CH"/>
        </w:rPr>
        <w:t>floor and ceiling effects</w:t>
      </w:r>
      <w:r w:rsidR="00BF762B" w:rsidRPr="00960E39">
        <w:rPr>
          <w:rFonts w:ascii="Times New Roman" w:hAnsi="Times New Roman"/>
          <w:b w:val="0"/>
          <w:bCs w:val="0"/>
          <w:color w:val="auto"/>
          <w:sz w:val="24"/>
          <w:szCs w:val="24"/>
          <w:lang w:val="en-US" w:eastAsia="de-CH"/>
        </w:rPr>
        <w:t>)</w:t>
      </w:r>
      <w:r w:rsidR="00A80099" w:rsidRPr="00960E39">
        <w:rPr>
          <w:rFonts w:ascii="Times New Roman" w:hAnsi="Times New Roman"/>
          <w:b w:val="0"/>
          <w:bCs w:val="0"/>
          <w:color w:val="auto"/>
          <w:sz w:val="24"/>
          <w:szCs w:val="24"/>
          <w:lang w:val="en-US" w:eastAsia="de-CH"/>
        </w:rPr>
        <w:t>, model reliability, dimensionality</w:t>
      </w:r>
      <w:r w:rsidR="00144876" w:rsidRPr="00960E39">
        <w:rPr>
          <w:rFonts w:ascii="Times New Roman" w:hAnsi="Times New Roman"/>
          <w:b w:val="0"/>
          <w:bCs w:val="0"/>
          <w:color w:val="auto"/>
          <w:sz w:val="24"/>
          <w:szCs w:val="24"/>
          <w:lang w:val="en-US" w:eastAsia="de-CH"/>
        </w:rPr>
        <w:t>,</w:t>
      </w:r>
      <w:r w:rsidR="00A80099" w:rsidRPr="00960E39">
        <w:rPr>
          <w:rFonts w:ascii="Times New Roman" w:hAnsi="Times New Roman"/>
          <w:b w:val="0"/>
          <w:bCs w:val="0"/>
          <w:color w:val="auto"/>
          <w:sz w:val="24"/>
          <w:szCs w:val="24"/>
          <w:lang w:val="en-US" w:eastAsia="de-CH"/>
        </w:rPr>
        <w:t xml:space="preserve"> and model fit. More detailed information about the difficulty, fit, </w:t>
      </w:r>
      <w:r w:rsidR="008E5847" w:rsidRPr="00960E39">
        <w:rPr>
          <w:rFonts w:ascii="Times New Roman" w:hAnsi="Times New Roman"/>
          <w:b w:val="0"/>
          <w:bCs w:val="0"/>
          <w:color w:val="auto"/>
          <w:sz w:val="24"/>
          <w:szCs w:val="24"/>
          <w:lang w:val="en-US" w:eastAsia="de-CH"/>
        </w:rPr>
        <w:t xml:space="preserve">difficulty rank, </w:t>
      </w:r>
      <w:r w:rsidR="00A80099" w:rsidRPr="00960E39">
        <w:rPr>
          <w:rFonts w:ascii="Times New Roman" w:hAnsi="Times New Roman"/>
          <w:b w:val="0"/>
          <w:bCs w:val="0"/>
          <w:color w:val="auto"/>
          <w:sz w:val="24"/>
          <w:szCs w:val="24"/>
          <w:lang w:val="en-US" w:eastAsia="de-CH"/>
        </w:rPr>
        <w:t xml:space="preserve">threshold ordering, results of the principal component analysis and local item dependencies are shown in </w:t>
      </w:r>
      <w:r w:rsidR="00E61298" w:rsidRPr="00960E39">
        <w:rPr>
          <w:rFonts w:ascii="Times New Roman" w:hAnsi="Times New Roman"/>
          <w:b w:val="0"/>
          <w:bCs w:val="0"/>
          <w:color w:val="auto"/>
          <w:sz w:val="24"/>
          <w:szCs w:val="24"/>
          <w:lang w:val="en-US" w:eastAsia="de-CH"/>
        </w:rPr>
        <w:t>A</w:t>
      </w:r>
      <w:r w:rsidR="00A80099" w:rsidRPr="00960E39">
        <w:rPr>
          <w:rFonts w:ascii="Times New Roman" w:hAnsi="Times New Roman"/>
          <w:b w:val="0"/>
          <w:bCs w:val="0"/>
          <w:color w:val="auto"/>
          <w:sz w:val="24"/>
          <w:szCs w:val="24"/>
          <w:lang w:val="en-US" w:eastAsia="de-CH"/>
        </w:rPr>
        <w:t xml:space="preserve">ppendix </w:t>
      </w:r>
      <w:r w:rsidR="000629F5">
        <w:rPr>
          <w:rFonts w:ascii="Times New Roman" w:hAnsi="Times New Roman"/>
          <w:b w:val="0"/>
          <w:bCs w:val="0"/>
          <w:color w:val="auto"/>
          <w:sz w:val="24"/>
          <w:szCs w:val="24"/>
          <w:lang w:val="en-US" w:eastAsia="de-CH"/>
        </w:rPr>
        <w:t>3</w:t>
      </w:r>
      <w:r w:rsidR="00A80099" w:rsidRPr="00960E39">
        <w:rPr>
          <w:rFonts w:ascii="Times New Roman" w:hAnsi="Times New Roman"/>
          <w:b w:val="0"/>
          <w:bCs w:val="0"/>
          <w:color w:val="auto"/>
          <w:sz w:val="24"/>
          <w:szCs w:val="24"/>
          <w:lang w:val="en-US" w:eastAsia="de-CH"/>
        </w:rPr>
        <w:t xml:space="preserve">. </w:t>
      </w:r>
    </w:p>
    <w:p w14:paraId="67C9F04C" w14:textId="77777777" w:rsidR="00317F4E" w:rsidRPr="00E628F9" w:rsidRDefault="002931CF" w:rsidP="00AF2EC5">
      <w:pPr>
        <w:suppressLineNumbers/>
        <w:autoSpaceDE w:val="0"/>
        <w:autoSpaceDN w:val="0"/>
        <w:adjustRightInd w:val="0"/>
        <w:spacing w:line="480" w:lineRule="auto"/>
        <w:rPr>
          <w:rFonts w:ascii="Times New Roman" w:eastAsia="Times New Roman" w:hAnsi="Times New Roman"/>
          <w:b/>
          <w:sz w:val="24"/>
          <w:szCs w:val="24"/>
          <w:lang w:val="en-US" w:eastAsia="de-CH"/>
        </w:rPr>
      </w:pPr>
      <w:r w:rsidRPr="00E628F9">
        <w:rPr>
          <w:rFonts w:ascii="Times New Roman" w:eastAsia="Times New Roman" w:hAnsi="Times New Roman"/>
          <w:b/>
          <w:sz w:val="24"/>
          <w:szCs w:val="24"/>
          <w:lang w:val="en-US" w:eastAsia="de-CH"/>
        </w:rPr>
        <w:t>Step 1</w:t>
      </w:r>
    </w:p>
    <w:p w14:paraId="491482E1" w14:textId="11E21F3C" w:rsidR="00E3119D" w:rsidRPr="00960E39" w:rsidRDefault="00BF762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E628F9">
        <w:rPr>
          <w:rFonts w:ascii="Times New Roman" w:eastAsia="Times New Roman" w:hAnsi="Times New Roman"/>
          <w:b/>
          <w:sz w:val="24"/>
          <w:szCs w:val="24"/>
          <w:lang w:val="en-US" w:eastAsia="de-CH"/>
        </w:rPr>
        <w:t xml:space="preserve">Model </w:t>
      </w:r>
      <w:r w:rsidR="00E3119D" w:rsidRPr="00E628F9">
        <w:rPr>
          <w:rFonts w:ascii="Times New Roman" w:eastAsia="Times New Roman" w:hAnsi="Times New Roman"/>
          <w:b/>
          <w:sz w:val="24"/>
          <w:szCs w:val="24"/>
          <w:lang w:val="en-US" w:eastAsia="de-CH"/>
        </w:rPr>
        <w:t>1</w:t>
      </w:r>
      <w:r w:rsidR="00293382" w:rsidRPr="00E628F9">
        <w:rPr>
          <w:rFonts w:ascii="Times New Roman" w:eastAsia="Times New Roman" w:hAnsi="Times New Roman"/>
          <w:b/>
          <w:sz w:val="24"/>
          <w:szCs w:val="24"/>
          <w:lang w:val="en-US" w:eastAsia="de-CH"/>
        </w:rPr>
        <w:t>a</w:t>
      </w:r>
      <w:r w:rsidR="00E3119D" w:rsidRPr="00E628F9">
        <w:rPr>
          <w:rFonts w:ascii="Times New Roman" w:eastAsia="Times New Roman" w:hAnsi="Times New Roman"/>
          <w:b/>
          <w:sz w:val="24"/>
          <w:szCs w:val="24"/>
          <w:lang w:val="en-US" w:eastAsia="de-CH"/>
        </w:rPr>
        <w:t xml:space="preserve">: </w:t>
      </w:r>
      <w:r w:rsidR="00752C55" w:rsidRPr="00E628F9">
        <w:rPr>
          <w:rFonts w:ascii="Times New Roman" w:eastAsia="Times New Roman" w:hAnsi="Times New Roman"/>
          <w:b/>
          <w:sz w:val="24"/>
          <w:szCs w:val="24"/>
          <w:lang w:val="en-US" w:eastAsia="de-CH"/>
        </w:rPr>
        <w:t>Item</w:t>
      </w:r>
      <w:r w:rsidR="00777294">
        <w:rPr>
          <w:rFonts w:ascii="Times New Roman" w:eastAsia="Times New Roman" w:hAnsi="Times New Roman"/>
          <w:b/>
          <w:sz w:val="24"/>
          <w:szCs w:val="24"/>
          <w:lang w:val="en-US" w:eastAsia="de-CH"/>
        </w:rPr>
        <w:t>-</w:t>
      </w:r>
      <w:r w:rsidR="00752C55" w:rsidRPr="00E628F9">
        <w:rPr>
          <w:rFonts w:ascii="Times New Roman" w:eastAsia="Times New Roman" w:hAnsi="Times New Roman"/>
          <w:b/>
          <w:sz w:val="24"/>
          <w:szCs w:val="24"/>
          <w:lang w:val="en-US" w:eastAsia="de-CH"/>
        </w:rPr>
        <w:t xml:space="preserve">based </w:t>
      </w:r>
      <w:r w:rsidR="00FE520B" w:rsidRPr="00E628F9">
        <w:rPr>
          <w:rFonts w:ascii="Times New Roman" w:eastAsia="Times New Roman" w:hAnsi="Times New Roman"/>
          <w:b/>
          <w:sz w:val="24"/>
          <w:szCs w:val="24"/>
          <w:lang w:val="en-US" w:eastAsia="de-CH"/>
        </w:rPr>
        <w:t xml:space="preserve">unidimensional Rasch </w:t>
      </w:r>
      <w:r w:rsidR="00752C55" w:rsidRPr="00E628F9">
        <w:rPr>
          <w:rFonts w:ascii="Times New Roman" w:eastAsia="Times New Roman" w:hAnsi="Times New Roman"/>
          <w:b/>
          <w:sz w:val="24"/>
          <w:szCs w:val="24"/>
          <w:lang w:val="en-US" w:eastAsia="de-CH"/>
        </w:rPr>
        <w:t>analysis</w:t>
      </w:r>
      <w:r w:rsidR="00FE520B" w:rsidRPr="00E628F9">
        <w:rPr>
          <w:rFonts w:ascii="Times New Roman" w:eastAsia="Times New Roman" w:hAnsi="Times New Roman"/>
          <w:b/>
          <w:sz w:val="24"/>
          <w:szCs w:val="24"/>
          <w:lang w:val="en-US" w:eastAsia="de-CH"/>
        </w:rPr>
        <w:t xml:space="preserve"> of the </w:t>
      </w:r>
      <w:r w:rsidR="00D16DE3" w:rsidRPr="00E628F9">
        <w:rPr>
          <w:rFonts w:ascii="Times New Roman" w:eastAsia="Times New Roman" w:hAnsi="Times New Roman"/>
          <w:b/>
          <w:sz w:val="24"/>
          <w:szCs w:val="24"/>
          <w:lang w:val="en-US" w:eastAsia="de-CH"/>
        </w:rPr>
        <w:t>PTG/D-SF</w:t>
      </w:r>
      <w:r w:rsidR="000968EB" w:rsidRPr="00960E39">
        <w:rPr>
          <w:rFonts w:ascii="Times New Roman" w:eastAsia="Times New Roman" w:hAnsi="Times New Roman"/>
          <w:b/>
          <w:sz w:val="24"/>
          <w:szCs w:val="24"/>
          <w:lang w:val="en-US" w:eastAsia="de-CH"/>
        </w:rPr>
        <w:t xml:space="preserve">. </w:t>
      </w:r>
      <w:r w:rsidR="001B2C43" w:rsidRPr="00960E39">
        <w:rPr>
          <w:rFonts w:ascii="Times New Roman" w:eastAsia="Times New Roman" w:hAnsi="Times New Roman"/>
          <w:i/>
          <w:sz w:val="24"/>
          <w:szCs w:val="24"/>
          <w:lang w:val="en-US" w:eastAsia="de-CH"/>
        </w:rPr>
        <w:t>Dimensionality:</w:t>
      </w:r>
      <w:r w:rsidR="001B2C43" w:rsidRPr="00960E39">
        <w:rPr>
          <w:rFonts w:ascii="Times New Roman" w:eastAsia="Times New Roman" w:hAnsi="Times New Roman"/>
          <w:sz w:val="24"/>
          <w:szCs w:val="24"/>
          <w:lang w:val="en-US" w:eastAsia="de-CH"/>
        </w:rPr>
        <w:t xml:space="preserve"> </w:t>
      </w:r>
      <w:r w:rsidR="00053A17" w:rsidRPr="00960E39">
        <w:rPr>
          <w:rFonts w:ascii="Times New Roman" w:eastAsia="Times New Roman" w:hAnsi="Times New Roman"/>
          <w:sz w:val="24"/>
          <w:szCs w:val="24"/>
          <w:lang w:val="en-US" w:eastAsia="de-CH"/>
        </w:rPr>
        <w:t xml:space="preserve">The results of the PCM analysis of </w:t>
      </w:r>
      <w:r w:rsidR="00053A17" w:rsidRPr="00E246C8">
        <w:rPr>
          <w:rFonts w:ascii="Times New Roman" w:eastAsia="Times New Roman" w:hAnsi="Times New Roman"/>
          <w:sz w:val="24"/>
          <w:szCs w:val="24"/>
          <w:lang w:val="en-US" w:eastAsia="de-CH"/>
        </w:rPr>
        <w:t>the PTG/D</w:t>
      </w:r>
      <w:r w:rsidR="00053A17" w:rsidRPr="00777294">
        <w:rPr>
          <w:rFonts w:ascii="Times New Roman" w:eastAsia="Times New Roman" w:hAnsi="Times New Roman"/>
          <w:sz w:val="24"/>
          <w:szCs w:val="24"/>
          <w:lang w:val="en-US" w:eastAsia="de-CH"/>
        </w:rPr>
        <w:t xml:space="preserve">-SF </w:t>
      </w:r>
      <w:r w:rsidR="00053A17" w:rsidRPr="00E246C8">
        <w:rPr>
          <w:rFonts w:ascii="Times New Roman" w:eastAsia="Times New Roman" w:hAnsi="Times New Roman"/>
          <w:sz w:val="24"/>
          <w:szCs w:val="24"/>
          <w:lang w:val="en-US" w:eastAsia="de-CH"/>
        </w:rPr>
        <w:t>including</w:t>
      </w:r>
      <w:r w:rsidR="00053A17" w:rsidRPr="00960E39">
        <w:rPr>
          <w:rFonts w:ascii="Times New Roman" w:eastAsia="Times New Roman" w:hAnsi="Times New Roman"/>
          <w:sz w:val="24"/>
          <w:szCs w:val="24"/>
          <w:lang w:val="en-US" w:eastAsia="de-CH"/>
        </w:rPr>
        <w:t xml:space="preserve"> all the items indicate</w:t>
      </w:r>
      <w:r w:rsidR="009A6D1C">
        <w:rPr>
          <w:rFonts w:ascii="Times New Roman" w:eastAsia="Times New Roman" w:hAnsi="Times New Roman"/>
          <w:sz w:val="24"/>
          <w:szCs w:val="24"/>
          <w:lang w:val="en-US" w:eastAsia="de-CH"/>
        </w:rPr>
        <w:t>d</w:t>
      </w:r>
      <w:r w:rsidR="00053A17" w:rsidRPr="00960E39">
        <w:rPr>
          <w:rFonts w:ascii="Times New Roman" w:eastAsia="Times New Roman" w:hAnsi="Times New Roman"/>
          <w:sz w:val="24"/>
          <w:szCs w:val="24"/>
          <w:lang w:val="en-US" w:eastAsia="de-CH"/>
        </w:rPr>
        <w:t xml:space="preserve"> strong multidimensionality with 17.0</w:t>
      </w:r>
      <w:r w:rsidR="00C148EC" w:rsidRPr="00960E39">
        <w:rPr>
          <w:rFonts w:ascii="Times New Roman" w:eastAsia="Times New Roman" w:hAnsi="Times New Roman"/>
          <w:sz w:val="24"/>
          <w:szCs w:val="24"/>
          <w:lang w:val="en-US" w:eastAsia="de-CH"/>
        </w:rPr>
        <w:t>% of significant t-</w:t>
      </w:r>
      <w:r w:rsidR="00053A17" w:rsidRPr="00960E39">
        <w:rPr>
          <w:rFonts w:ascii="Times New Roman" w:eastAsia="Times New Roman" w:hAnsi="Times New Roman"/>
          <w:sz w:val="24"/>
          <w:szCs w:val="24"/>
          <w:lang w:val="en-US" w:eastAsia="de-CH"/>
        </w:rPr>
        <w:t xml:space="preserve">tests. </w:t>
      </w:r>
      <w:r w:rsidR="002802D3" w:rsidRPr="00960E39">
        <w:rPr>
          <w:rFonts w:ascii="Times New Roman" w:eastAsia="Times New Roman" w:hAnsi="Times New Roman"/>
          <w:sz w:val="24"/>
          <w:szCs w:val="24"/>
          <w:lang w:val="en-US" w:eastAsia="de-CH"/>
        </w:rPr>
        <w:t>T</w:t>
      </w:r>
      <w:r w:rsidR="002A743D" w:rsidRPr="00960E39">
        <w:rPr>
          <w:rFonts w:ascii="Times New Roman" w:eastAsia="Times New Roman" w:hAnsi="Times New Roman"/>
          <w:sz w:val="24"/>
          <w:szCs w:val="24"/>
          <w:lang w:val="en-US" w:eastAsia="de-CH"/>
        </w:rPr>
        <w:t xml:space="preserve">he </w:t>
      </w:r>
      <w:r w:rsidR="00317F4E" w:rsidRPr="00960E39">
        <w:rPr>
          <w:rFonts w:ascii="Times New Roman" w:eastAsia="Times New Roman" w:hAnsi="Times New Roman"/>
          <w:sz w:val="24"/>
          <w:szCs w:val="24"/>
          <w:lang w:val="en-US" w:eastAsia="de-CH"/>
        </w:rPr>
        <w:t>PC1</w:t>
      </w:r>
      <w:r w:rsidR="007657D1" w:rsidRPr="00960E39">
        <w:rPr>
          <w:rFonts w:ascii="Times New Roman" w:eastAsia="Times New Roman" w:hAnsi="Times New Roman"/>
          <w:sz w:val="24"/>
          <w:szCs w:val="24"/>
          <w:lang w:val="en-US" w:eastAsia="de-CH"/>
        </w:rPr>
        <w:t xml:space="preserve"> </w:t>
      </w:r>
      <w:r w:rsidR="00317F4E" w:rsidRPr="00960E39">
        <w:rPr>
          <w:rFonts w:ascii="Times New Roman" w:eastAsia="Times New Roman" w:hAnsi="Times New Roman"/>
          <w:sz w:val="24"/>
          <w:szCs w:val="24"/>
          <w:lang w:val="en-US" w:eastAsia="de-CH"/>
        </w:rPr>
        <w:t>loadings emphasize</w:t>
      </w:r>
      <w:r w:rsidR="009A6D1C">
        <w:rPr>
          <w:rFonts w:ascii="Times New Roman" w:eastAsia="Times New Roman" w:hAnsi="Times New Roman"/>
          <w:sz w:val="24"/>
          <w:szCs w:val="24"/>
          <w:lang w:val="en-US" w:eastAsia="de-CH"/>
        </w:rPr>
        <w:t>d</w:t>
      </w:r>
      <w:r w:rsidR="00053A17" w:rsidRPr="00960E39">
        <w:rPr>
          <w:rFonts w:ascii="Times New Roman" w:eastAsia="Times New Roman" w:hAnsi="Times New Roman"/>
          <w:sz w:val="24"/>
          <w:szCs w:val="24"/>
          <w:lang w:val="en-US" w:eastAsia="de-CH"/>
        </w:rPr>
        <w:t xml:space="preserve"> and confirm</w:t>
      </w:r>
      <w:r w:rsidR="009A6D1C">
        <w:rPr>
          <w:rFonts w:ascii="Times New Roman" w:eastAsia="Times New Roman" w:hAnsi="Times New Roman"/>
          <w:sz w:val="24"/>
          <w:szCs w:val="24"/>
          <w:lang w:val="en-US" w:eastAsia="de-CH"/>
        </w:rPr>
        <w:t>ed</w:t>
      </w:r>
      <w:r w:rsidR="00317F4E" w:rsidRPr="00960E39">
        <w:rPr>
          <w:rFonts w:ascii="Times New Roman" w:eastAsia="Times New Roman" w:hAnsi="Times New Roman"/>
          <w:sz w:val="24"/>
          <w:szCs w:val="24"/>
          <w:lang w:val="en-US" w:eastAsia="de-CH"/>
        </w:rPr>
        <w:t xml:space="preserve"> the </w:t>
      </w:r>
      <w:r w:rsidR="002A743D" w:rsidRPr="00960E39">
        <w:rPr>
          <w:rFonts w:ascii="Times New Roman" w:eastAsia="Times New Roman" w:hAnsi="Times New Roman"/>
          <w:sz w:val="24"/>
          <w:szCs w:val="24"/>
          <w:lang w:val="en-US" w:eastAsia="de-CH"/>
        </w:rPr>
        <w:t xml:space="preserve">two dimensions of </w:t>
      </w:r>
      <w:r w:rsidR="002A743D" w:rsidRPr="00E246C8">
        <w:rPr>
          <w:rFonts w:ascii="Times New Roman" w:eastAsia="Times New Roman" w:hAnsi="Times New Roman"/>
          <w:sz w:val="24"/>
          <w:szCs w:val="24"/>
          <w:lang w:val="en-US" w:eastAsia="de-CH"/>
        </w:rPr>
        <w:t>the PTG</w:t>
      </w:r>
      <w:r w:rsidR="00BD5E91" w:rsidRPr="00E246C8">
        <w:rPr>
          <w:rFonts w:ascii="Times New Roman" w:eastAsia="Times New Roman" w:hAnsi="Times New Roman"/>
          <w:sz w:val="24"/>
          <w:szCs w:val="24"/>
          <w:lang w:val="en-US" w:eastAsia="de-CH"/>
        </w:rPr>
        <w:t>/D</w:t>
      </w:r>
      <w:r w:rsidR="002A743D" w:rsidRPr="00777294">
        <w:rPr>
          <w:rFonts w:ascii="Times New Roman" w:eastAsia="Times New Roman" w:hAnsi="Times New Roman"/>
          <w:sz w:val="24"/>
          <w:szCs w:val="24"/>
          <w:lang w:val="en-US" w:eastAsia="de-CH"/>
        </w:rPr>
        <w:t>-SF</w:t>
      </w:r>
      <w:r w:rsidR="002A743D" w:rsidRPr="00E246C8">
        <w:rPr>
          <w:rFonts w:ascii="Times New Roman" w:eastAsia="Times New Roman" w:hAnsi="Times New Roman"/>
          <w:sz w:val="24"/>
          <w:szCs w:val="24"/>
          <w:lang w:val="en-US" w:eastAsia="de-CH"/>
        </w:rPr>
        <w:t xml:space="preserve">, </w:t>
      </w:r>
      <w:r w:rsidR="00053A17" w:rsidRPr="00E246C8">
        <w:rPr>
          <w:rFonts w:ascii="Times New Roman" w:eastAsia="Times New Roman" w:hAnsi="Times New Roman"/>
          <w:sz w:val="24"/>
          <w:szCs w:val="24"/>
          <w:lang w:val="en-US" w:eastAsia="de-CH"/>
        </w:rPr>
        <w:t>where</w:t>
      </w:r>
      <w:r w:rsidR="00053A17" w:rsidRPr="00960E39">
        <w:rPr>
          <w:rFonts w:ascii="Times New Roman" w:eastAsia="Times New Roman" w:hAnsi="Times New Roman"/>
          <w:sz w:val="24"/>
          <w:szCs w:val="24"/>
          <w:lang w:val="en-US" w:eastAsia="de-CH"/>
        </w:rPr>
        <w:t xml:space="preserve"> </w:t>
      </w:r>
      <w:r w:rsidR="002A743D" w:rsidRPr="00960E39">
        <w:rPr>
          <w:rFonts w:ascii="Times New Roman" w:eastAsia="Times New Roman" w:hAnsi="Times New Roman"/>
          <w:sz w:val="24"/>
          <w:szCs w:val="24"/>
          <w:lang w:val="en-US" w:eastAsia="de-CH"/>
        </w:rPr>
        <w:t>PTG items</w:t>
      </w:r>
      <w:r w:rsidR="00053A17" w:rsidRPr="00960E39">
        <w:rPr>
          <w:rFonts w:ascii="Times New Roman" w:eastAsia="Times New Roman" w:hAnsi="Times New Roman"/>
          <w:sz w:val="24"/>
          <w:szCs w:val="24"/>
          <w:lang w:val="en-US" w:eastAsia="de-CH"/>
        </w:rPr>
        <w:t xml:space="preserve">’ PC1 </w:t>
      </w:r>
      <w:r w:rsidR="00317F4E" w:rsidRPr="00960E39">
        <w:rPr>
          <w:rFonts w:ascii="Times New Roman" w:eastAsia="Times New Roman" w:hAnsi="Times New Roman"/>
          <w:sz w:val="24"/>
          <w:szCs w:val="24"/>
          <w:lang w:val="en-US" w:eastAsia="de-CH"/>
        </w:rPr>
        <w:t>loadings</w:t>
      </w:r>
      <w:r w:rsidR="002A743D" w:rsidRPr="00960E39">
        <w:rPr>
          <w:rFonts w:ascii="Times New Roman" w:eastAsia="Times New Roman" w:hAnsi="Times New Roman"/>
          <w:sz w:val="24"/>
          <w:szCs w:val="24"/>
          <w:lang w:val="en-US" w:eastAsia="de-CH"/>
        </w:rPr>
        <w:t xml:space="preserve"> </w:t>
      </w:r>
      <w:r w:rsidR="009A6D1C">
        <w:rPr>
          <w:rFonts w:ascii="Times New Roman" w:eastAsia="Times New Roman" w:hAnsi="Times New Roman"/>
          <w:sz w:val="24"/>
          <w:szCs w:val="24"/>
          <w:lang w:val="en-US" w:eastAsia="de-CH"/>
        </w:rPr>
        <w:t>we</w:t>
      </w:r>
      <w:r w:rsidR="00317F4E" w:rsidRPr="00960E39">
        <w:rPr>
          <w:rFonts w:ascii="Times New Roman" w:eastAsia="Times New Roman" w:hAnsi="Times New Roman"/>
          <w:sz w:val="24"/>
          <w:szCs w:val="24"/>
          <w:lang w:val="en-US" w:eastAsia="de-CH"/>
        </w:rPr>
        <w:t>re positive</w:t>
      </w:r>
      <w:r w:rsidR="002A743D" w:rsidRPr="00960E39">
        <w:rPr>
          <w:rFonts w:ascii="Times New Roman" w:eastAsia="Times New Roman" w:hAnsi="Times New Roman"/>
          <w:sz w:val="24"/>
          <w:szCs w:val="24"/>
          <w:lang w:val="en-US" w:eastAsia="de-CH"/>
        </w:rPr>
        <w:t xml:space="preserve"> and </w:t>
      </w:r>
      <w:r w:rsidR="00317F4E" w:rsidRPr="00960E39">
        <w:rPr>
          <w:rFonts w:ascii="Times New Roman" w:eastAsia="Times New Roman" w:hAnsi="Times New Roman"/>
          <w:sz w:val="24"/>
          <w:szCs w:val="24"/>
          <w:lang w:val="en-US" w:eastAsia="de-CH"/>
        </w:rPr>
        <w:t xml:space="preserve">most PTD </w:t>
      </w:r>
      <w:r w:rsidR="009A6D1C">
        <w:rPr>
          <w:rFonts w:ascii="Times New Roman" w:eastAsia="Times New Roman" w:hAnsi="Times New Roman"/>
          <w:sz w:val="24"/>
          <w:szCs w:val="24"/>
          <w:lang w:val="en-US" w:eastAsia="de-CH"/>
        </w:rPr>
        <w:t>item</w:t>
      </w:r>
      <w:r w:rsidR="00515871">
        <w:rPr>
          <w:rFonts w:ascii="Times New Roman" w:eastAsia="Times New Roman" w:hAnsi="Times New Roman"/>
          <w:sz w:val="24"/>
          <w:szCs w:val="24"/>
          <w:lang w:val="en-US" w:eastAsia="de-CH"/>
        </w:rPr>
        <w:t xml:space="preserve">s </w:t>
      </w:r>
      <w:r w:rsidR="00317F4E" w:rsidRPr="00960E39">
        <w:rPr>
          <w:rFonts w:ascii="Times New Roman" w:eastAsia="Times New Roman" w:hAnsi="Times New Roman"/>
          <w:sz w:val="24"/>
          <w:szCs w:val="24"/>
          <w:lang w:val="en-US" w:eastAsia="de-CH"/>
        </w:rPr>
        <w:t>present</w:t>
      </w:r>
      <w:r w:rsidR="00515871">
        <w:rPr>
          <w:rFonts w:ascii="Times New Roman" w:eastAsia="Times New Roman" w:hAnsi="Times New Roman"/>
          <w:sz w:val="24"/>
          <w:szCs w:val="24"/>
          <w:lang w:val="en-US" w:eastAsia="de-CH"/>
        </w:rPr>
        <w:t>ed</w:t>
      </w:r>
      <w:r w:rsidR="002A743D" w:rsidRPr="00960E39">
        <w:rPr>
          <w:rFonts w:ascii="Times New Roman" w:eastAsia="Times New Roman" w:hAnsi="Times New Roman"/>
          <w:sz w:val="24"/>
          <w:szCs w:val="24"/>
          <w:lang w:val="en-US" w:eastAsia="de-CH"/>
        </w:rPr>
        <w:t xml:space="preserve"> negative </w:t>
      </w:r>
      <w:r w:rsidR="00053A17" w:rsidRPr="00960E39">
        <w:rPr>
          <w:rFonts w:ascii="Times New Roman" w:eastAsia="Times New Roman" w:hAnsi="Times New Roman"/>
          <w:sz w:val="24"/>
          <w:szCs w:val="24"/>
          <w:lang w:val="en-US" w:eastAsia="de-CH"/>
        </w:rPr>
        <w:t xml:space="preserve">PC1 </w:t>
      </w:r>
      <w:r w:rsidR="002A743D" w:rsidRPr="00960E39">
        <w:rPr>
          <w:rFonts w:ascii="Times New Roman" w:eastAsia="Times New Roman" w:hAnsi="Times New Roman"/>
          <w:sz w:val="24"/>
          <w:szCs w:val="24"/>
          <w:lang w:val="en-US" w:eastAsia="de-CH"/>
        </w:rPr>
        <w:t>loadings</w:t>
      </w:r>
      <w:r w:rsidR="00515871">
        <w:rPr>
          <w:rFonts w:ascii="Times New Roman" w:eastAsia="Times New Roman" w:hAnsi="Times New Roman"/>
          <w:sz w:val="24"/>
          <w:szCs w:val="24"/>
          <w:lang w:val="en-US" w:eastAsia="de-CH"/>
        </w:rPr>
        <w:t>.</w:t>
      </w:r>
      <w:r w:rsidR="002A743D" w:rsidRPr="00960E39">
        <w:rPr>
          <w:rFonts w:ascii="Times New Roman" w:eastAsia="Times New Roman" w:hAnsi="Times New Roman"/>
          <w:sz w:val="24"/>
          <w:szCs w:val="24"/>
          <w:lang w:val="en-US" w:eastAsia="de-CH"/>
        </w:rPr>
        <w:t xml:space="preserve"> </w:t>
      </w:r>
      <w:r w:rsidR="00515871">
        <w:rPr>
          <w:rFonts w:ascii="Times New Roman" w:eastAsia="Times New Roman" w:hAnsi="Times New Roman"/>
          <w:sz w:val="24"/>
          <w:szCs w:val="24"/>
          <w:lang w:val="en-US" w:eastAsia="de-CH"/>
        </w:rPr>
        <w:t>T</w:t>
      </w:r>
      <w:r w:rsidR="00053A17" w:rsidRPr="00960E39">
        <w:rPr>
          <w:rFonts w:ascii="Times New Roman" w:eastAsia="Times New Roman" w:hAnsi="Times New Roman"/>
          <w:sz w:val="24"/>
          <w:szCs w:val="24"/>
          <w:lang w:val="en-US" w:eastAsia="de-CH"/>
        </w:rPr>
        <w:t xml:space="preserve">he </w:t>
      </w:r>
      <w:r w:rsidR="002A743D" w:rsidRPr="00960E39">
        <w:rPr>
          <w:rFonts w:ascii="Times New Roman" w:eastAsia="Times New Roman" w:hAnsi="Times New Roman"/>
          <w:sz w:val="24"/>
          <w:szCs w:val="24"/>
          <w:lang w:val="en-US" w:eastAsia="de-CH"/>
        </w:rPr>
        <w:t>only exception</w:t>
      </w:r>
      <w:r w:rsidR="00053A17" w:rsidRPr="00960E39">
        <w:rPr>
          <w:rFonts w:ascii="Times New Roman" w:eastAsia="Times New Roman" w:hAnsi="Times New Roman"/>
          <w:sz w:val="24"/>
          <w:szCs w:val="24"/>
          <w:lang w:val="en-US" w:eastAsia="de-CH"/>
        </w:rPr>
        <w:t xml:space="preserve"> </w:t>
      </w:r>
      <w:r w:rsidR="00515871">
        <w:rPr>
          <w:rFonts w:ascii="Times New Roman" w:eastAsia="Times New Roman" w:hAnsi="Times New Roman"/>
          <w:sz w:val="24"/>
          <w:szCs w:val="24"/>
          <w:lang w:val="en-US" w:eastAsia="de-CH"/>
        </w:rPr>
        <w:t>was</w:t>
      </w:r>
      <w:r w:rsidR="00053A17" w:rsidRPr="00960E39">
        <w:rPr>
          <w:rFonts w:ascii="Times New Roman" w:eastAsia="Times New Roman" w:hAnsi="Times New Roman"/>
          <w:sz w:val="24"/>
          <w:szCs w:val="24"/>
          <w:lang w:val="en-US" w:eastAsia="de-CH"/>
        </w:rPr>
        <w:t xml:space="preserve"> </w:t>
      </w:r>
      <w:r w:rsidR="00EE0EF2" w:rsidRPr="00960E39">
        <w:rPr>
          <w:rFonts w:ascii="Times New Roman" w:eastAsia="Times New Roman" w:hAnsi="Times New Roman"/>
          <w:sz w:val="24"/>
          <w:szCs w:val="24"/>
          <w:lang w:val="en-US" w:eastAsia="de-CH"/>
        </w:rPr>
        <w:t xml:space="preserve">the </w:t>
      </w:r>
      <w:r w:rsidR="006307D6" w:rsidRPr="00960E39">
        <w:rPr>
          <w:rFonts w:ascii="Times New Roman" w:eastAsia="Times New Roman" w:hAnsi="Times New Roman"/>
          <w:sz w:val="24"/>
          <w:szCs w:val="24"/>
          <w:lang w:val="en-US" w:eastAsia="de-CH"/>
        </w:rPr>
        <w:t>‘</w:t>
      </w:r>
      <w:r w:rsidR="00EE0EF2" w:rsidRPr="00960E39">
        <w:rPr>
          <w:rFonts w:ascii="Times New Roman" w:eastAsia="Times New Roman" w:hAnsi="Times New Roman"/>
          <w:sz w:val="24"/>
          <w:szCs w:val="24"/>
          <w:lang w:val="en-US" w:eastAsia="de-CH"/>
        </w:rPr>
        <w:t>religion</w:t>
      </w:r>
      <w:r w:rsidR="006307D6" w:rsidRPr="00960E39">
        <w:rPr>
          <w:rFonts w:ascii="Times New Roman" w:eastAsia="Times New Roman" w:hAnsi="Times New Roman"/>
          <w:sz w:val="24"/>
          <w:szCs w:val="24"/>
          <w:lang w:val="en-US" w:eastAsia="de-CH"/>
        </w:rPr>
        <w:t>’</w:t>
      </w:r>
      <w:r w:rsidR="002A743D" w:rsidRPr="00960E39">
        <w:rPr>
          <w:rFonts w:ascii="Times New Roman" w:eastAsia="Times New Roman" w:hAnsi="Times New Roman"/>
          <w:sz w:val="24"/>
          <w:szCs w:val="24"/>
          <w:lang w:val="en-US" w:eastAsia="de-CH"/>
        </w:rPr>
        <w:t xml:space="preserve"> </w:t>
      </w:r>
      <w:r w:rsidR="00053A17" w:rsidRPr="00960E39">
        <w:rPr>
          <w:rFonts w:ascii="Times New Roman" w:eastAsia="Times New Roman" w:hAnsi="Times New Roman"/>
          <w:sz w:val="24"/>
          <w:szCs w:val="24"/>
          <w:lang w:val="en-US" w:eastAsia="de-CH"/>
        </w:rPr>
        <w:t xml:space="preserve">item </w:t>
      </w:r>
      <w:r w:rsidR="00515871">
        <w:rPr>
          <w:rFonts w:ascii="Times New Roman" w:eastAsia="Times New Roman" w:hAnsi="Times New Roman"/>
          <w:sz w:val="24"/>
          <w:szCs w:val="24"/>
          <w:lang w:val="en-US" w:eastAsia="de-CH"/>
        </w:rPr>
        <w:t>of</w:t>
      </w:r>
      <w:r w:rsidR="00053A17" w:rsidRPr="00960E39">
        <w:rPr>
          <w:rFonts w:ascii="Times New Roman" w:eastAsia="Times New Roman" w:hAnsi="Times New Roman"/>
          <w:sz w:val="24"/>
          <w:szCs w:val="24"/>
          <w:lang w:val="en-US" w:eastAsia="de-CH"/>
        </w:rPr>
        <w:t xml:space="preserve"> the PTD </w:t>
      </w:r>
      <w:r w:rsidR="00752C55" w:rsidRPr="00960E39">
        <w:rPr>
          <w:rFonts w:ascii="Times New Roman" w:eastAsia="Times New Roman" w:hAnsi="Times New Roman"/>
          <w:sz w:val="24"/>
          <w:szCs w:val="24"/>
          <w:lang w:val="en-US" w:eastAsia="de-CH"/>
        </w:rPr>
        <w:t>dimension</w:t>
      </w:r>
      <w:r w:rsidR="00053A17" w:rsidRPr="00960E39">
        <w:rPr>
          <w:rFonts w:ascii="Times New Roman" w:eastAsia="Times New Roman" w:hAnsi="Times New Roman"/>
          <w:sz w:val="24"/>
          <w:szCs w:val="24"/>
          <w:lang w:val="en-US" w:eastAsia="de-CH"/>
        </w:rPr>
        <w:t xml:space="preserve"> </w:t>
      </w:r>
      <w:r w:rsidR="00EC5721" w:rsidRPr="00960E39">
        <w:rPr>
          <w:rFonts w:ascii="Times New Roman" w:eastAsia="Times New Roman" w:hAnsi="Times New Roman"/>
          <w:sz w:val="24"/>
          <w:szCs w:val="24"/>
          <w:lang w:val="en-US" w:eastAsia="de-CH"/>
        </w:rPr>
        <w:t xml:space="preserve">which </w:t>
      </w:r>
      <w:r w:rsidR="00053A17" w:rsidRPr="00960E39">
        <w:rPr>
          <w:rFonts w:ascii="Times New Roman" w:eastAsia="Times New Roman" w:hAnsi="Times New Roman"/>
          <w:sz w:val="24"/>
          <w:szCs w:val="24"/>
          <w:lang w:val="en-US" w:eastAsia="de-CH"/>
        </w:rPr>
        <w:t>load</w:t>
      </w:r>
      <w:r w:rsidR="00515871">
        <w:rPr>
          <w:rFonts w:ascii="Times New Roman" w:eastAsia="Times New Roman" w:hAnsi="Times New Roman"/>
          <w:sz w:val="24"/>
          <w:szCs w:val="24"/>
          <w:lang w:val="en-US" w:eastAsia="de-CH"/>
        </w:rPr>
        <w:t>ed</w:t>
      </w:r>
      <w:r w:rsidR="00053A17" w:rsidRPr="00960E39">
        <w:rPr>
          <w:rFonts w:ascii="Times New Roman" w:eastAsia="Times New Roman" w:hAnsi="Times New Roman"/>
          <w:sz w:val="24"/>
          <w:szCs w:val="24"/>
          <w:lang w:val="en-US" w:eastAsia="de-CH"/>
        </w:rPr>
        <w:t xml:space="preserve"> positively</w:t>
      </w:r>
      <w:r w:rsidR="00752C55" w:rsidRPr="00960E39">
        <w:rPr>
          <w:rFonts w:ascii="Times New Roman" w:eastAsia="Times New Roman" w:hAnsi="Times New Roman"/>
          <w:sz w:val="24"/>
          <w:szCs w:val="24"/>
          <w:lang w:val="en-US" w:eastAsia="de-CH"/>
        </w:rPr>
        <w:t xml:space="preserve"> on the PTG dimension</w:t>
      </w:r>
      <w:r w:rsidR="00515871">
        <w:rPr>
          <w:rFonts w:ascii="Times New Roman" w:eastAsia="Times New Roman" w:hAnsi="Times New Roman"/>
          <w:sz w:val="24"/>
          <w:szCs w:val="24"/>
          <w:lang w:val="en-US" w:eastAsia="de-CH"/>
        </w:rPr>
        <w:t>.</w:t>
      </w:r>
      <w:r w:rsidR="00053A17" w:rsidRPr="00960E39">
        <w:rPr>
          <w:rFonts w:ascii="Times New Roman" w:eastAsia="Times New Roman" w:hAnsi="Times New Roman"/>
          <w:sz w:val="24"/>
          <w:szCs w:val="24"/>
          <w:lang w:val="en-US" w:eastAsia="de-CH"/>
        </w:rPr>
        <w:t xml:space="preserve"> </w:t>
      </w:r>
      <w:r w:rsidR="00561C5B" w:rsidRPr="00960E39">
        <w:rPr>
          <w:rFonts w:ascii="Times New Roman" w:eastAsia="Times New Roman" w:hAnsi="Times New Roman"/>
          <w:sz w:val="24"/>
          <w:szCs w:val="24"/>
          <w:lang w:val="en-US" w:eastAsia="de-CH"/>
        </w:rPr>
        <w:t>H</w:t>
      </w:r>
      <w:r w:rsidR="00053A17" w:rsidRPr="00960E39">
        <w:rPr>
          <w:rFonts w:ascii="Times New Roman" w:eastAsia="Times New Roman" w:hAnsi="Times New Roman"/>
          <w:sz w:val="24"/>
          <w:szCs w:val="24"/>
          <w:lang w:val="en-US" w:eastAsia="de-CH"/>
        </w:rPr>
        <w:t>owever</w:t>
      </w:r>
      <w:r w:rsidR="003A1678">
        <w:rPr>
          <w:rFonts w:ascii="Times New Roman" w:eastAsia="Times New Roman" w:hAnsi="Times New Roman"/>
          <w:sz w:val="24"/>
          <w:szCs w:val="24"/>
          <w:lang w:val="en-US" w:eastAsia="de-CH"/>
        </w:rPr>
        <w:t>,</w:t>
      </w:r>
      <w:r w:rsidR="00053A17" w:rsidRPr="00960E39">
        <w:rPr>
          <w:rFonts w:ascii="Times New Roman" w:eastAsia="Times New Roman" w:hAnsi="Times New Roman"/>
          <w:sz w:val="24"/>
          <w:szCs w:val="24"/>
          <w:lang w:val="en-US" w:eastAsia="de-CH"/>
        </w:rPr>
        <w:t xml:space="preserve"> </w:t>
      </w:r>
      <w:r w:rsidR="00561C5B" w:rsidRPr="00960E39">
        <w:rPr>
          <w:rFonts w:ascii="Times New Roman" w:eastAsia="Times New Roman" w:hAnsi="Times New Roman"/>
          <w:sz w:val="24"/>
          <w:szCs w:val="24"/>
          <w:lang w:val="en-US" w:eastAsia="de-CH"/>
        </w:rPr>
        <w:t>this item</w:t>
      </w:r>
      <w:r w:rsidR="00515871">
        <w:rPr>
          <w:rFonts w:ascii="Times New Roman" w:eastAsia="Times New Roman" w:hAnsi="Times New Roman"/>
          <w:sz w:val="24"/>
          <w:szCs w:val="24"/>
          <w:lang w:val="en-US" w:eastAsia="de-CH"/>
        </w:rPr>
        <w:t>’s</w:t>
      </w:r>
      <w:r w:rsidR="00053A17" w:rsidRPr="00960E39">
        <w:rPr>
          <w:rFonts w:ascii="Times New Roman" w:eastAsia="Times New Roman" w:hAnsi="Times New Roman"/>
          <w:sz w:val="24"/>
          <w:szCs w:val="24"/>
          <w:lang w:val="en-US" w:eastAsia="de-CH"/>
        </w:rPr>
        <w:t xml:space="preserve"> </w:t>
      </w:r>
      <w:r w:rsidR="00515871">
        <w:rPr>
          <w:rFonts w:ascii="Times New Roman" w:eastAsia="Times New Roman" w:hAnsi="Times New Roman"/>
          <w:sz w:val="24"/>
          <w:szCs w:val="24"/>
          <w:lang w:val="en-US" w:eastAsia="de-CH"/>
        </w:rPr>
        <w:t xml:space="preserve">PC1 </w:t>
      </w:r>
      <w:r w:rsidR="00053A17" w:rsidRPr="00960E39">
        <w:rPr>
          <w:rFonts w:ascii="Times New Roman" w:eastAsia="Times New Roman" w:hAnsi="Times New Roman"/>
          <w:sz w:val="24"/>
          <w:szCs w:val="24"/>
          <w:lang w:val="en-US" w:eastAsia="de-CH"/>
        </w:rPr>
        <w:t>loading</w:t>
      </w:r>
      <w:r w:rsidR="006307D6" w:rsidRPr="00960E39">
        <w:rPr>
          <w:rFonts w:ascii="Times New Roman" w:eastAsia="Times New Roman" w:hAnsi="Times New Roman"/>
          <w:sz w:val="24"/>
          <w:szCs w:val="24"/>
          <w:lang w:val="en-US" w:eastAsia="de-CH"/>
        </w:rPr>
        <w:t xml:space="preserve"> </w:t>
      </w:r>
      <w:r w:rsidR="00561C5B" w:rsidRPr="00960E39">
        <w:rPr>
          <w:rFonts w:ascii="Times New Roman" w:eastAsia="Times New Roman" w:hAnsi="Times New Roman"/>
          <w:sz w:val="24"/>
          <w:szCs w:val="24"/>
          <w:lang w:val="en-US" w:eastAsia="de-CH"/>
        </w:rPr>
        <w:t xml:space="preserve">was </w:t>
      </w:r>
      <w:r w:rsidR="00053A17" w:rsidRPr="00960E39">
        <w:rPr>
          <w:rFonts w:ascii="Times New Roman" w:eastAsia="Times New Roman" w:hAnsi="Times New Roman"/>
          <w:sz w:val="24"/>
          <w:szCs w:val="24"/>
          <w:lang w:val="en-US" w:eastAsia="de-CH"/>
        </w:rPr>
        <w:t xml:space="preserve">close to zero (PC1 loading = </w:t>
      </w:r>
      <w:r w:rsidR="002A743D" w:rsidRPr="00960E39">
        <w:rPr>
          <w:rFonts w:ascii="Times New Roman" w:eastAsia="Times New Roman" w:hAnsi="Times New Roman"/>
          <w:sz w:val="24"/>
          <w:szCs w:val="24"/>
          <w:lang w:val="en-US" w:eastAsia="de-CH"/>
        </w:rPr>
        <w:t>.</w:t>
      </w:r>
      <w:r w:rsidR="00E61298" w:rsidRPr="00960E39">
        <w:rPr>
          <w:rFonts w:ascii="Times New Roman" w:eastAsia="Times New Roman" w:hAnsi="Times New Roman"/>
          <w:sz w:val="24"/>
          <w:szCs w:val="24"/>
          <w:lang w:val="en-US" w:eastAsia="de-CH"/>
        </w:rPr>
        <w:t>02</w:t>
      </w:r>
      <w:r w:rsidR="002A743D" w:rsidRPr="00960E39">
        <w:rPr>
          <w:rFonts w:ascii="Times New Roman" w:eastAsia="Times New Roman" w:hAnsi="Times New Roman"/>
          <w:sz w:val="24"/>
          <w:szCs w:val="24"/>
          <w:lang w:val="en-US" w:eastAsia="de-CH"/>
        </w:rPr>
        <w:t>).</w:t>
      </w:r>
      <w:r w:rsidR="00317F4E" w:rsidRPr="00960E39">
        <w:rPr>
          <w:rFonts w:ascii="Times New Roman" w:eastAsia="Times New Roman" w:hAnsi="Times New Roman"/>
          <w:sz w:val="24"/>
          <w:szCs w:val="24"/>
          <w:lang w:val="en-US" w:eastAsia="de-CH"/>
        </w:rPr>
        <w:t xml:space="preserve"> </w:t>
      </w:r>
    </w:p>
    <w:p w14:paraId="32EDC177" w14:textId="1B0014E1"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Monotonicity:</w:t>
      </w:r>
      <w:r w:rsidRPr="00960E39">
        <w:rPr>
          <w:rFonts w:ascii="Times New Roman" w:eastAsia="Times New Roman" w:hAnsi="Times New Roman"/>
          <w:sz w:val="24"/>
          <w:szCs w:val="24"/>
          <w:lang w:val="en-US" w:eastAsia="de-CH"/>
        </w:rPr>
        <w:t xml:space="preserve"> The analysis of </w:t>
      </w:r>
      <w:r w:rsidRPr="00E246C8">
        <w:rPr>
          <w:rFonts w:ascii="Times New Roman" w:eastAsia="Times New Roman" w:hAnsi="Times New Roman"/>
          <w:sz w:val="24"/>
          <w:szCs w:val="24"/>
          <w:lang w:val="en-US" w:eastAsia="de-CH"/>
        </w:rPr>
        <w:t>the PTG/D</w:t>
      </w:r>
      <w:r w:rsidRPr="00777294">
        <w:rPr>
          <w:rFonts w:ascii="Times New Roman" w:eastAsia="Times New Roman" w:hAnsi="Times New Roman"/>
          <w:sz w:val="24"/>
          <w:szCs w:val="24"/>
          <w:lang w:val="en-US" w:eastAsia="de-CH"/>
        </w:rPr>
        <w:t xml:space="preserve">-SF </w:t>
      </w:r>
      <w:r w:rsidRPr="00E246C8">
        <w:rPr>
          <w:rFonts w:ascii="Times New Roman" w:eastAsia="Times New Roman" w:hAnsi="Times New Roman"/>
          <w:sz w:val="24"/>
          <w:szCs w:val="24"/>
          <w:lang w:val="en-US" w:eastAsia="de-CH"/>
        </w:rPr>
        <w:t>indicated</w:t>
      </w:r>
      <w:r w:rsidRPr="00960E39">
        <w:rPr>
          <w:rFonts w:ascii="Times New Roman" w:eastAsia="Times New Roman" w:hAnsi="Times New Roman"/>
          <w:sz w:val="24"/>
          <w:szCs w:val="24"/>
          <w:lang w:val="en-US" w:eastAsia="de-CH"/>
        </w:rPr>
        <w:t xml:space="preserve"> disordered thresholds for all items. At this stage, no response option recoding strategy </w:t>
      </w:r>
      <w:r w:rsidR="00D558E1" w:rsidRPr="00960E39">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 xml:space="preserve">s undertaken, as it </w:t>
      </w:r>
      <w:r w:rsidR="00D558E1" w:rsidRPr="00960E39">
        <w:rPr>
          <w:rFonts w:ascii="Times New Roman" w:eastAsia="Times New Roman" w:hAnsi="Times New Roman"/>
          <w:sz w:val="24"/>
          <w:szCs w:val="24"/>
          <w:lang w:val="en-US" w:eastAsia="de-CH"/>
        </w:rPr>
        <w:t xml:space="preserve">could </w:t>
      </w:r>
      <w:r w:rsidRPr="00960E39">
        <w:rPr>
          <w:rFonts w:ascii="Times New Roman" w:eastAsia="Times New Roman" w:hAnsi="Times New Roman"/>
          <w:sz w:val="24"/>
          <w:szCs w:val="24"/>
          <w:lang w:val="en-US" w:eastAsia="de-CH"/>
        </w:rPr>
        <w:t xml:space="preserve">be expected that the scale is multidimensional, and a unidimensional co-calibration of all items of the two dimensions </w:t>
      </w:r>
      <w:r w:rsidR="002F2F96">
        <w:rPr>
          <w:rFonts w:ascii="Times New Roman" w:eastAsia="Times New Roman" w:hAnsi="Times New Roman"/>
          <w:sz w:val="24"/>
          <w:szCs w:val="24"/>
          <w:lang w:val="en-US" w:eastAsia="de-CH"/>
        </w:rPr>
        <w:t>would</w:t>
      </w:r>
      <w:r w:rsidR="002F2F96"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not </w:t>
      </w:r>
      <w:r w:rsidR="002F2F96">
        <w:rPr>
          <w:rFonts w:ascii="Times New Roman" w:eastAsia="Times New Roman" w:hAnsi="Times New Roman"/>
          <w:sz w:val="24"/>
          <w:szCs w:val="24"/>
          <w:lang w:val="en-US" w:eastAsia="de-CH"/>
        </w:rPr>
        <w:t xml:space="preserve">be </w:t>
      </w:r>
      <w:r w:rsidRPr="00960E39">
        <w:rPr>
          <w:rFonts w:ascii="Times New Roman" w:eastAsia="Times New Roman" w:hAnsi="Times New Roman"/>
          <w:sz w:val="24"/>
          <w:szCs w:val="24"/>
          <w:lang w:val="en-US" w:eastAsia="de-CH"/>
        </w:rPr>
        <w:t>further supported. Further</w:t>
      </w:r>
      <w:r w:rsidR="00545618" w:rsidRPr="00960E39">
        <w:rPr>
          <w:rFonts w:ascii="Times New Roman" w:eastAsia="Times New Roman" w:hAnsi="Times New Roman"/>
          <w:sz w:val="24"/>
          <w:szCs w:val="24"/>
          <w:lang w:val="en-US" w:eastAsia="de-CH"/>
        </w:rPr>
        <w:t>, it is known that</w:t>
      </w:r>
      <w:r w:rsidRPr="00960E39">
        <w:rPr>
          <w:rFonts w:ascii="Times New Roman" w:eastAsia="Times New Roman" w:hAnsi="Times New Roman"/>
          <w:sz w:val="24"/>
          <w:szCs w:val="24"/>
          <w:lang w:val="en-US" w:eastAsia="de-CH"/>
        </w:rPr>
        <w:t xml:space="preserve"> th</w:t>
      </w:r>
      <w:r w:rsidR="00545618" w:rsidRPr="00960E39">
        <w:rPr>
          <w:rFonts w:ascii="Times New Roman" w:eastAsia="Times New Roman" w:hAnsi="Times New Roman"/>
          <w:sz w:val="24"/>
          <w:szCs w:val="24"/>
          <w:lang w:val="en-US" w:eastAsia="de-CH"/>
        </w:rPr>
        <w:t>r</w:t>
      </w:r>
      <w:r w:rsidRPr="00960E39">
        <w:rPr>
          <w:rFonts w:ascii="Times New Roman" w:eastAsia="Times New Roman" w:hAnsi="Times New Roman"/>
          <w:sz w:val="24"/>
          <w:szCs w:val="24"/>
          <w:lang w:val="en-US" w:eastAsia="de-CH"/>
        </w:rPr>
        <w:t>e</w:t>
      </w:r>
      <w:r w:rsidR="00545618" w:rsidRPr="00960E39">
        <w:rPr>
          <w:rFonts w:ascii="Times New Roman" w:eastAsia="Times New Roman" w:hAnsi="Times New Roman"/>
          <w:sz w:val="24"/>
          <w:szCs w:val="24"/>
          <w:lang w:val="en-US" w:eastAsia="de-CH"/>
        </w:rPr>
        <w:t>shold</w:t>
      </w:r>
      <w:r w:rsidRPr="00960E39">
        <w:rPr>
          <w:rFonts w:ascii="Times New Roman" w:eastAsia="Times New Roman" w:hAnsi="Times New Roman"/>
          <w:sz w:val="24"/>
          <w:szCs w:val="24"/>
          <w:lang w:val="en-US" w:eastAsia="de-CH"/>
        </w:rPr>
        <w:t xml:space="preserve"> disordering is </w:t>
      </w:r>
      <w:r w:rsidR="00545618" w:rsidRPr="00960E39">
        <w:rPr>
          <w:rFonts w:ascii="Times New Roman" w:eastAsia="Times New Roman" w:hAnsi="Times New Roman"/>
          <w:sz w:val="24"/>
          <w:szCs w:val="24"/>
          <w:lang w:val="en-US" w:eastAsia="de-CH"/>
        </w:rPr>
        <w:t xml:space="preserve">often </w:t>
      </w:r>
      <w:r w:rsidRPr="00960E39">
        <w:rPr>
          <w:rFonts w:ascii="Times New Roman" w:eastAsia="Times New Roman" w:hAnsi="Times New Roman"/>
          <w:sz w:val="24"/>
          <w:szCs w:val="24"/>
          <w:lang w:val="en-US" w:eastAsia="de-CH"/>
        </w:rPr>
        <w:t xml:space="preserve">caused by the multidimensionality and item dependencies </w:t>
      </w:r>
      <w:r w:rsidR="00B828EF" w:rsidRPr="00960E39">
        <w:rPr>
          <w:rFonts w:ascii="Times New Roman" w:eastAsia="Times New Roman" w:hAnsi="Times New Roman"/>
          <w:sz w:val="24"/>
          <w:szCs w:val="24"/>
          <w:lang w:val="en-US" w:eastAsia="de-CH"/>
        </w:rPr>
        <w:fldChar w:fldCharType="begin"/>
      </w:r>
      <w:r w:rsidR="007418E9">
        <w:rPr>
          <w:rFonts w:ascii="Times New Roman" w:eastAsia="Times New Roman" w:hAnsi="Times New Roman"/>
          <w:sz w:val="24"/>
          <w:szCs w:val="24"/>
          <w:lang w:val="en-US" w:eastAsia="de-CH"/>
        </w:rPr>
        <w:instrText xml:space="preserve"> ADDIN EN.CITE &lt;EndNote&gt;&lt;Cite&gt;&lt;Author&gt;Sideridis&lt;/Author&gt;&lt;Year&gt;2011&lt;/Year&gt;&lt;RecNum&gt;90&lt;/RecNum&gt;&lt;DisplayText&gt;(Sideridis, 2011; Yen, 1993)&lt;/DisplayText&gt;&lt;record&gt;&lt;rec-number&gt;90&lt;/rec-number&gt;&lt;foreign-keys&gt;&lt;key app="EN" db-id="rxvse0d5dzt9xzede5wppzfcdtftv50dedvx"&gt;90&lt;/key&gt;&lt;/foreign-keys&gt;&lt;ref-type name="Journal Article"&gt;17&lt;/ref-type&gt;&lt;contributors&gt;&lt;authors&gt;&lt;author&gt;Sideridis, G.D.&lt;/author&gt;&lt;/authors&gt;&lt;/contributors&gt;&lt;titles&gt;&lt;title&gt;The effects of local item dependence on estimates of ability in the Rasch model&lt;/title&gt;&lt;secondary-title&gt;Rasch Measurement Transactions&lt;/secondary-title&gt;&lt;/titles&gt;&lt;periodical&gt;&lt;full-title&gt;Rasch Measurement Transactions&lt;/full-title&gt;&lt;/periodical&gt;&lt;pages&gt;1334-1336&lt;/pages&gt;&lt;volume&gt;25&lt;/volume&gt;&lt;dates&gt;&lt;year&gt;2011&lt;/year&gt;&lt;/dates&gt;&lt;urls&gt;&lt;related-urls&gt;&lt;url&gt;https://www.rasch.org/rmt/rmt253d.htm&lt;/url&gt;&lt;/related-urls&gt;&lt;/urls&gt;&lt;/record&gt;&lt;/Cite&gt;&lt;Cite&gt;&lt;Author&gt;Yen&lt;/Author&gt;&lt;Year&gt;1993&lt;/Year&gt;&lt;RecNum&gt;78&lt;/RecNum&gt;&lt;record&gt;&lt;rec-number&gt;78&lt;/rec-number&gt;&lt;foreign-keys&gt;&lt;key app="EN" db-id="rxvse0d5dzt9xzede5wppzfcdtftv50dedvx"&gt;78&lt;/key&gt;&lt;/foreign-keys&gt;&lt;ref-type name="Journal Article"&gt;17&lt;/ref-type&gt;&lt;contributors&gt;&lt;authors&gt;&lt;author&gt;Yen, Wendy M.&lt;/author&gt;&lt;/authors&gt;&lt;/contributors&gt;&lt;titles&gt;&lt;title&gt;Scaling performance assessments: Strategies for managing local item dependence&lt;/title&gt;&lt;secondary-title&gt;Journal of Educational Measurement&lt;/secondary-title&gt;&lt;/titles&gt;&lt;periodical&gt;&lt;full-title&gt;Journal of Educational Measurement&lt;/full-title&gt;&lt;/periodical&gt;&lt;pages&gt;187-213&lt;/pages&gt;&lt;volume&gt;30&lt;/volume&gt;&lt;number&gt;3&lt;/number&gt;&lt;dates&gt;&lt;year&gt;1993&lt;/year&gt;&lt;/dates&gt;&lt;publisher&gt;Blackwell Publishing Ltd&lt;/publisher&gt;&lt;isbn&gt;1745-3984&lt;/isbn&gt;&lt;urls&gt;&lt;related-urls&gt;&lt;url&gt;http://dx.doi.org/10.1111/j.1745-3984.1993.tb00423.x&lt;/url&gt;&lt;/related-urls&gt;&lt;/urls&gt;&lt;electronic-resource-num&gt;10.1111/j.1745-3984.1993.tb00423.x&lt;/electronic-resource-num&gt;&lt;/record&gt;&lt;/Cite&gt;&lt;/EndNote&gt;</w:instrText>
      </w:r>
      <w:r w:rsidR="00B828EF" w:rsidRPr="00960E39">
        <w:rPr>
          <w:rFonts w:ascii="Times New Roman" w:eastAsia="Times New Roman" w:hAnsi="Times New Roman"/>
          <w:sz w:val="24"/>
          <w:szCs w:val="24"/>
          <w:lang w:val="en-US" w:eastAsia="de-CH"/>
        </w:rPr>
        <w:fldChar w:fldCharType="separate"/>
      </w:r>
      <w:r w:rsidR="007418E9">
        <w:rPr>
          <w:rFonts w:ascii="Times New Roman" w:eastAsia="Times New Roman" w:hAnsi="Times New Roman"/>
          <w:noProof/>
          <w:sz w:val="24"/>
          <w:szCs w:val="24"/>
          <w:lang w:val="en-US" w:eastAsia="de-CH"/>
        </w:rPr>
        <w:t>(</w:t>
      </w:r>
      <w:hyperlink w:anchor="_ENREF_49" w:tooltip="Sideridis, 2011 #90" w:history="1">
        <w:r w:rsidR="00AF2EC5">
          <w:rPr>
            <w:rFonts w:ascii="Times New Roman" w:eastAsia="Times New Roman" w:hAnsi="Times New Roman"/>
            <w:noProof/>
            <w:sz w:val="24"/>
            <w:szCs w:val="24"/>
            <w:lang w:val="en-US" w:eastAsia="de-CH"/>
          </w:rPr>
          <w:t>Sideridis, 2011</w:t>
        </w:r>
      </w:hyperlink>
      <w:r w:rsidR="007418E9">
        <w:rPr>
          <w:rFonts w:ascii="Times New Roman" w:eastAsia="Times New Roman" w:hAnsi="Times New Roman"/>
          <w:noProof/>
          <w:sz w:val="24"/>
          <w:szCs w:val="24"/>
          <w:lang w:val="en-US" w:eastAsia="de-CH"/>
        </w:rPr>
        <w:t xml:space="preserve">; </w:t>
      </w:r>
      <w:hyperlink w:anchor="_ENREF_64" w:tooltip="Yen, 1993 #78" w:history="1">
        <w:r w:rsidR="00AF2EC5">
          <w:rPr>
            <w:rFonts w:ascii="Times New Roman" w:eastAsia="Times New Roman" w:hAnsi="Times New Roman"/>
            <w:noProof/>
            <w:sz w:val="24"/>
            <w:szCs w:val="24"/>
            <w:lang w:val="en-US" w:eastAsia="de-CH"/>
          </w:rPr>
          <w:t>Yen, 1993</w:t>
        </w:r>
      </w:hyperlink>
      <w:r w:rsidR="007418E9">
        <w:rPr>
          <w:rFonts w:ascii="Times New Roman" w:eastAsia="Times New Roman" w:hAnsi="Times New Roman"/>
          <w:noProof/>
          <w:sz w:val="24"/>
          <w:szCs w:val="24"/>
          <w:lang w:val="en-US" w:eastAsia="de-CH"/>
        </w:rPr>
        <w:t>)</w:t>
      </w:r>
      <w:r w:rsidR="00B828EF" w:rsidRPr="00960E39">
        <w:rPr>
          <w:rFonts w:ascii="Times New Roman" w:eastAsia="Times New Roman" w:hAnsi="Times New Roman"/>
          <w:sz w:val="24"/>
          <w:szCs w:val="24"/>
          <w:lang w:val="en-US" w:eastAsia="de-CH"/>
        </w:rPr>
        <w:fldChar w:fldCharType="end"/>
      </w:r>
      <w:r w:rsidR="00BD73FC" w:rsidRPr="00960E39">
        <w:rPr>
          <w:rFonts w:ascii="Times New Roman" w:eastAsia="Times New Roman" w:hAnsi="Times New Roman"/>
          <w:sz w:val="24"/>
          <w:szCs w:val="24"/>
          <w:lang w:val="en-US" w:eastAsia="de-CH"/>
        </w:rPr>
        <w:t>.</w:t>
      </w:r>
    </w:p>
    <w:p w14:paraId="6623AFE5" w14:textId="77777777" w:rsidR="00621950" w:rsidRPr="00960E39" w:rsidRDefault="00621950"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Targeting</w:t>
      </w:r>
      <w:r w:rsidRPr="00960E39">
        <w:rPr>
          <w:rFonts w:ascii="Times New Roman" w:eastAsia="Times New Roman" w:hAnsi="Times New Roman"/>
          <w:sz w:val="24"/>
          <w:szCs w:val="24"/>
          <w:lang w:val="en-US" w:eastAsia="de-CH"/>
        </w:rPr>
        <w:t>:</w:t>
      </w:r>
      <w:r w:rsidR="00752C55"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The mean item difficulty and person ability </w:t>
      </w:r>
      <w:r w:rsidR="00D558E1" w:rsidRPr="00960E39">
        <w:rPr>
          <w:rFonts w:ascii="Times New Roman" w:eastAsia="Times New Roman" w:hAnsi="Times New Roman"/>
          <w:sz w:val="24"/>
          <w:szCs w:val="24"/>
          <w:lang w:val="en-US" w:eastAsia="de-CH"/>
        </w:rPr>
        <w:t>we</w:t>
      </w:r>
      <w:r w:rsidRPr="00960E39">
        <w:rPr>
          <w:rFonts w:ascii="Times New Roman" w:eastAsia="Times New Roman" w:hAnsi="Times New Roman"/>
          <w:sz w:val="24"/>
          <w:szCs w:val="24"/>
          <w:lang w:val="en-US" w:eastAsia="de-CH"/>
        </w:rPr>
        <w:t>re about half a logit away. Five persons presented the lowest possible score when using all items for calculating the row scores. After the Rasch analysis the percentage of persons with abilities below the easiest item difficulty was 11.</w:t>
      </w:r>
      <w:r w:rsidR="00356D69">
        <w:rPr>
          <w:rFonts w:ascii="Times New Roman" w:eastAsia="Times New Roman" w:hAnsi="Times New Roman"/>
          <w:sz w:val="24"/>
          <w:szCs w:val="24"/>
          <w:lang w:val="en-US" w:eastAsia="de-CH"/>
        </w:rPr>
        <w:t>9</w:t>
      </w:r>
      <w:r w:rsidRPr="00960E39">
        <w:rPr>
          <w:rFonts w:ascii="Times New Roman" w:eastAsia="Times New Roman" w:hAnsi="Times New Roman"/>
          <w:sz w:val="24"/>
          <w:szCs w:val="24"/>
          <w:lang w:val="en-US" w:eastAsia="de-CH"/>
        </w:rPr>
        <w:t>%</w:t>
      </w:r>
      <w:r w:rsidR="00752C55" w:rsidRPr="00960E39">
        <w:rPr>
          <w:rFonts w:ascii="Times New Roman" w:eastAsia="Times New Roman" w:hAnsi="Times New Roman"/>
          <w:sz w:val="24"/>
          <w:szCs w:val="24"/>
          <w:lang w:val="en-US" w:eastAsia="de-CH"/>
        </w:rPr>
        <w:t>, indicating a small floor effect</w:t>
      </w:r>
      <w:r w:rsidR="004E0ED0" w:rsidRPr="00960E39">
        <w:rPr>
          <w:rFonts w:ascii="Times New Roman" w:eastAsia="Times New Roman" w:hAnsi="Times New Roman"/>
          <w:sz w:val="24"/>
          <w:szCs w:val="24"/>
          <w:lang w:val="en-US" w:eastAsia="de-CH"/>
        </w:rPr>
        <w:t xml:space="preserve">, and a higher proportion of participants reporting </w:t>
      </w:r>
      <w:r w:rsidR="002F2F96">
        <w:rPr>
          <w:rFonts w:ascii="Times New Roman" w:eastAsia="Times New Roman" w:hAnsi="Times New Roman"/>
          <w:sz w:val="24"/>
          <w:szCs w:val="24"/>
          <w:lang w:val="en-US" w:eastAsia="de-CH"/>
        </w:rPr>
        <w:t xml:space="preserve">to </w:t>
      </w:r>
      <w:r w:rsidR="004E0ED0" w:rsidRPr="00960E39">
        <w:rPr>
          <w:rFonts w:ascii="Times New Roman" w:eastAsia="Times New Roman" w:hAnsi="Times New Roman"/>
          <w:sz w:val="24"/>
          <w:szCs w:val="24"/>
          <w:lang w:val="en-US" w:eastAsia="de-CH"/>
        </w:rPr>
        <w:t>perceiv</w:t>
      </w:r>
      <w:r w:rsidR="002F2F96">
        <w:rPr>
          <w:rFonts w:ascii="Times New Roman" w:eastAsia="Times New Roman" w:hAnsi="Times New Roman"/>
          <w:sz w:val="24"/>
          <w:szCs w:val="24"/>
          <w:lang w:val="en-US" w:eastAsia="de-CH"/>
        </w:rPr>
        <w:t>e</w:t>
      </w:r>
      <w:r w:rsidR="004E0ED0" w:rsidRPr="00960E39">
        <w:rPr>
          <w:rFonts w:ascii="Times New Roman" w:eastAsia="Times New Roman" w:hAnsi="Times New Roman"/>
          <w:sz w:val="24"/>
          <w:szCs w:val="24"/>
          <w:lang w:val="en-US" w:eastAsia="de-CH"/>
        </w:rPr>
        <w:t xml:space="preserve"> no or very small change </w:t>
      </w:r>
      <w:r w:rsidR="006307D6" w:rsidRPr="00960E39">
        <w:rPr>
          <w:rFonts w:ascii="Times New Roman" w:eastAsia="Times New Roman" w:hAnsi="Times New Roman"/>
          <w:sz w:val="24"/>
          <w:szCs w:val="24"/>
          <w:lang w:val="en-US" w:eastAsia="de-CH"/>
        </w:rPr>
        <w:t xml:space="preserve">in any direction </w:t>
      </w:r>
      <w:r w:rsidR="004E0ED0" w:rsidRPr="00960E39">
        <w:rPr>
          <w:rFonts w:ascii="Times New Roman" w:eastAsia="Times New Roman" w:hAnsi="Times New Roman"/>
          <w:sz w:val="24"/>
          <w:szCs w:val="24"/>
          <w:lang w:val="en-US" w:eastAsia="de-CH"/>
        </w:rPr>
        <w:t>as a result of their SCI</w:t>
      </w:r>
      <w:r w:rsidRPr="00960E39">
        <w:rPr>
          <w:rFonts w:ascii="Times New Roman" w:eastAsia="Times New Roman" w:hAnsi="Times New Roman"/>
          <w:sz w:val="24"/>
          <w:szCs w:val="24"/>
          <w:lang w:val="en-US" w:eastAsia="de-CH"/>
        </w:rPr>
        <w:t xml:space="preserve">. </w:t>
      </w:r>
    </w:p>
    <w:p w14:paraId="021FD0D7" w14:textId="19ACF8C8" w:rsidR="00577614" w:rsidRPr="00960E39" w:rsidRDefault="001B2C43"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Local item dependency:</w:t>
      </w:r>
      <w:r w:rsidRPr="00960E39">
        <w:rPr>
          <w:rFonts w:ascii="Times New Roman" w:eastAsia="Times New Roman" w:hAnsi="Times New Roman"/>
          <w:sz w:val="24"/>
          <w:szCs w:val="24"/>
          <w:lang w:val="en-US" w:eastAsia="de-CH"/>
        </w:rPr>
        <w:t xml:space="preserve"> </w:t>
      </w:r>
      <w:r w:rsidR="00577614" w:rsidRPr="00960E39">
        <w:rPr>
          <w:rFonts w:ascii="Times New Roman" w:eastAsia="Times New Roman" w:hAnsi="Times New Roman"/>
          <w:sz w:val="24"/>
          <w:szCs w:val="24"/>
          <w:lang w:val="en-US" w:eastAsia="de-CH"/>
        </w:rPr>
        <w:t xml:space="preserve">Several locally dependent items with residual correlations </w:t>
      </w:r>
      <w:r w:rsidR="00E61298" w:rsidRPr="00960E39">
        <w:rPr>
          <w:rFonts w:ascii="Times New Roman" w:eastAsia="Times New Roman" w:hAnsi="Times New Roman"/>
          <w:sz w:val="24"/>
          <w:szCs w:val="24"/>
          <w:lang w:val="en-US" w:eastAsia="de-CH"/>
        </w:rPr>
        <w:t>&gt;</w:t>
      </w:r>
      <w:r w:rsidR="002F2F96">
        <w:rPr>
          <w:rFonts w:ascii="Times New Roman" w:eastAsia="Times New Roman" w:hAnsi="Times New Roman"/>
          <w:sz w:val="24"/>
          <w:szCs w:val="24"/>
          <w:lang w:val="en-US" w:eastAsia="de-CH"/>
        </w:rPr>
        <w:t xml:space="preserve"> </w:t>
      </w:r>
      <w:r w:rsidR="00577614" w:rsidRPr="00960E39">
        <w:rPr>
          <w:rFonts w:ascii="Times New Roman" w:eastAsia="Times New Roman" w:hAnsi="Times New Roman"/>
          <w:sz w:val="24"/>
          <w:szCs w:val="24"/>
          <w:lang w:val="en-US" w:eastAsia="de-CH"/>
        </w:rPr>
        <w:t xml:space="preserve">.2 </w:t>
      </w:r>
      <w:r w:rsidR="00D558E1" w:rsidRPr="00960E39">
        <w:rPr>
          <w:rFonts w:ascii="Times New Roman" w:eastAsia="Times New Roman" w:hAnsi="Times New Roman"/>
          <w:sz w:val="24"/>
          <w:szCs w:val="24"/>
          <w:lang w:val="en-US" w:eastAsia="de-CH"/>
        </w:rPr>
        <w:t>we</w:t>
      </w:r>
      <w:r w:rsidR="00577614" w:rsidRPr="00960E39">
        <w:rPr>
          <w:rFonts w:ascii="Times New Roman" w:eastAsia="Times New Roman" w:hAnsi="Times New Roman"/>
          <w:sz w:val="24"/>
          <w:szCs w:val="24"/>
          <w:lang w:val="en-US" w:eastAsia="de-CH"/>
        </w:rPr>
        <w:t>re found</w:t>
      </w:r>
      <w:r w:rsidR="00D558E1"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w:t>
      </w:r>
      <w:r w:rsidR="00D558E1" w:rsidRPr="00960E39">
        <w:rPr>
          <w:rFonts w:ascii="Times New Roman" w:eastAsia="Times New Roman" w:hAnsi="Times New Roman"/>
          <w:sz w:val="24"/>
          <w:szCs w:val="24"/>
          <w:lang w:val="en-US" w:eastAsia="de-CH"/>
        </w:rPr>
        <w:t>H</w:t>
      </w:r>
      <w:r w:rsidR="002B4DD9" w:rsidRPr="00960E39">
        <w:rPr>
          <w:rFonts w:ascii="Times New Roman" w:eastAsia="Times New Roman" w:hAnsi="Times New Roman"/>
          <w:sz w:val="24"/>
          <w:szCs w:val="24"/>
          <w:lang w:val="en-US" w:eastAsia="de-CH"/>
        </w:rPr>
        <w:t>owever</w:t>
      </w:r>
      <w:r w:rsidR="00D558E1" w:rsidRPr="00960E39">
        <w:rPr>
          <w:rFonts w:ascii="Times New Roman" w:eastAsia="Times New Roman" w:hAnsi="Times New Roman"/>
          <w:sz w:val="24"/>
          <w:szCs w:val="24"/>
          <w:lang w:val="en-US" w:eastAsia="de-CH"/>
        </w:rPr>
        <w:t>,</w:t>
      </w:r>
      <w:r w:rsidR="002B4DD9" w:rsidRPr="00960E39">
        <w:rPr>
          <w:rFonts w:ascii="Times New Roman" w:eastAsia="Times New Roman" w:hAnsi="Times New Roman"/>
          <w:sz w:val="24"/>
          <w:szCs w:val="24"/>
          <w:lang w:val="en-US" w:eastAsia="de-CH"/>
        </w:rPr>
        <w:t xml:space="preserve"> no LID </w:t>
      </w:r>
      <w:r w:rsidR="00D558E1" w:rsidRPr="00960E39">
        <w:rPr>
          <w:rFonts w:ascii="Times New Roman" w:eastAsia="Times New Roman" w:hAnsi="Times New Roman"/>
          <w:sz w:val="24"/>
          <w:szCs w:val="24"/>
          <w:lang w:val="en-US" w:eastAsia="de-CH"/>
        </w:rPr>
        <w:t>wa</w:t>
      </w:r>
      <w:r w:rsidR="002B4DD9" w:rsidRPr="00960E39">
        <w:rPr>
          <w:rFonts w:ascii="Times New Roman" w:eastAsia="Times New Roman" w:hAnsi="Times New Roman"/>
          <w:sz w:val="24"/>
          <w:szCs w:val="24"/>
          <w:lang w:val="en-US" w:eastAsia="de-CH"/>
        </w:rPr>
        <w:t xml:space="preserve">s observed across </w:t>
      </w:r>
      <w:r w:rsidR="00577614" w:rsidRPr="00E246C8">
        <w:rPr>
          <w:rFonts w:ascii="Times New Roman" w:eastAsia="Times New Roman" w:hAnsi="Times New Roman"/>
          <w:sz w:val="24"/>
          <w:szCs w:val="24"/>
          <w:lang w:val="en-US" w:eastAsia="de-CH"/>
        </w:rPr>
        <w:t>PTG</w:t>
      </w:r>
      <w:r w:rsidR="00BD5E91" w:rsidRPr="00E246C8">
        <w:rPr>
          <w:rFonts w:ascii="Times New Roman" w:eastAsia="Times New Roman" w:hAnsi="Times New Roman"/>
          <w:sz w:val="24"/>
          <w:szCs w:val="24"/>
          <w:lang w:val="en-US" w:eastAsia="de-CH"/>
        </w:rPr>
        <w:t>/D</w:t>
      </w:r>
      <w:r w:rsidR="00BD5E91" w:rsidRPr="00777294">
        <w:rPr>
          <w:rFonts w:ascii="Times New Roman" w:eastAsia="Times New Roman" w:hAnsi="Times New Roman"/>
          <w:sz w:val="24"/>
          <w:szCs w:val="24"/>
          <w:lang w:val="en-US" w:eastAsia="de-CH"/>
        </w:rPr>
        <w:t>-SF</w:t>
      </w:r>
      <w:r w:rsidR="00577614" w:rsidRPr="00960E39">
        <w:rPr>
          <w:rFonts w:ascii="Times New Roman" w:eastAsia="Times New Roman" w:hAnsi="Times New Roman"/>
          <w:sz w:val="24"/>
          <w:szCs w:val="24"/>
          <w:lang w:val="en-US" w:eastAsia="de-CH"/>
        </w:rPr>
        <w:t xml:space="preserve"> </w:t>
      </w:r>
      <w:r w:rsidR="00693813" w:rsidRPr="00960E39">
        <w:rPr>
          <w:rFonts w:ascii="Times New Roman" w:eastAsia="Times New Roman" w:hAnsi="Times New Roman"/>
          <w:sz w:val="24"/>
          <w:szCs w:val="24"/>
          <w:lang w:val="en-US" w:eastAsia="de-CH"/>
        </w:rPr>
        <w:t>dimensions</w:t>
      </w:r>
      <w:r w:rsidR="002B4DD9" w:rsidRPr="00960E39">
        <w:rPr>
          <w:rFonts w:ascii="Times New Roman" w:eastAsia="Times New Roman" w:hAnsi="Times New Roman"/>
          <w:sz w:val="24"/>
          <w:szCs w:val="24"/>
          <w:lang w:val="en-US" w:eastAsia="de-CH"/>
        </w:rPr>
        <w:t>, only within</w:t>
      </w:r>
      <w:r w:rsidR="00577614" w:rsidRPr="00960E39">
        <w:rPr>
          <w:rFonts w:ascii="Times New Roman" w:eastAsia="Times New Roman" w:hAnsi="Times New Roman"/>
          <w:sz w:val="24"/>
          <w:szCs w:val="24"/>
          <w:lang w:val="en-US" w:eastAsia="de-CH"/>
        </w:rPr>
        <w:t xml:space="preserve">. The </w:t>
      </w:r>
      <w:r w:rsidR="00577614" w:rsidRPr="00960E39">
        <w:rPr>
          <w:rFonts w:ascii="Times New Roman" w:eastAsia="Times New Roman" w:hAnsi="Times New Roman"/>
          <w:sz w:val="24"/>
          <w:szCs w:val="24"/>
          <w:lang w:val="en-US" w:eastAsia="de-CH"/>
        </w:rPr>
        <w:lastRenderedPageBreak/>
        <w:t xml:space="preserve">PTG questions for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esteem</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priority</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way</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life</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and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difficulty</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correlate</w:t>
      </w:r>
      <w:r w:rsidR="00D558E1" w:rsidRPr="00960E39">
        <w:rPr>
          <w:rFonts w:ascii="Times New Roman" w:eastAsia="Times New Roman" w:hAnsi="Times New Roman"/>
          <w:sz w:val="24"/>
          <w:szCs w:val="24"/>
          <w:lang w:val="en-US" w:eastAsia="de-CH"/>
        </w:rPr>
        <w:t>d</w:t>
      </w:r>
      <w:r w:rsidR="00577614" w:rsidRPr="00960E39">
        <w:rPr>
          <w:rFonts w:ascii="Times New Roman" w:eastAsia="Times New Roman" w:hAnsi="Times New Roman"/>
          <w:sz w:val="24"/>
          <w:szCs w:val="24"/>
          <w:lang w:val="en-US" w:eastAsia="de-CH"/>
        </w:rPr>
        <w:t xml:space="preserve"> </w:t>
      </w:r>
      <w:r w:rsidR="00515871">
        <w:rPr>
          <w:rFonts w:ascii="Times New Roman" w:eastAsia="Times New Roman" w:hAnsi="Times New Roman"/>
          <w:sz w:val="24"/>
          <w:szCs w:val="24"/>
          <w:lang w:val="en-US" w:eastAsia="de-CH"/>
        </w:rPr>
        <w:t xml:space="preserve">and </w:t>
      </w:r>
      <w:r w:rsidR="00577614" w:rsidRPr="00960E39">
        <w:rPr>
          <w:rFonts w:ascii="Times New Roman" w:eastAsia="Times New Roman" w:hAnsi="Times New Roman"/>
          <w:sz w:val="24"/>
          <w:szCs w:val="24"/>
          <w:lang w:val="en-US" w:eastAsia="de-CH"/>
        </w:rPr>
        <w:t xml:space="preserve">the PTD questions for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religion</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and </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belief</w:t>
      </w:r>
      <w:r w:rsidR="006307D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correlate</w:t>
      </w:r>
      <w:r w:rsidR="00D558E1" w:rsidRPr="00960E39">
        <w:rPr>
          <w:rFonts w:ascii="Times New Roman" w:eastAsia="Times New Roman" w:hAnsi="Times New Roman"/>
          <w:sz w:val="24"/>
          <w:szCs w:val="24"/>
          <w:lang w:val="en-US" w:eastAsia="de-CH"/>
        </w:rPr>
        <w:t>d</w:t>
      </w:r>
      <w:r w:rsidR="00577614" w:rsidRPr="00960E39">
        <w:rPr>
          <w:rFonts w:ascii="Times New Roman" w:eastAsia="Times New Roman" w:hAnsi="Times New Roman"/>
          <w:sz w:val="24"/>
          <w:szCs w:val="24"/>
          <w:lang w:val="en-US" w:eastAsia="de-CH"/>
        </w:rPr>
        <w:t xml:space="preserve">. </w:t>
      </w:r>
      <w:r w:rsidR="002B4DD9" w:rsidRPr="00960E39">
        <w:rPr>
          <w:rFonts w:ascii="Times New Roman" w:eastAsia="Times New Roman" w:hAnsi="Times New Roman"/>
          <w:sz w:val="24"/>
          <w:szCs w:val="24"/>
          <w:lang w:val="en-US" w:eastAsia="de-CH"/>
        </w:rPr>
        <w:t xml:space="preserve">The correlational structure and the strength of the </w:t>
      </w:r>
      <w:r w:rsidR="00E61298" w:rsidRPr="00960E39">
        <w:rPr>
          <w:rFonts w:ascii="Times New Roman" w:eastAsia="Times New Roman" w:hAnsi="Times New Roman"/>
          <w:sz w:val="24"/>
          <w:szCs w:val="24"/>
          <w:lang w:val="en-US" w:eastAsia="de-CH"/>
        </w:rPr>
        <w:t xml:space="preserve">associations </w:t>
      </w:r>
      <w:r w:rsidR="002B4DD9" w:rsidRPr="00960E39">
        <w:rPr>
          <w:rFonts w:ascii="Times New Roman" w:eastAsia="Times New Roman" w:hAnsi="Times New Roman"/>
          <w:sz w:val="24"/>
          <w:szCs w:val="24"/>
          <w:lang w:val="en-US" w:eastAsia="de-CH"/>
        </w:rPr>
        <w:t xml:space="preserve">are shown in </w:t>
      </w:r>
      <w:r w:rsidR="00577614" w:rsidRPr="00960E39">
        <w:rPr>
          <w:rFonts w:ascii="Times New Roman" w:eastAsia="Times New Roman" w:hAnsi="Times New Roman"/>
          <w:sz w:val="24"/>
          <w:szCs w:val="24"/>
          <w:lang w:val="en-US" w:eastAsia="de-CH"/>
        </w:rPr>
        <w:t xml:space="preserve">Figure </w:t>
      </w:r>
      <w:r w:rsidR="00014FC0" w:rsidRPr="00960E39">
        <w:rPr>
          <w:rFonts w:ascii="Times New Roman" w:eastAsia="Times New Roman" w:hAnsi="Times New Roman"/>
          <w:sz w:val="24"/>
          <w:szCs w:val="24"/>
          <w:lang w:val="en-US" w:eastAsia="de-CH"/>
        </w:rPr>
        <w:t>2</w:t>
      </w:r>
      <w:r w:rsidR="00577614" w:rsidRPr="00960E39">
        <w:rPr>
          <w:rFonts w:ascii="Times New Roman" w:eastAsia="Times New Roman" w:hAnsi="Times New Roman"/>
          <w:sz w:val="24"/>
          <w:szCs w:val="24"/>
          <w:lang w:val="en-US" w:eastAsia="de-CH"/>
        </w:rPr>
        <w:t xml:space="preserve">. </w:t>
      </w:r>
    </w:p>
    <w:p w14:paraId="199B8A1F" w14:textId="77777777" w:rsidR="008A1673" w:rsidRPr="00960E39" w:rsidRDefault="008A1673"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Item Fit:</w:t>
      </w:r>
      <w:r w:rsidRPr="00960E39">
        <w:rPr>
          <w:rFonts w:ascii="Times New Roman" w:eastAsia="Times New Roman" w:hAnsi="Times New Roman"/>
          <w:sz w:val="24"/>
          <w:szCs w:val="24"/>
          <w:lang w:val="en-US" w:eastAsia="de-CH"/>
        </w:rPr>
        <w:t xml:space="preserve"> The PCM analysis of the items resulted </w:t>
      </w:r>
      <w:r w:rsidR="00D558E1" w:rsidRPr="00960E39">
        <w:rPr>
          <w:rFonts w:ascii="Times New Roman" w:eastAsia="Times New Roman" w:hAnsi="Times New Roman"/>
          <w:sz w:val="24"/>
          <w:szCs w:val="24"/>
          <w:lang w:val="en-US" w:eastAsia="de-CH"/>
        </w:rPr>
        <w:t xml:space="preserve">in </w:t>
      </w:r>
      <w:r w:rsidR="00205FB5" w:rsidRPr="00960E39">
        <w:rPr>
          <w:rFonts w:ascii="Times New Roman" w:eastAsia="Times New Roman" w:hAnsi="Times New Roman"/>
          <w:sz w:val="24"/>
          <w:szCs w:val="24"/>
          <w:lang w:val="en-US" w:eastAsia="de-CH"/>
        </w:rPr>
        <w:t>poor fit</w:t>
      </w:r>
      <w:r w:rsidRPr="00960E39">
        <w:rPr>
          <w:rFonts w:ascii="Times New Roman" w:eastAsia="Times New Roman" w:hAnsi="Times New Roman"/>
          <w:sz w:val="24"/>
          <w:szCs w:val="24"/>
          <w:lang w:val="en-US" w:eastAsia="de-CH"/>
        </w:rPr>
        <w:t xml:space="preserve">, </w:t>
      </w:r>
      <w:r w:rsidR="002F2F96">
        <w:rPr>
          <w:rFonts w:ascii="Times New Roman" w:eastAsia="Times New Roman" w:hAnsi="Times New Roman"/>
          <w:sz w:val="24"/>
          <w:szCs w:val="24"/>
          <w:lang w:val="en-US" w:eastAsia="de-CH"/>
        </w:rPr>
        <w:t>that is</w:t>
      </w:r>
      <w:r w:rsidRPr="00960E39">
        <w:rPr>
          <w:rFonts w:ascii="Times New Roman" w:eastAsia="Times New Roman" w:hAnsi="Times New Roman"/>
          <w:sz w:val="24"/>
          <w:szCs w:val="24"/>
          <w:lang w:val="en-US" w:eastAsia="de-CH"/>
        </w:rPr>
        <w:t xml:space="preserve"> </w:t>
      </w:r>
      <w:proofErr w:type="spellStart"/>
      <w:r w:rsidRPr="00960E39">
        <w:rPr>
          <w:rFonts w:ascii="Times New Roman" w:eastAsia="Times New Roman" w:hAnsi="Times New Roman"/>
          <w:sz w:val="24"/>
          <w:szCs w:val="24"/>
          <w:lang w:val="en-US" w:eastAsia="de-CH"/>
        </w:rPr>
        <w:t>infit</w:t>
      </w:r>
      <w:proofErr w:type="spellEnd"/>
      <w:r w:rsidRPr="00960E39">
        <w:rPr>
          <w:rFonts w:ascii="Times New Roman" w:eastAsia="Times New Roman" w:hAnsi="Times New Roman"/>
          <w:sz w:val="24"/>
          <w:szCs w:val="24"/>
          <w:lang w:val="en-US" w:eastAsia="de-CH"/>
        </w:rPr>
        <w:t xml:space="preserve"> &gt; 1.2, for the </w:t>
      </w:r>
      <w:r w:rsidR="00D37316"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esteem</w:t>
      </w:r>
      <w:r w:rsidR="00D37316" w:rsidRPr="00960E39">
        <w:rPr>
          <w:rFonts w:ascii="Times New Roman" w:eastAsia="Times New Roman" w:hAnsi="Times New Roman"/>
          <w:sz w:val="24"/>
          <w:szCs w:val="24"/>
          <w:lang w:val="en-US" w:eastAsia="de-CH"/>
        </w:rPr>
        <w:t>’ (PTG)</w:t>
      </w:r>
      <w:r w:rsidRPr="00960E39">
        <w:rPr>
          <w:rFonts w:ascii="Times New Roman" w:eastAsia="Times New Roman" w:hAnsi="Times New Roman"/>
          <w:sz w:val="24"/>
          <w:szCs w:val="24"/>
          <w:lang w:val="en-US" w:eastAsia="de-CH"/>
        </w:rPr>
        <w:t xml:space="preserve"> item. </w:t>
      </w:r>
    </w:p>
    <w:p w14:paraId="7F0E7BB6" w14:textId="77777777" w:rsidR="008A1673" w:rsidRPr="00960E39" w:rsidRDefault="008A1673"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Reliability:</w:t>
      </w:r>
      <w:r w:rsidRPr="00960E39">
        <w:rPr>
          <w:rFonts w:ascii="Times New Roman" w:eastAsia="Times New Roman" w:hAnsi="Times New Roman"/>
          <w:sz w:val="24"/>
          <w:szCs w:val="24"/>
          <w:lang w:val="en-US" w:eastAsia="de-CH"/>
        </w:rPr>
        <w:t xml:space="preserve"> The person separation reliability </w:t>
      </w:r>
      <w:r w:rsidR="00515871">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s good in the analysis with all the items (α = .89, PS</w:t>
      </w:r>
      <w:r w:rsidR="00862AE6" w:rsidRPr="00960E39">
        <w:rPr>
          <w:rFonts w:ascii="Times New Roman" w:eastAsia="Times New Roman" w:hAnsi="Times New Roman"/>
          <w:sz w:val="24"/>
          <w:szCs w:val="24"/>
          <w:lang w:val="en-US" w:eastAsia="de-CH"/>
        </w:rPr>
        <w:t>R</w:t>
      </w:r>
      <w:r w:rsidRPr="00960E39">
        <w:rPr>
          <w:rFonts w:ascii="Times New Roman" w:eastAsia="Times New Roman" w:hAnsi="Times New Roman"/>
          <w:sz w:val="24"/>
          <w:szCs w:val="24"/>
          <w:lang w:val="en-US" w:eastAsia="de-CH"/>
        </w:rPr>
        <w:t xml:space="preserve"> = .88).</w:t>
      </w:r>
    </w:p>
    <w:p w14:paraId="69ACEBA7" w14:textId="77777777" w:rsidR="00C10C49" w:rsidRDefault="00C10C4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DIF. </w:t>
      </w:r>
      <w:r w:rsidRPr="00960E39">
        <w:rPr>
          <w:rFonts w:ascii="Times New Roman" w:eastAsia="Times New Roman" w:hAnsi="Times New Roman"/>
          <w:sz w:val="24"/>
          <w:szCs w:val="24"/>
          <w:lang w:val="en-US" w:eastAsia="de-CH"/>
        </w:rPr>
        <w:t xml:space="preserve">Uniform-DIF for person </w:t>
      </w:r>
      <w:r w:rsidR="007657D1" w:rsidRPr="00960E39">
        <w:rPr>
          <w:rFonts w:ascii="Times New Roman" w:eastAsia="Times New Roman" w:hAnsi="Times New Roman"/>
          <w:sz w:val="24"/>
          <w:szCs w:val="24"/>
          <w:lang w:val="en-US" w:eastAsia="de-CH"/>
        </w:rPr>
        <w:t xml:space="preserve">or </w:t>
      </w:r>
      <w:r w:rsidRPr="00960E39">
        <w:rPr>
          <w:rFonts w:ascii="Times New Roman" w:eastAsia="Times New Roman" w:hAnsi="Times New Roman"/>
          <w:sz w:val="24"/>
          <w:szCs w:val="24"/>
          <w:lang w:val="en-US" w:eastAsia="de-CH"/>
        </w:rPr>
        <w:t>injury characteristics was not found.</w:t>
      </w:r>
    </w:p>
    <w:p w14:paraId="29D94D4C" w14:textId="77777777" w:rsidR="0052177E" w:rsidRPr="00960E39" w:rsidRDefault="0052177E"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p>
    <w:p w14:paraId="1077181B" w14:textId="120DD8B7" w:rsidR="00C10C49" w:rsidRPr="00960E39" w:rsidRDefault="00752C5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E628F9">
        <w:rPr>
          <w:rFonts w:ascii="Times New Roman" w:eastAsia="Times New Roman" w:hAnsi="Times New Roman"/>
          <w:b/>
          <w:sz w:val="24"/>
          <w:szCs w:val="24"/>
          <w:lang w:val="en-US" w:eastAsia="de-CH"/>
        </w:rPr>
        <w:t>Model 1</w:t>
      </w:r>
      <w:r w:rsidR="00293382" w:rsidRPr="00E628F9">
        <w:rPr>
          <w:rFonts w:ascii="Times New Roman" w:eastAsia="Times New Roman" w:hAnsi="Times New Roman"/>
          <w:b/>
          <w:sz w:val="24"/>
          <w:szCs w:val="24"/>
          <w:lang w:val="en-US" w:eastAsia="de-CH"/>
        </w:rPr>
        <w:t>b</w:t>
      </w:r>
      <w:r w:rsidRPr="00E628F9">
        <w:rPr>
          <w:rFonts w:ascii="Times New Roman" w:eastAsia="Times New Roman" w:hAnsi="Times New Roman"/>
          <w:b/>
          <w:sz w:val="24"/>
          <w:szCs w:val="24"/>
          <w:lang w:val="en-US" w:eastAsia="de-CH"/>
        </w:rPr>
        <w:t>: Domain</w:t>
      </w:r>
      <w:r w:rsidR="00114A4E">
        <w:rPr>
          <w:rFonts w:ascii="Times New Roman" w:eastAsia="Times New Roman" w:hAnsi="Times New Roman"/>
          <w:b/>
          <w:sz w:val="24"/>
          <w:szCs w:val="24"/>
          <w:lang w:val="en-US" w:eastAsia="de-CH"/>
        </w:rPr>
        <w:t>-</w:t>
      </w:r>
      <w:r w:rsidRPr="00E628F9">
        <w:rPr>
          <w:rFonts w:ascii="Times New Roman" w:eastAsia="Times New Roman" w:hAnsi="Times New Roman"/>
          <w:b/>
          <w:sz w:val="24"/>
          <w:szCs w:val="24"/>
          <w:lang w:val="en-US" w:eastAsia="de-CH"/>
        </w:rPr>
        <w:t xml:space="preserve">based </w:t>
      </w:r>
      <w:r w:rsidR="00FE520B" w:rsidRPr="00E628F9">
        <w:rPr>
          <w:rFonts w:ascii="Times New Roman" w:eastAsia="Times New Roman" w:hAnsi="Times New Roman"/>
          <w:b/>
          <w:sz w:val="24"/>
          <w:szCs w:val="24"/>
          <w:lang w:val="en-US" w:eastAsia="de-CH"/>
        </w:rPr>
        <w:t xml:space="preserve">unidimensional Rasch </w:t>
      </w:r>
      <w:r w:rsidRPr="00E628F9">
        <w:rPr>
          <w:rFonts w:ascii="Times New Roman" w:eastAsia="Times New Roman" w:hAnsi="Times New Roman"/>
          <w:b/>
          <w:sz w:val="24"/>
          <w:szCs w:val="24"/>
          <w:lang w:val="en-US" w:eastAsia="de-CH"/>
        </w:rPr>
        <w:t>analysis</w:t>
      </w:r>
      <w:r w:rsidR="00FE520B" w:rsidRPr="00E628F9">
        <w:rPr>
          <w:rFonts w:ascii="Times New Roman" w:eastAsia="Times New Roman" w:hAnsi="Times New Roman"/>
          <w:b/>
          <w:sz w:val="24"/>
          <w:szCs w:val="24"/>
          <w:lang w:val="en-US" w:eastAsia="de-CH"/>
        </w:rPr>
        <w:t xml:space="preserve"> of the </w:t>
      </w:r>
      <w:r w:rsidR="006307D6" w:rsidRPr="00E246C8">
        <w:rPr>
          <w:rFonts w:ascii="Times New Roman" w:eastAsia="Times New Roman" w:hAnsi="Times New Roman"/>
          <w:b/>
          <w:sz w:val="24"/>
          <w:szCs w:val="24"/>
          <w:lang w:val="en-US" w:eastAsia="de-CH"/>
        </w:rPr>
        <w:t>PTG/D</w:t>
      </w:r>
      <w:r w:rsidR="006307D6" w:rsidRPr="00777294">
        <w:rPr>
          <w:rFonts w:ascii="Times New Roman" w:eastAsia="Times New Roman" w:hAnsi="Times New Roman"/>
          <w:b/>
          <w:sz w:val="24"/>
          <w:szCs w:val="24"/>
          <w:lang w:val="en-US" w:eastAsia="de-CH"/>
        </w:rPr>
        <w:t>-SF</w:t>
      </w:r>
      <w:r w:rsidR="000968EB" w:rsidRPr="00960E39">
        <w:rPr>
          <w:rFonts w:ascii="Times New Roman" w:eastAsia="Times New Roman" w:hAnsi="Times New Roman"/>
          <w:b/>
          <w:sz w:val="24"/>
          <w:szCs w:val="24"/>
          <w:lang w:val="en-US" w:eastAsia="de-CH"/>
        </w:rPr>
        <w:t xml:space="preserve">. </w:t>
      </w:r>
      <w:r w:rsidR="00A15BAC" w:rsidRPr="00960E39">
        <w:rPr>
          <w:rFonts w:ascii="Times New Roman" w:eastAsia="Times New Roman" w:hAnsi="Times New Roman"/>
          <w:i/>
          <w:sz w:val="24"/>
          <w:szCs w:val="24"/>
          <w:lang w:val="en-US" w:eastAsia="de-CH"/>
        </w:rPr>
        <w:t>Dimensio</w:t>
      </w:r>
      <w:r w:rsidR="00292517" w:rsidRPr="00960E39">
        <w:rPr>
          <w:rFonts w:ascii="Times New Roman" w:eastAsia="Times New Roman" w:hAnsi="Times New Roman"/>
          <w:i/>
          <w:sz w:val="24"/>
          <w:szCs w:val="24"/>
          <w:lang w:val="en-US" w:eastAsia="de-CH"/>
        </w:rPr>
        <w:t>nality</w:t>
      </w:r>
      <w:r w:rsidR="00A15BAC" w:rsidRPr="00960E39">
        <w:rPr>
          <w:rFonts w:ascii="Times New Roman" w:eastAsia="Times New Roman" w:hAnsi="Times New Roman"/>
          <w:i/>
          <w:sz w:val="24"/>
          <w:szCs w:val="24"/>
          <w:lang w:val="en-US" w:eastAsia="de-CH"/>
        </w:rPr>
        <w:t>:</w:t>
      </w:r>
      <w:r w:rsidR="00A15BAC" w:rsidRPr="00960E39">
        <w:rPr>
          <w:rFonts w:ascii="Times New Roman" w:eastAsia="Times New Roman" w:hAnsi="Times New Roman"/>
          <w:sz w:val="24"/>
          <w:szCs w:val="24"/>
          <w:lang w:val="en-US" w:eastAsia="de-CH"/>
        </w:rPr>
        <w:t xml:space="preserve"> The multidimensionality issue</w:t>
      </w:r>
      <w:r w:rsidR="007657D1" w:rsidRPr="00960E39">
        <w:rPr>
          <w:rFonts w:ascii="Times New Roman" w:eastAsia="Times New Roman" w:hAnsi="Times New Roman"/>
          <w:sz w:val="24"/>
          <w:szCs w:val="24"/>
          <w:lang w:val="en-US" w:eastAsia="de-CH"/>
        </w:rPr>
        <w:t>,</w:t>
      </w:r>
      <w:r w:rsidR="00A15BAC" w:rsidRPr="00960E39">
        <w:rPr>
          <w:rFonts w:ascii="Times New Roman" w:eastAsia="Times New Roman" w:hAnsi="Times New Roman"/>
          <w:sz w:val="24"/>
          <w:szCs w:val="24"/>
          <w:lang w:val="en-US" w:eastAsia="de-CH"/>
        </w:rPr>
        <w:t xml:space="preserve"> </w:t>
      </w:r>
      <w:r w:rsidR="00682A19" w:rsidRPr="00960E39">
        <w:rPr>
          <w:rFonts w:ascii="Times New Roman" w:eastAsia="Times New Roman" w:hAnsi="Times New Roman"/>
          <w:sz w:val="24"/>
          <w:szCs w:val="24"/>
          <w:lang w:val="en-US" w:eastAsia="de-CH"/>
        </w:rPr>
        <w:t xml:space="preserve">as indicated by </w:t>
      </w:r>
      <w:r w:rsidR="007657D1" w:rsidRPr="00960E39">
        <w:rPr>
          <w:rFonts w:ascii="Times New Roman" w:eastAsia="Times New Roman" w:hAnsi="Times New Roman"/>
          <w:sz w:val="24"/>
          <w:szCs w:val="24"/>
          <w:lang w:val="en-US" w:eastAsia="de-CH"/>
        </w:rPr>
        <w:t>24.</w:t>
      </w:r>
      <w:r w:rsidR="00356D69">
        <w:rPr>
          <w:rFonts w:ascii="Times New Roman" w:eastAsia="Times New Roman" w:hAnsi="Times New Roman"/>
          <w:sz w:val="24"/>
          <w:szCs w:val="24"/>
          <w:lang w:val="en-US" w:eastAsia="de-CH"/>
        </w:rPr>
        <w:t>3</w:t>
      </w:r>
      <w:r w:rsidR="007657D1" w:rsidRPr="00960E39">
        <w:rPr>
          <w:rFonts w:ascii="Times New Roman" w:eastAsia="Times New Roman" w:hAnsi="Times New Roman"/>
          <w:sz w:val="24"/>
          <w:szCs w:val="24"/>
          <w:lang w:val="en-US" w:eastAsia="de-CH"/>
        </w:rPr>
        <w:t xml:space="preserve">% of significant t-tests, </w:t>
      </w:r>
      <w:r w:rsidR="00A15BAC" w:rsidRPr="00960E39">
        <w:rPr>
          <w:rFonts w:ascii="Times New Roman" w:eastAsia="Times New Roman" w:hAnsi="Times New Roman"/>
          <w:sz w:val="24"/>
          <w:szCs w:val="24"/>
          <w:lang w:val="en-US" w:eastAsia="de-CH"/>
        </w:rPr>
        <w:t>remain</w:t>
      </w:r>
      <w:r w:rsidR="00515871">
        <w:rPr>
          <w:rFonts w:ascii="Times New Roman" w:eastAsia="Times New Roman" w:hAnsi="Times New Roman"/>
          <w:sz w:val="24"/>
          <w:szCs w:val="24"/>
          <w:lang w:val="en-US" w:eastAsia="de-CH"/>
        </w:rPr>
        <w:t>ed</w:t>
      </w:r>
      <w:r w:rsidR="006307D6" w:rsidRPr="00960E39">
        <w:rPr>
          <w:rFonts w:ascii="Times New Roman" w:eastAsia="Times New Roman" w:hAnsi="Times New Roman"/>
          <w:sz w:val="24"/>
          <w:szCs w:val="24"/>
          <w:lang w:val="en-US" w:eastAsia="de-CH"/>
        </w:rPr>
        <w:t>, even increase</w:t>
      </w:r>
      <w:r w:rsidR="00515871">
        <w:rPr>
          <w:rFonts w:ascii="Times New Roman" w:eastAsia="Times New Roman" w:hAnsi="Times New Roman"/>
          <w:sz w:val="24"/>
          <w:szCs w:val="24"/>
          <w:lang w:val="en-US" w:eastAsia="de-CH"/>
        </w:rPr>
        <w:t>d</w:t>
      </w:r>
      <w:r w:rsidR="006307D6" w:rsidRPr="00960E39">
        <w:rPr>
          <w:rFonts w:ascii="Times New Roman" w:eastAsia="Times New Roman" w:hAnsi="Times New Roman"/>
          <w:sz w:val="24"/>
          <w:szCs w:val="24"/>
          <w:lang w:val="en-US" w:eastAsia="de-CH"/>
        </w:rPr>
        <w:t>,</w:t>
      </w:r>
      <w:r w:rsidR="00A15BAC" w:rsidRPr="00960E39">
        <w:rPr>
          <w:rFonts w:ascii="Times New Roman" w:eastAsia="Times New Roman" w:hAnsi="Times New Roman"/>
          <w:sz w:val="24"/>
          <w:szCs w:val="24"/>
          <w:lang w:val="en-US" w:eastAsia="de-CH"/>
        </w:rPr>
        <w:t xml:space="preserve"> in the analysis of the </w:t>
      </w:r>
      <w:r w:rsidR="00A15BAC" w:rsidRPr="00E246C8">
        <w:rPr>
          <w:rFonts w:ascii="Times New Roman" w:eastAsia="Times New Roman" w:hAnsi="Times New Roman"/>
          <w:sz w:val="24"/>
          <w:szCs w:val="24"/>
          <w:lang w:val="en-US" w:eastAsia="de-CH"/>
        </w:rPr>
        <w:t>PTG/D</w:t>
      </w:r>
      <w:r w:rsidR="00A15BAC" w:rsidRPr="00777294">
        <w:rPr>
          <w:rFonts w:ascii="Times New Roman" w:eastAsia="Times New Roman" w:hAnsi="Times New Roman"/>
          <w:sz w:val="24"/>
          <w:szCs w:val="24"/>
          <w:lang w:val="en-US" w:eastAsia="de-CH"/>
        </w:rPr>
        <w:t>-SF</w:t>
      </w:r>
      <w:r w:rsidR="00A15BAC" w:rsidRPr="00960E39">
        <w:rPr>
          <w:rFonts w:ascii="Times New Roman" w:eastAsia="Times New Roman" w:hAnsi="Times New Roman"/>
          <w:sz w:val="24"/>
          <w:szCs w:val="24"/>
          <w:lang w:val="en-US" w:eastAsia="de-CH"/>
        </w:rPr>
        <w:t xml:space="preserve"> using the domain</w:t>
      </w:r>
      <w:r w:rsidR="00797866">
        <w:rPr>
          <w:rFonts w:ascii="Times New Roman" w:eastAsia="Times New Roman" w:hAnsi="Times New Roman"/>
          <w:sz w:val="24"/>
          <w:szCs w:val="24"/>
          <w:lang w:val="en-US" w:eastAsia="de-CH"/>
        </w:rPr>
        <w:t>s</w:t>
      </w:r>
      <w:r w:rsidR="00A15BAC" w:rsidRPr="00960E39">
        <w:rPr>
          <w:rFonts w:ascii="Times New Roman" w:eastAsia="Times New Roman" w:hAnsi="Times New Roman"/>
          <w:sz w:val="24"/>
          <w:szCs w:val="24"/>
          <w:lang w:val="en-US" w:eastAsia="de-CH"/>
        </w:rPr>
        <w:t>. Here also, the loadings on the first component confirm</w:t>
      </w:r>
      <w:r w:rsidR="00515871">
        <w:rPr>
          <w:rFonts w:ascii="Times New Roman" w:eastAsia="Times New Roman" w:hAnsi="Times New Roman"/>
          <w:sz w:val="24"/>
          <w:szCs w:val="24"/>
          <w:lang w:val="en-US" w:eastAsia="de-CH"/>
        </w:rPr>
        <w:t>ed</w:t>
      </w:r>
      <w:r w:rsidR="00A15BAC" w:rsidRPr="00960E39">
        <w:rPr>
          <w:rFonts w:ascii="Times New Roman" w:eastAsia="Times New Roman" w:hAnsi="Times New Roman"/>
          <w:sz w:val="24"/>
          <w:szCs w:val="24"/>
          <w:lang w:val="en-US" w:eastAsia="de-CH"/>
        </w:rPr>
        <w:t xml:space="preserve"> the </w:t>
      </w:r>
      <w:r w:rsidR="005E2E18" w:rsidRPr="00960E39">
        <w:rPr>
          <w:rFonts w:ascii="Times New Roman" w:eastAsia="Times New Roman" w:hAnsi="Times New Roman"/>
          <w:sz w:val="24"/>
          <w:szCs w:val="24"/>
          <w:lang w:val="en-US" w:eastAsia="de-CH"/>
        </w:rPr>
        <w:t>dimensional</w:t>
      </w:r>
      <w:r w:rsidR="00A15BAC" w:rsidRPr="00960E39">
        <w:rPr>
          <w:rFonts w:ascii="Times New Roman" w:eastAsia="Times New Roman" w:hAnsi="Times New Roman"/>
          <w:sz w:val="24"/>
          <w:szCs w:val="24"/>
          <w:lang w:val="en-US" w:eastAsia="de-CH"/>
        </w:rPr>
        <w:t xml:space="preserve"> structure of the instrument</w:t>
      </w:r>
      <w:r w:rsidR="00515871">
        <w:rPr>
          <w:rFonts w:ascii="Times New Roman" w:eastAsia="Times New Roman" w:hAnsi="Times New Roman"/>
          <w:sz w:val="24"/>
          <w:szCs w:val="24"/>
          <w:lang w:val="en-US" w:eastAsia="de-CH"/>
        </w:rPr>
        <w:t>.</w:t>
      </w:r>
      <w:r w:rsidR="00A15BAC" w:rsidRPr="00960E39">
        <w:rPr>
          <w:rFonts w:ascii="Times New Roman" w:eastAsia="Times New Roman" w:hAnsi="Times New Roman"/>
          <w:sz w:val="24"/>
          <w:szCs w:val="24"/>
          <w:lang w:val="en-US" w:eastAsia="de-CH"/>
        </w:rPr>
        <w:t xml:space="preserve"> </w:t>
      </w:r>
      <w:r w:rsidR="00515871">
        <w:rPr>
          <w:rFonts w:ascii="Times New Roman" w:eastAsia="Times New Roman" w:hAnsi="Times New Roman"/>
          <w:sz w:val="24"/>
          <w:szCs w:val="24"/>
          <w:lang w:val="en-US" w:eastAsia="de-CH"/>
        </w:rPr>
        <w:t>O</w:t>
      </w:r>
      <w:r w:rsidR="00A15BAC" w:rsidRPr="00960E39">
        <w:rPr>
          <w:rFonts w:ascii="Times New Roman" w:eastAsia="Times New Roman" w:hAnsi="Times New Roman"/>
          <w:sz w:val="24"/>
          <w:szCs w:val="24"/>
          <w:lang w:val="en-US" w:eastAsia="de-CH"/>
        </w:rPr>
        <w:t>ne exception</w:t>
      </w:r>
      <w:r w:rsidR="00515871">
        <w:rPr>
          <w:rFonts w:ascii="Times New Roman" w:eastAsia="Times New Roman" w:hAnsi="Times New Roman"/>
          <w:sz w:val="24"/>
          <w:szCs w:val="24"/>
          <w:lang w:val="en-US" w:eastAsia="de-CH"/>
        </w:rPr>
        <w:t xml:space="preserve"> were</w:t>
      </w:r>
      <w:r w:rsidR="00A15BAC" w:rsidRPr="00960E39">
        <w:rPr>
          <w:rFonts w:ascii="Times New Roman" w:eastAsia="Times New Roman" w:hAnsi="Times New Roman"/>
          <w:sz w:val="24"/>
          <w:szCs w:val="24"/>
          <w:lang w:val="en-US" w:eastAsia="de-CH"/>
        </w:rPr>
        <w:t xml:space="preserve"> the </w:t>
      </w:r>
      <w:r w:rsidR="006307D6" w:rsidRPr="00960E39">
        <w:rPr>
          <w:rFonts w:ascii="Times New Roman" w:eastAsia="Times New Roman" w:hAnsi="Times New Roman"/>
          <w:sz w:val="24"/>
          <w:szCs w:val="24"/>
          <w:lang w:val="en-US" w:eastAsia="de-CH"/>
        </w:rPr>
        <w:t>‘</w:t>
      </w:r>
      <w:r w:rsidR="0052177E">
        <w:rPr>
          <w:rFonts w:ascii="Times New Roman" w:eastAsia="Times New Roman" w:hAnsi="Times New Roman"/>
          <w:sz w:val="24"/>
          <w:szCs w:val="24"/>
          <w:lang w:val="en-US" w:eastAsia="de-CH"/>
        </w:rPr>
        <w:t>Spiritual change</w:t>
      </w:r>
      <w:r w:rsidR="0052177E" w:rsidRPr="00960E39">
        <w:rPr>
          <w:rFonts w:ascii="Times New Roman" w:eastAsia="Times New Roman" w:hAnsi="Times New Roman"/>
          <w:sz w:val="24"/>
          <w:szCs w:val="24"/>
          <w:lang w:val="en-US" w:eastAsia="de-CH"/>
        </w:rPr>
        <w:t>’</w:t>
      </w:r>
      <w:r w:rsidR="0043042B">
        <w:rPr>
          <w:rFonts w:ascii="Times New Roman" w:eastAsia="Times New Roman" w:hAnsi="Times New Roman"/>
          <w:sz w:val="24"/>
          <w:szCs w:val="24"/>
          <w:lang w:val="en-US" w:eastAsia="de-CH"/>
        </w:rPr>
        <w:t xml:space="preserve"> </w:t>
      </w:r>
      <w:r w:rsidR="00C513B4">
        <w:rPr>
          <w:rFonts w:ascii="Times New Roman" w:eastAsia="Times New Roman" w:hAnsi="Times New Roman"/>
          <w:sz w:val="24"/>
          <w:szCs w:val="24"/>
          <w:lang w:val="en-US" w:eastAsia="de-CH"/>
        </w:rPr>
        <w:t>domain</w:t>
      </w:r>
      <w:r w:rsidR="00A15BAC" w:rsidRPr="00960E39">
        <w:rPr>
          <w:rFonts w:ascii="Times New Roman" w:eastAsia="Times New Roman" w:hAnsi="Times New Roman"/>
          <w:sz w:val="24"/>
          <w:szCs w:val="24"/>
          <w:lang w:val="en-US" w:eastAsia="de-CH"/>
        </w:rPr>
        <w:t xml:space="preserve"> items of the PTG </w:t>
      </w:r>
      <w:r w:rsidR="00C513B4">
        <w:rPr>
          <w:rFonts w:ascii="Times New Roman" w:eastAsia="Times New Roman" w:hAnsi="Times New Roman"/>
          <w:sz w:val="24"/>
          <w:szCs w:val="24"/>
          <w:lang w:val="en-US" w:eastAsia="de-CH"/>
        </w:rPr>
        <w:t>dimension</w:t>
      </w:r>
      <w:r w:rsidR="00C513B4" w:rsidRPr="00960E39">
        <w:rPr>
          <w:rFonts w:ascii="Times New Roman" w:eastAsia="Times New Roman" w:hAnsi="Times New Roman"/>
          <w:sz w:val="24"/>
          <w:szCs w:val="24"/>
          <w:lang w:val="en-US" w:eastAsia="de-CH"/>
        </w:rPr>
        <w:t xml:space="preserve"> </w:t>
      </w:r>
      <w:r w:rsidR="00A15BAC" w:rsidRPr="00960E39">
        <w:rPr>
          <w:rFonts w:ascii="Times New Roman" w:eastAsia="Times New Roman" w:hAnsi="Times New Roman"/>
          <w:sz w:val="24"/>
          <w:szCs w:val="24"/>
          <w:lang w:val="en-US" w:eastAsia="de-CH"/>
        </w:rPr>
        <w:t xml:space="preserve">which </w:t>
      </w:r>
      <w:r w:rsidR="00C513B4" w:rsidRPr="00960E39">
        <w:rPr>
          <w:rFonts w:ascii="Times New Roman" w:eastAsia="Times New Roman" w:hAnsi="Times New Roman"/>
          <w:sz w:val="24"/>
          <w:szCs w:val="24"/>
          <w:lang w:val="en-US" w:eastAsia="de-CH"/>
        </w:rPr>
        <w:t>show</w:t>
      </w:r>
      <w:r w:rsidR="00C513B4">
        <w:rPr>
          <w:rFonts w:ascii="Times New Roman" w:eastAsia="Times New Roman" w:hAnsi="Times New Roman"/>
          <w:sz w:val="24"/>
          <w:szCs w:val="24"/>
          <w:lang w:val="en-US" w:eastAsia="de-CH"/>
        </w:rPr>
        <w:t>ed</w:t>
      </w:r>
      <w:r w:rsidR="00C513B4" w:rsidRPr="00960E39">
        <w:rPr>
          <w:rFonts w:ascii="Times New Roman" w:eastAsia="Times New Roman" w:hAnsi="Times New Roman"/>
          <w:sz w:val="24"/>
          <w:szCs w:val="24"/>
          <w:lang w:val="en-US" w:eastAsia="de-CH"/>
        </w:rPr>
        <w:t xml:space="preserve"> loadings close to 0</w:t>
      </w:r>
      <w:r w:rsidR="00C513B4">
        <w:rPr>
          <w:rFonts w:ascii="Times New Roman" w:eastAsia="Times New Roman" w:hAnsi="Times New Roman"/>
          <w:sz w:val="24"/>
          <w:szCs w:val="24"/>
          <w:lang w:val="en-US" w:eastAsia="de-CH"/>
        </w:rPr>
        <w:t xml:space="preserve"> </w:t>
      </w:r>
      <w:r w:rsidR="00A15BAC" w:rsidRPr="00960E39">
        <w:rPr>
          <w:rFonts w:ascii="Times New Roman" w:eastAsia="Times New Roman" w:hAnsi="Times New Roman"/>
          <w:sz w:val="24"/>
          <w:szCs w:val="24"/>
          <w:lang w:val="en-US" w:eastAsia="de-CH"/>
        </w:rPr>
        <w:t>on th</w:t>
      </w:r>
      <w:r w:rsidR="00C513B4">
        <w:rPr>
          <w:rFonts w:ascii="Times New Roman" w:eastAsia="Times New Roman" w:hAnsi="Times New Roman"/>
          <w:sz w:val="24"/>
          <w:szCs w:val="24"/>
          <w:lang w:val="en-US" w:eastAsia="de-CH"/>
        </w:rPr>
        <w:t>is</w:t>
      </w:r>
      <w:r w:rsidR="00A15BAC" w:rsidRPr="00960E39">
        <w:rPr>
          <w:rFonts w:ascii="Times New Roman" w:eastAsia="Times New Roman" w:hAnsi="Times New Roman"/>
          <w:sz w:val="24"/>
          <w:szCs w:val="24"/>
          <w:lang w:val="en-US" w:eastAsia="de-CH"/>
        </w:rPr>
        <w:t xml:space="preserve"> dimension.</w:t>
      </w:r>
    </w:p>
    <w:p w14:paraId="43E47FD4" w14:textId="77777777" w:rsidR="00292517" w:rsidRPr="00960E39" w:rsidRDefault="00292517"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Targeting</w:t>
      </w:r>
      <w:r w:rsidRPr="00960E39">
        <w:rPr>
          <w:rFonts w:ascii="Times New Roman" w:eastAsia="Times New Roman" w:hAnsi="Times New Roman"/>
          <w:sz w:val="24"/>
          <w:szCs w:val="24"/>
          <w:lang w:val="en-US" w:eastAsia="de-CH"/>
        </w:rPr>
        <w:t>:</w:t>
      </w:r>
      <w:r w:rsidR="00752C55" w:rsidRPr="00960E39">
        <w:rPr>
          <w:rFonts w:ascii="Times New Roman" w:eastAsia="Times New Roman" w:hAnsi="Times New Roman"/>
          <w:sz w:val="24"/>
          <w:szCs w:val="24"/>
          <w:lang w:val="en-US" w:eastAsia="de-CH"/>
        </w:rPr>
        <w:t xml:space="preserve"> The mean item difficulty and person ability </w:t>
      </w:r>
      <w:r w:rsidR="00515871">
        <w:rPr>
          <w:rFonts w:ascii="Times New Roman" w:eastAsia="Times New Roman" w:hAnsi="Times New Roman"/>
          <w:sz w:val="24"/>
          <w:szCs w:val="24"/>
          <w:lang w:val="en-US" w:eastAsia="de-CH"/>
        </w:rPr>
        <w:t>we</w:t>
      </w:r>
      <w:r w:rsidR="00752C55" w:rsidRPr="00960E39">
        <w:rPr>
          <w:rFonts w:ascii="Times New Roman" w:eastAsia="Times New Roman" w:hAnsi="Times New Roman"/>
          <w:sz w:val="24"/>
          <w:szCs w:val="24"/>
          <w:lang w:val="en-US" w:eastAsia="de-CH"/>
        </w:rPr>
        <w:t>re</w:t>
      </w:r>
      <w:r w:rsidR="006307D6" w:rsidRPr="00960E39">
        <w:rPr>
          <w:rFonts w:ascii="Times New Roman" w:eastAsia="Times New Roman" w:hAnsi="Times New Roman"/>
          <w:sz w:val="24"/>
          <w:szCs w:val="24"/>
          <w:lang w:val="en-US" w:eastAsia="de-CH"/>
        </w:rPr>
        <w:t xml:space="preserve"> </w:t>
      </w:r>
      <w:r w:rsidR="00752C55" w:rsidRPr="00960E39">
        <w:rPr>
          <w:rFonts w:ascii="Times New Roman" w:eastAsia="Times New Roman" w:hAnsi="Times New Roman"/>
          <w:sz w:val="24"/>
          <w:szCs w:val="24"/>
          <w:lang w:val="en-US" w:eastAsia="de-CH"/>
        </w:rPr>
        <w:t>about half a logit away. After the Rasch analysis the percentage of persons with abilities below the easiest item difficulty was only 2.</w:t>
      </w:r>
      <w:r w:rsidR="004A63E8">
        <w:rPr>
          <w:rFonts w:ascii="Times New Roman" w:eastAsia="Times New Roman" w:hAnsi="Times New Roman"/>
          <w:sz w:val="24"/>
          <w:szCs w:val="24"/>
          <w:lang w:val="en-US" w:eastAsia="de-CH"/>
        </w:rPr>
        <w:t>9</w:t>
      </w:r>
      <w:r w:rsidR="00752C55" w:rsidRPr="00960E39">
        <w:rPr>
          <w:rFonts w:ascii="Times New Roman" w:eastAsia="Times New Roman" w:hAnsi="Times New Roman"/>
          <w:sz w:val="24"/>
          <w:szCs w:val="24"/>
          <w:lang w:val="en-US" w:eastAsia="de-CH"/>
        </w:rPr>
        <w:t>%, supporting</w:t>
      </w:r>
      <w:r w:rsidR="006307D6" w:rsidRPr="00960E39">
        <w:rPr>
          <w:rFonts w:ascii="Times New Roman" w:eastAsia="Times New Roman" w:hAnsi="Times New Roman"/>
          <w:sz w:val="24"/>
          <w:szCs w:val="24"/>
          <w:lang w:val="en-US" w:eastAsia="de-CH"/>
        </w:rPr>
        <w:t xml:space="preserve"> a better targeting and</w:t>
      </w:r>
      <w:r w:rsidR="00752C55" w:rsidRPr="00960E39">
        <w:rPr>
          <w:rFonts w:ascii="Times New Roman" w:eastAsia="Times New Roman" w:hAnsi="Times New Roman"/>
          <w:sz w:val="24"/>
          <w:szCs w:val="24"/>
          <w:lang w:val="en-US" w:eastAsia="de-CH"/>
        </w:rPr>
        <w:t xml:space="preserve"> the absence of any floor effect when item scores </w:t>
      </w:r>
      <w:r w:rsidR="007657D1" w:rsidRPr="00960E39">
        <w:rPr>
          <w:rFonts w:ascii="Times New Roman" w:eastAsia="Times New Roman" w:hAnsi="Times New Roman"/>
          <w:sz w:val="24"/>
          <w:szCs w:val="24"/>
          <w:lang w:val="en-US" w:eastAsia="de-CH"/>
        </w:rPr>
        <w:t xml:space="preserve">were </w:t>
      </w:r>
      <w:r w:rsidR="00752C55" w:rsidRPr="00960E39">
        <w:rPr>
          <w:rFonts w:ascii="Times New Roman" w:eastAsia="Times New Roman" w:hAnsi="Times New Roman"/>
          <w:sz w:val="24"/>
          <w:szCs w:val="24"/>
          <w:lang w:val="en-US" w:eastAsia="de-CH"/>
        </w:rPr>
        <w:t>aggregated by domains.</w:t>
      </w:r>
      <w:r w:rsidR="004B0B79" w:rsidRPr="00960E39">
        <w:rPr>
          <w:rFonts w:ascii="Times New Roman" w:eastAsia="Times New Roman" w:hAnsi="Times New Roman"/>
          <w:sz w:val="24"/>
          <w:szCs w:val="24"/>
          <w:lang w:val="en-US" w:eastAsia="de-CH"/>
        </w:rPr>
        <w:t xml:space="preserve"> </w:t>
      </w:r>
    </w:p>
    <w:p w14:paraId="3008AE73" w14:textId="77777777" w:rsidR="00C10C49" w:rsidRPr="00960E39" w:rsidRDefault="00752C5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Local item dependency:</w:t>
      </w:r>
      <w:r w:rsidRPr="00960E39">
        <w:rPr>
          <w:rFonts w:ascii="Times New Roman" w:eastAsia="Times New Roman" w:hAnsi="Times New Roman"/>
          <w:sz w:val="24"/>
          <w:szCs w:val="24"/>
          <w:lang w:val="en-US" w:eastAsia="de-CH"/>
        </w:rPr>
        <w:t xml:space="preserve"> </w:t>
      </w:r>
      <w:r w:rsidR="006307D6" w:rsidRPr="00960E39">
        <w:rPr>
          <w:rFonts w:ascii="Times New Roman" w:eastAsia="Times New Roman" w:hAnsi="Times New Roman"/>
          <w:sz w:val="24"/>
          <w:szCs w:val="24"/>
          <w:lang w:val="en-US" w:eastAsia="de-CH"/>
        </w:rPr>
        <w:t xml:space="preserve">Most of the local dependencies found in the previous </w:t>
      </w:r>
      <w:r w:rsidR="0043042B">
        <w:rPr>
          <w:rFonts w:ascii="Times New Roman" w:eastAsia="Times New Roman" w:hAnsi="Times New Roman"/>
          <w:sz w:val="24"/>
          <w:szCs w:val="24"/>
          <w:lang w:val="en-US" w:eastAsia="de-CH"/>
        </w:rPr>
        <w:t>M</w:t>
      </w:r>
      <w:r w:rsidR="006307D6" w:rsidRPr="00960E39">
        <w:rPr>
          <w:rFonts w:ascii="Times New Roman" w:eastAsia="Times New Roman" w:hAnsi="Times New Roman"/>
          <w:sz w:val="24"/>
          <w:szCs w:val="24"/>
          <w:lang w:val="en-US" w:eastAsia="de-CH"/>
        </w:rPr>
        <w:t>odel 1a g</w:t>
      </w:r>
      <w:r w:rsidR="00515871">
        <w:rPr>
          <w:rFonts w:ascii="Times New Roman" w:eastAsia="Times New Roman" w:hAnsi="Times New Roman"/>
          <w:sz w:val="24"/>
          <w:szCs w:val="24"/>
          <w:lang w:val="en-US" w:eastAsia="de-CH"/>
        </w:rPr>
        <w:t>o</w:t>
      </w:r>
      <w:r w:rsidR="006307D6" w:rsidRPr="00960E39">
        <w:rPr>
          <w:rFonts w:ascii="Times New Roman" w:eastAsia="Times New Roman" w:hAnsi="Times New Roman"/>
          <w:sz w:val="24"/>
          <w:szCs w:val="24"/>
          <w:lang w:val="en-US" w:eastAsia="de-CH"/>
        </w:rPr>
        <w:t>t absorbed when aggregating the items into domain</w:t>
      </w:r>
      <w:r w:rsidR="004A070B" w:rsidRPr="00960E39">
        <w:rPr>
          <w:rFonts w:ascii="Times New Roman" w:eastAsia="Times New Roman" w:hAnsi="Times New Roman"/>
          <w:sz w:val="24"/>
          <w:szCs w:val="24"/>
          <w:lang w:val="en-US" w:eastAsia="de-CH"/>
        </w:rPr>
        <w:t>s</w:t>
      </w:r>
      <w:r w:rsidR="006307D6" w:rsidRPr="00960E39">
        <w:rPr>
          <w:rFonts w:ascii="Times New Roman" w:eastAsia="Times New Roman" w:hAnsi="Times New Roman"/>
          <w:sz w:val="24"/>
          <w:szCs w:val="24"/>
          <w:lang w:val="en-US" w:eastAsia="de-CH"/>
        </w:rPr>
        <w:t>. Still,</w:t>
      </w:r>
      <w:r w:rsidRPr="00960E39">
        <w:rPr>
          <w:rFonts w:ascii="Times New Roman" w:eastAsia="Times New Roman" w:hAnsi="Times New Roman"/>
          <w:sz w:val="24"/>
          <w:szCs w:val="24"/>
          <w:lang w:val="en-US" w:eastAsia="de-CH"/>
        </w:rPr>
        <w:t xml:space="preserve"> the </w:t>
      </w:r>
      <w:r w:rsidR="006307D6" w:rsidRPr="00960E39">
        <w:rPr>
          <w:rFonts w:ascii="Times New Roman" w:eastAsia="Times New Roman" w:hAnsi="Times New Roman"/>
          <w:sz w:val="24"/>
          <w:szCs w:val="24"/>
          <w:lang w:val="en-US" w:eastAsia="de-CH"/>
        </w:rPr>
        <w:t>‘</w:t>
      </w:r>
      <w:r w:rsidR="00042D2E">
        <w:rPr>
          <w:rFonts w:ascii="Times New Roman" w:eastAsia="Times New Roman" w:hAnsi="Times New Roman"/>
          <w:sz w:val="24"/>
          <w:szCs w:val="24"/>
          <w:lang w:val="en-US" w:eastAsia="de-CH"/>
        </w:rPr>
        <w:t>Personal strength</w:t>
      </w:r>
      <w:r w:rsidR="00042D2E"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and </w:t>
      </w:r>
      <w:r w:rsidR="006307D6" w:rsidRPr="00960E39">
        <w:rPr>
          <w:rFonts w:ascii="Times New Roman" w:eastAsia="Times New Roman" w:hAnsi="Times New Roman"/>
          <w:sz w:val="24"/>
          <w:szCs w:val="24"/>
          <w:lang w:val="en-US" w:eastAsia="de-CH"/>
        </w:rPr>
        <w:t>‘</w:t>
      </w:r>
      <w:r w:rsidR="00042D2E">
        <w:rPr>
          <w:rFonts w:ascii="Times New Roman" w:eastAsia="Times New Roman" w:hAnsi="Times New Roman"/>
          <w:sz w:val="24"/>
          <w:szCs w:val="24"/>
          <w:lang w:val="en-US" w:eastAsia="de-CH"/>
        </w:rPr>
        <w:t>New possibilities in life</w:t>
      </w:r>
      <w:r w:rsidR="006307D6"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w:t>
      </w:r>
      <w:r w:rsidR="00042D2E">
        <w:rPr>
          <w:rFonts w:ascii="Times New Roman" w:eastAsia="Times New Roman" w:hAnsi="Times New Roman"/>
          <w:sz w:val="24"/>
          <w:szCs w:val="24"/>
          <w:lang w:val="en-US" w:eastAsia="de-CH"/>
        </w:rPr>
        <w:t>domains</w:t>
      </w:r>
      <w:r w:rsidRPr="00960E39">
        <w:rPr>
          <w:rFonts w:ascii="Times New Roman" w:eastAsia="Times New Roman" w:hAnsi="Times New Roman"/>
          <w:sz w:val="24"/>
          <w:szCs w:val="24"/>
          <w:lang w:val="en-US" w:eastAsia="de-CH"/>
        </w:rPr>
        <w:t xml:space="preserve"> of the PTD </w:t>
      </w:r>
      <w:r w:rsidR="00682A19" w:rsidRPr="00960E39">
        <w:rPr>
          <w:rFonts w:ascii="Times New Roman" w:eastAsia="Times New Roman" w:hAnsi="Times New Roman"/>
          <w:sz w:val="24"/>
          <w:szCs w:val="24"/>
          <w:lang w:val="en-US" w:eastAsia="de-CH"/>
        </w:rPr>
        <w:t>dimension we</w:t>
      </w:r>
      <w:r w:rsidR="006307D6" w:rsidRPr="00960E39">
        <w:rPr>
          <w:rFonts w:ascii="Times New Roman" w:eastAsia="Times New Roman" w:hAnsi="Times New Roman"/>
          <w:sz w:val="24"/>
          <w:szCs w:val="24"/>
          <w:lang w:val="en-US" w:eastAsia="de-CH"/>
        </w:rPr>
        <w:t xml:space="preserve">re </w:t>
      </w:r>
      <w:r w:rsidRPr="00960E39">
        <w:rPr>
          <w:rFonts w:ascii="Times New Roman" w:eastAsia="Times New Roman" w:hAnsi="Times New Roman"/>
          <w:sz w:val="24"/>
          <w:szCs w:val="24"/>
          <w:lang w:val="en-US" w:eastAsia="de-CH"/>
        </w:rPr>
        <w:t xml:space="preserve">locally dependent with </w:t>
      </w:r>
      <w:r w:rsidRPr="00E628F9">
        <w:rPr>
          <w:rFonts w:ascii="Times New Roman" w:eastAsia="Times New Roman" w:hAnsi="Times New Roman"/>
          <w:i/>
          <w:sz w:val="24"/>
          <w:szCs w:val="24"/>
          <w:lang w:val="en-US" w:eastAsia="de-CH"/>
        </w:rPr>
        <w:t>r</w:t>
      </w:r>
      <w:r w:rsidRPr="00960E39">
        <w:rPr>
          <w:rFonts w:ascii="Times New Roman" w:eastAsia="Times New Roman" w:hAnsi="Times New Roman"/>
          <w:sz w:val="24"/>
          <w:szCs w:val="24"/>
          <w:lang w:val="en-US" w:eastAsia="de-CH"/>
        </w:rPr>
        <w:t xml:space="preserve"> = .</w:t>
      </w:r>
      <w:r w:rsidR="004A070B" w:rsidRPr="00960E39">
        <w:rPr>
          <w:rFonts w:ascii="Times New Roman" w:eastAsia="Times New Roman" w:hAnsi="Times New Roman"/>
          <w:sz w:val="24"/>
          <w:szCs w:val="24"/>
          <w:lang w:val="en-US" w:eastAsia="de-CH"/>
        </w:rPr>
        <w:t>27</w:t>
      </w:r>
      <w:r w:rsidRPr="00960E39">
        <w:rPr>
          <w:rFonts w:ascii="Times New Roman" w:eastAsia="Times New Roman" w:hAnsi="Times New Roman"/>
          <w:sz w:val="24"/>
          <w:szCs w:val="24"/>
          <w:lang w:val="en-US" w:eastAsia="de-CH"/>
        </w:rPr>
        <w:t>.</w:t>
      </w:r>
    </w:p>
    <w:p w14:paraId="581941BA" w14:textId="6AAB4ADA" w:rsidR="00405DCA" w:rsidRPr="00960E39" w:rsidRDefault="00752C5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Item fit:</w:t>
      </w:r>
      <w:r w:rsidRPr="00960E39">
        <w:rPr>
          <w:rFonts w:ascii="Times New Roman" w:eastAsia="Times New Roman" w:hAnsi="Times New Roman"/>
          <w:sz w:val="24"/>
          <w:szCs w:val="24"/>
          <w:lang w:val="en-US" w:eastAsia="de-CH"/>
        </w:rPr>
        <w:t xml:space="preserve"> </w:t>
      </w:r>
      <w:r w:rsidR="00042D2E">
        <w:rPr>
          <w:rFonts w:ascii="Times New Roman" w:eastAsia="Times New Roman" w:hAnsi="Times New Roman"/>
          <w:sz w:val="24"/>
          <w:szCs w:val="24"/>
          <w:lang w:val="en-US" w:eastAsia="de-CH"/>
        </w:rPr>
        <w:t>Domain</w:t>
      </w:r>
      <w:r w:rsidR="00114A4E">
        <w:rPr>
          <w:rFonts w:ascii="Times New Roman" w:eastAsia="Times New Roman" w:hAnsi="Times New Roman"/>
          <w:sz w:val="24"/>
          <w:szCs w:val="24"/>
          <w:lang w:val="en-US" w:eastAsia="de-CH"/>
        </w:rPr>
        <w:t>-</w:t>
      </w:r>
      <w:r w:rsidR="00042D2E">
        <w:rPr>
          <w:rFonts w:ascii="Times New Roman" w:eastAsia="Times New Roman" w:hAnsi="Times New Roman"/>
          <w:sz w:val="24"/>
          <w:szCs w:val="24"/>
          <w:lang w:val="en-US" w:eastAsia="de-CH"/>
        </w:rPr>
        <w:t>based</w:t>
      </w:r>
      <w:r w:rsidR="00042D2E"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analysis presented only good fitting</w:t>
      </w:r>
      <w:r w:rsidR="004A070B" w:rsidRPr="00960E39">
        <w:rPr>
          <w:rFonts w:ascii="Times New Roman" w:eastAsia="Times New Roman" w:hAnsi="Times New Roman"/>
          <w:sz w:val="24"/>
          <w:szCs w:val="24"/>
          <w:lang w:val="en-US" w:eastAsia="de-CH"/>
        </w:rPr>
        <w:t xml:space="preserve"> domains</w:t>
      </w:r>
      <w:r w:rsidRPr="00960E39">
        <w:rPr>
          <w:rFonts w:ascii="Times New Roman" w:eastAsia="Times New Roman" w:hAnsi="Times New Roman"/>
          <w:sz w:val="24"/>
          <w:szCs w:val="24"/>
          <w:lang w:val="en-US" w:eastAsia="de-CH"/>
        </w:rPr>
        <w:t xml:space="preserve"> with </w:t>
      </w:r>
      <w:proofErr w:type="spellStart"/>
      <w:r w:rsidRPr="00960E39">
        <w:rPr>
          <w:rFonts w:ascii="Times New Roman" w:eastAsia="Times New Roman" w:hAnsi="Times New Roman"/>
          <w:sz w:val="24"/>
          <w:szCs w:val="24"/>
          <w:lang w:val="en-US" w:eastAsia="de-CH"/>
        </w:rPr>
        <w:t>infit</w:t>
      </w:r>
      <w:proofErr w:type="spellEnd"/>
      <w:r w:rsidRPr="00960E39">
        <w:rPr>
          <w:rFonts w:ascii="Times New Roman" w:eastAsia="Times New Roman" w:hAnsi="Times New Roman"/>
          <w:sz w:val="24"/>
          <w:szCs w:val="24"/>
          <w:lang w:val="en-US" w:eastAsia="de-CH"/>
        </w:rPr>
        <w:t xml:space="preserve"> values within the expected boundaries.</w:t>
      </w:r>
    </w:p>
    <w:p w14:paraId="5BFB4F24" w14:textId="211295B3" w:rsidR="00752C55" w:rsidRPr="00960E39" w:rsidRDefault="00752C5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lastRenderedPageBreak/>
        <w:t>Reliability:</w:t>
      </w:r>
      <w:r w:rsidRPr="00960E39">
        <w:rPr>
          <w:rFonts w:ascii="Times New Roman" w:eastAsia="Times New Roman" w:hAnsi="Times New Roman"/>
          <w:sz w:val="24"/>
          <w:szCs w:val="24"/>
          <w:lang w:val="en-US" w:eastAsia="de-CH"/>
        </w:rPr>
        <w:t xml:space="preserve"> The person separation </w:t>
      </w:r>
      <w:r w:rsidR="00205FB5" w:rsidRPr="00960E39">
        <w:rPr>
          <w:rFonts w:ascii="Times New Roman" w:eastAsia="Times New Roman" w:hAnsi="Times New Roman"/>
          <w:sz w:val="24"/>
          <w:szCs w:val="24"/>
          <w:lang w:val="en-US" w:eastAsia="de-CH"/>
        </w:rPr>
        <w:t xml:space="preserve">and the </w:t>
      </w:r>
      <w:r w:rsidRPr="00960E39">
        <w:rPr>
          <w:rFonts w:ascii="Times New Roman" w:eastAsia="Times New Roman" w:hAnsi="Times New Roman"/>
          <w:sz w:val="24"/>
          <w:szCs w:val="24"/>
          <w:lang w:val="en-US" w:eastAsia="de-CH"/>
        </w:rPr>
        <w:t xml:space="preserve">reliability </w:t>
      </w:r>
      <w:r w:rsidR="002F47AC">
        <w:rPr>
          <w:rFonts w:ascii="Times New Roman" w:eastAsia="Times New Roman" w:hAnsi="Times New Roman"/>
          <w:sz w:val="24"/>
          <w:szCs w:val="24"/>
          <w:lang w:val="en-US" w:eastAsia="de-CH"/>
        </w:rPr>
        <w:t>we</w:t>
      </w:r>
      <w:r w:rsidR="00205FB5" w:rsidRPr="00960E39">
        <w:rPr>
          <w:rFonts w:ascii="Times New Roman" w:eastAsia="Times New Roman" w:hAnsi="Times New Roman"/>
          <w:sz w:val="24"/>
          <w:szCs w:val="24"/>
          <w:lang w:val="en-US" w:eastAsia="de-CH"/>
        </w:rPr>
        <w:t>re</w:t>
      </w:r>
      <w:r w:rsidRPr="00960E39">
        <w:rPr>
          <w:rFonts w:ascii="Times New Roman" w:eastAsia="Times New Roman" w:hAnsi="Times New Roman"/>
          <w:sz w:val="24"/>
          <w:szCs w:val="24"/>
          <w:lang w:val="en-US" w:eastAsia="de-CH"/>
        </w:rPr>
        <w:t xml:space="preserve"> good in the analysis with domain</w:t>
      </w:r>
      <w:r w:rsidR="004A070B" w:rsidRPr="00960E39">
        <w:rPr>
          <w:rFonts w:ascii="Times New Roman" w:eastAsia="Times New Roman" w:hAnsi="Times New Roman"/>
          <w:sz w:val="24"/>
          <w:szCs w:val="24"/>
          <w:lang w:val="en-US" w:eastAsia="de-CH"/>
        </w:rPr>
        <w:t xml:space="preserve">s </w:t>
      </w:r>
      <w:r w:rsidRPr="00960E39">
        <w:rPr>
          <w:rFonts w:ascii="Times New Roman" w:eastAsia="Times New Roman" w:hAnsi="Times New Roman"/>
          <w:sz w:val="24"/>
          <w:szCs w:val="24"/>
          <w:lang w:val="en-US" w:eastAsia="de-CH"/>
        </w:rPr>
        <w:t>(</w:t>
      </w:r>
      <w:r w:rsidR="00862AE6" w:rsidRPr="00960E39">
        <w:rPr>
          <w:rFonts w:ascii="Times New Roman" w:eastAsia="Times New Roman" w:hAnsi="Times New Roman"/>
          <w:sz w:val="24"/>
          <w:szCs w:val="24"/>
          <w:lang w:val="en-US" w:eastAsia="de-CH"/>
        </w:rPr>
        <w:t>PSR</w:t>
      </w:r>
      <w:r w:rsidRPr="00960E39">
        <w:rPr>
          <w:rFonts w:ascii="Times New Roman" w:eastAsia="Times New Roman" w:hAnsi="Times New Roman"/>
          <w:sz w:val="24"/>
          <w:szCs w:val="24"/>
          <w:lang w:val="en-US" w:eastAsia="de-CH"/>
        </w:rPr>
        <w:t xml:space="preserve"> = .</w:t>
      </w:r>
      <w:r w:rsidR="004A070B" w:rsidRPr="00960E39">
        <w:rPr>
          <w:rFonts w:ascii="Times New Roman" w:eastAsia="Times New Roman" w:hAnsi="Times New Roman"/>
          <w:sz w:val="24"/>
          <w:szCs w:val="24"/>
          <w:lang w:val="en-US" w:eastAsia="de-CH"/>
        </w:rPr>
        <w:t>85</w:t>
      </w:r>
      <w:r w:rsidR="00205FB5" w:rsidRPr="00960E39">
        <w:rPr>
          <w:rFonts w:ascii="Times New Roman" w:eastAsia="Times New Roman" w:hAnsi="Times New Roman"/>
          <w:sz w:val="24"/>
          <w:szCs w:val="24"/>
          <w:lang w:val="en-US" w:eastAsia="de-CH"/>
        </w:rPr>
        <w:t>; α = .8</w:t>
      </w:r>
      <w:r w:rsidR="004A070B" w:rsidRPr="00960E39">
        <w:rPr>
          <w:rFonts w:ascii="Times New Roman" w:eastAsia="Times New Roman" w:hAnsi="Times New Roman"/>
          <w:sz w:val="24"/>
          <w:szCs w:val="24"/>
          <w:lang w:val="en-US" w:eastAsia="de-CH"/>
        </w:rPr>
        <w:t>4</w:t>
      </w:r>
      <w:r w:rsidRPr="00960E39">
        <w:rPr>
          <w:rFonts w:ascii="Times New Roman" w:eastAsia="Times New Roman" w:hAnsi="Times New Roman"/>
          <w:sz w:val="24"/>
          <w:szCs w:val="24"/>
          <w:lang w:val="en-US" w:eastAsia="de-CH"/>
        </w:rPr>
        <w:t>).</w:t>
      </w:r>
      <w:r w:rsidR="00F12F8F" w:rsidRPr="00960E39">
        <w:rPr>
          <w:rFonts w:ascii="Times New Roman" w:eastAsia="Times New Roman" w:hAnsi="Times New Roman"/>
          <w:sz w:val="24"/>
          <w:szCs w:val="24"/>
          <w:lang w:val="en-US" w:eastAsia="de-CH"/>
        </w:rPr>
        <w:t xml:space="preserve"> Recoding of items improved the scope and the reliability of the metric</w:t>
      </w:r>
      <w:r w:rsidR="00682A19" w:rsidRPr="00960E39">
        <w:rPr>
          <w:rFonts w:ascii="Times New Roman" w:eastAsia="Times New Roman" w:hAnsi="Times New Roman"/>
          <w:sz w:val="24"/>
          <w:szCs w:val="24"/>
          <w:lang w:val="en-US" w:eastAsia="de-CH"/>
        </w:rPr>
        <w:t>.</w:t>
      </w:r>
      <w:r w:rsidR="00F12F8F" w:rsidRPr="00960E39">
        <w:rPr>
          <w:rFonts w:ascii="Times New Roman" w:eastAsia="Times New Roman" w:hAnsi="Times New Roman"/>
          <w:sz w:val="24"/>
          <w:szCs w:val="24"/>
          <w:lang w:val="en-US" w:eastAsia="de-CH"/>
        </w:rPr>
        <w:t xml:space="preserve"> </w:t>
      </w:r>
      <w:r w:rsidR="00682A19" w:rsidRPr="00960E39">
        <w:rPr>
          <w:rFonts w:ascii="Times New Roman" w:eastAsia="Times New Roman" w:hAnsi="Times New Roman"/>
          <w:sz w:val="24"/>
          <w:szCs w:val="24"/>
          <w:lang w:val="en-US" w:eastAsia="de-CH"/>
        </w:rPr>
        <w:t>H</w:t>
      </w:r>
      <w:r w:rsidR="00F12F8F" w:rsidRPr="00960E39">
        <w:rPr>
          <w:rFonts w:ascii="Times New Roman" w:eastAsia="Times New Roman" w:hAnsi="Times New Roman"/>
          <w:sz w:val="24"/>
          <w:szCs w:val="24"/>
          <w:lang w:val="en-US" w:eastAsia="de-CH"/>
        </w:rPr>
        <w:t>owever, interpretation</w:t>
      </w:r>
      <w:r w:rsidR="00682A19" w:rsidRPr="00960E39">
        <w:rPr>
          <w:rFonts w:ascii="Times New Roman" w:eastAsia="Times New Roman" w:hAnsi="Times New Roman"/>
          <w:sz w:val="24"/>
          <w:szCs w:val="24"/>
          <w:lang w:val="en-US" w:eastAsia="de-CH"/>
        </w:rPr>
        <w:t>s</w:t>
      </w:r>
      <w:r w:rsidR="00F12F8F" w:rsidRPr="00960E39">
        <w:rPr>
          <w:rFonts w:ascii="Times New Roman" w:eastAsia="Times New Roman" w:hAnsi="Times New Roman"/>
          <w:sz w:val="24"/>
          <w:szCs w:val="24"/>
          <w:lang w:val="en-US" w:eastAsia="de-CH"/>
        </w:rPr>
        <w:t xml:space="preserve"> at this stage are biased by the significant multidimensionality of the item and domain analyses </w:t>
      </w:r>
      <w:r w:rsidR="00F12F8F" w:rsidRPr="00960E39">
        <w:rPr>
          <w:rFonts w:ascii="Times New Roman" w:eastAsia="Times New Roman" w:hAnsi="Times New Roman"/>
          <w:sz w:val="24"/>
          <w:szCs w:val="24"/>
          <w:lang w:val="en-US" w:eastAsia="de-CH"/>
        </w:rPr>
        <w:fldChar w:fldCharType="begin"/>
      </w:r>
      <w:r w:rsidR="00F34CA8">
        <w:rPr>
          <w:rFonts w:ascii="Times New Roman" w:eastAsia="Times New Roman" w:hAnsi="Times New Roman"/>
          <w:sz w:val="24"/>
          <w:szCs w:val="24"/>
          <w:lang w:val="en-US" w:eastAsia="de-CH"/>
        </w:rPr>
        <w:instrText xml:space="preserve"> ADDIN EN.CITE &lt;EndNote&gt;&lt;Cite&gt;&lt;Author&gt;Baghaei&lt;/Author&gt;&lt;Year&gt;2008&lt;/Year&gt;&lt;RecNum&gt;91&lt;/RecNum&gt;&lt;DisplayText&gt;(Baghaei, 2008)&lt;/DisplayText&gt;&lt;record&gt;&lt;rec-number&gt;91&lt;/rec-number&gt;&lt;foreign-keys&gt;&lt;key app="EN" db-id="rxvse0d5dzt9xzede5wppzfcdtftv50dedvx"&gt;91&lt;/key&gt;&lt;/foreign-keys&gt;&lt;ref-type name="Journal Article"&gt;17&lt;/ref-type&gt;&lt;contributors&gt;&lt;authors&gt;&lt;author&gt;Baghaei, P.&lt;/author&gt;&lt;/authors&gt;&lt;/contributors&gt;&lt;titles&gt;&lt;title&gt;Local dependency and Rasch measures&lt;/title&gt;&lt;secondary-title&gt;Rasch Measurement Transactions&lt;/secondary-title&gt;&lt;/titles&gt;&lt;periodical&gt;&lt;full-title&gt;Rasch Measurement Transactions&lt;/full-title&gt;&lt;/periodical&gt;&lt;pages&gt;1105-1106&lt;/pages&gt;&lt;volume&gt;21&lt;/volume&gt;&lt;dates&gt;&lt;year&gt;2008&lt;/year&gt;&lt;/dates&gt;&lt;urls&gt;&lt;related-urls&gt;&lt;url&gt;https://www.rasch.org/rmt/rmt213b.htm&lt;/url&gt;&lt;/related-urls&gt;&lt;/urls&gt;&lt;/record&gt;&lt;/Cite&gt;&lt;/EndNote&gt;</w:instrText>
      </w:r>
      <w:r w:rsidR="00F12F8F" w:rsidRPr="00960E39">
        <w:rPr>
          <w:rFonts w:ascii="Times New Roman" w:eastAsia="Times New Roman" w:hAnsi="Times New Roman"/>
          <w:sz w:val="24"/>
          <w:szCs w:val="24"/>
          <w:lang w:val="en-US" w:eastAsia="de-CH"/>
        </w:rPr>
        <w:fldChar w:fldCharType="separate"/>
      </w:r>
      <w:r w:rsidR="00F12F8F" w:rsidRPr="00960E39">
        <w:rPr>
          <w:rFonts w:ascii="Times New Roman" w:eastAsia="Times New Roman" w:hAnsi="Times New Roman"/>
          <w:noProof/>
          <w:sz w:val="24"/>
          <w:szCs w:val="24"/>
          <w:lang w:val="en-US" w:eastAsia="de-CH"/>
        </w:rPr>
        <w:t>(</w:t>
      </w:r>
      <w:hyperlink w:anchor="_ENREF_6" w:tooltip="Baghaei, 2008 #91" w:history="1">
        <w:r w:rsidR="00AF2EC5" w:rsidRPr="00960E39">
          <w:rPr>
            <w:rFonts w:ascii="Times New Roman" w:eastAsia="Times New Roman" w:hAnsi="Times New Roman"/>
            <w:noProof/>
            <w:sz w:val="24"/>
            <w:szCs w:val="24"/>
            <w:lang w:val="en-US" w:eastAsia="de-CH"/>
          </w:rPr>
          <w:t>Baghaei, 2008</w:t>
        </w:r>
      </w:hyperlink>
      <w:r w:rsidR="00F12F8F" w:rsidRPr="00960E39">
        <w:rPr>
          <w:rFonts w:ascii="Times New Roman" w:eastAsia="Times New Roman" w:hAnsi="Times New Roman"/>
          <w:noProof/>
          <w:sz w:val="24"/>
          <w:szCs w:val="24"/>
          <w:lang w:val="en-US" w:eastAsia="de-CH"/>
        </w:rPr>
        <w:t>)</w:t>
      </w:r>
      <w:r w:rsidR="00F12F8F" w:rsidRPr="00960E39">
        <w:rPr>
          <w:rFonts w:ascii="Times New Roman" w:eastAsia="Times New Roman" w:hAnsi="Times New Roman"/>
          <w:sz w:val="24"/>
          <w:szCs w:val="24"/>
          <w:lang w:val="en-US" w:eastAsia="de-CH"/>
        </w:rPr>
        <w:fldChar w:fldCharType="end"/>
      </w:r>
      <w:r w:rsidR="00F12F8F" w:rsidRPr="00960E39">
        <w:rPr>
          <w:rFonts w:ascii="Times New Roman" w:eastAsia="Times New Roman" w:hAnsi="Times New Roman"/>
          <w:sz w:val="24"/>
          <w:szCs w:val="24"/>
          <w:lang w:val="en-US" w:eastAsia="de-CH"/>
        </w:rPr>
        <w:t>.</w:t>
      </w:r>
    </w:p>
    <w:p w14:paraId="5317F85C" w14:textId="77777777" w:rsidR="00752C55" w:rsidRDefault="00752C5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DIF. </w:t>
      </w:r>
      <w:r w:rsidRPr="00960E39">
        <w:rPr>
          <w:rFonts w:ascii="Times New Roman" w:eastAsia="Times New Roman" w:hAnsi="Times New Roman"/>
          <w:sz w:val="24"/>
          <w:szCs w:val="24"/>
          <w:lang w:val="en-US" w:eastAsia="de-CH"/>
        </w:rPr>
        <w:t xml:space="preserve">Uniform-DIF for person </w:t>
      </w:r>
      <w:r w:rsidR="007657D1" w:rsidRPr="00960E39">
        <w:rPr>
          <w:rFonts w:ascii="Times New Roman" w:eastAsia="Times New Roman" w:hAnsi="Times New Roman"/>
          <w:sz w:val="24"/>
          <w:szCs w:val="24"/>
          <w:lang w:val="en-US" w:eastAsia="de-CH"/>
        </w:rPr>
        <w:t xml:space="preserve">or </w:t>
      </w:r>
      <w:r w:rsidRPr="00960E39">
        <w:rPr>
          <w:rFonts w:ascii="Times New Roman" w:eastAsia="Times New Roman" w:hAnsi="Times New Roman"/>
          <w:sz w:val="24"/>
          <w:szCs w:val="24"/>
          <w:lang w:val="en-US" w:eastAsia="de-CH"/>
        </w:rPr>
        <w:t>injury characteristics was not found</w:t>
      </w:r>
      <w:r w:rsidR="00D37316" w:rsidRPr="00960E39">
        <w:rPr>
          <w:rFonts w:ascii="Times New Roman" w:eastAsia="Times New Roman" w:hAnsi="Times New Roman"/>
          <w:sz w:val="24"/>
          <w:szCs w:val="24"/>
          <w:lang w:val="en-US" w:eastAsia="de-CH"/>
        </w:rPr>
        <w:t>.</w:t>
      </w:r>
    </w:p>
    <w:p w14:paraId="599FCAEB" w14:textId="77777777" w:rsidR="0052177E" w:rsidRPr="00960E39" w:rsidRDefault="0052177E"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p>
    <w:p w14:paraId="62388FFB" w14:textId="77777777" w:rsidR="00317F4E" w:rsidRPr="00E628F9" w:rsidRDefault="00317F4E" w:rsidP="00AF2EC5">
      <w:pPr>
        <w:suppressLineNumbers/>
        <w:autoSpaceDE w:val="0"/>
        <w:autoSpaceDN w:val="0"/>
        <w:adjustRightInd w:val="0"/>
        <w:spacing w:line="480" w:lineRule="auto"/>
        <w:rPr>
          <w:rFonts w:ascii="Times New Roman" w:eastAsia="Times New Roman" w:hAnsi="Times New Roman"/>
          <w:b/>
          <w:sz w:val="24"/>
          <w:szCs w:val="24"/>
          <w:lang w:val="en-US" w:eastAsia="de-CH"/>
        </w:rPr>
      </w:pPr>
      <w:r w:rsidRPr="00E628F9">
        <w:rPr>
          <w:rFonts w:ascii="Times New Roman" w:eastAsia="Times New Roman" w:hAnsi="Times New Roman"/>
          <w:b/>
          <w:sz w:val="24"/>
          <w:szCs w:val="24"/>
          <w:lang w:val="en-US" w:eastAsia="de-CH"/>
        </w:rPr>
        <w:t xml:space="preserve">Step </w:t>
      </w:r>
      <w:r w:rsidR="002B4DD9" w:rsidRPr="00E628F9">
        <w:rPr>
          <w:rFonts w:ascii="Times New Roman" w:eastAsia="Times New Roman" w:hAnsi="Times New Roman"/>
          <w:b/>
          <w:sz w:val="24"/>
          <w:szCs w:val="24"/>
          <w:lang w:val="en-US" w:eastAsia="de-CH"/>
        </w:rPr>
        <w:t>2</w:t>
      </w:r>
    </w:p>
    <w:p w14:paraId="2EF87EA1" w14:textId="02B77253" w:rsidR="00C10C49" w:rsidRPr="00960E39" w:rsidRDefault="00C10C49" w:rsidP="00AF2EC5">
      <w:pPr>
        <w:suppressLineNumbers/>
        <w:autoSpaceDE w:val="0"/>
        <w:autoSpaceDN w:val="0"/>
        <w:adjustRightInd w:val="0"/>
        <w:spacing w:line="480" w:lineRule="auto"/>
        <w:rPr>
          <w:rFonts w:ascii="Times New Roman" w:eastAsia="Times New Roman" w:hAnsi="Times New Roman"/>
          <w:sz w:val="24"/>
          <w:szCs w:val="24"/>
          <w:lang w:val="en-US" w:eastAsia="de-CH"/>
        </w:rPr>
      </w:pPr>
      <w:r w:rsidRPr="00E628F9">
        <w:rPr>
          <w:rFonts w:ascii="Times New Roman" w:eastAsia="Times New Roman" w:hAnsi="Times New Roman"/>
          <w:b/>
          <w:sz w:val="24"/>
          <w:szCs w:val="24"/>
          <w:lang w:val="en-US" w:eastAsia="de-CH"/>
        </w:rPr>
        <w:t>Model 2a</w:t>
      </w:r>
      <w:r w:rsidR="00FE520B" w:rsidRPr="00E628F9">
        <w:rPr>
          <w:rFonts w:ascii="Times New Roman" w:eastAsia="Times New Roman" w:hAnsi="Times New Roman"/>
          <w:b/>
          <w:sz w:val="24"/>
          <w:szCs w:val="24"/>
          <w:lang w:val="en-US" w:eastAsia="de-CH"/>
        </w:rPr>
        <w:t>: Item</w:t>
      </w:r>
      <w:r w:rsidR="00114A4E">
        <w:rPr>
          <w:rFonts w:ascii="Times New Roman" w:eastAsia="Times New Roman" w:hAnsi="Times New Roman"/>
          <w:b/>
          <w:sz w:val="24"/>
          <w:szCs w:val="24"/>
          <w:lang w:val="en-US" w:eastAsia="de-CH"/>
        </w:rPr>
        <w:t>-</w:t>
      </w:r>
      <w:r w:rsidR="00FE520B" w:rsidRPr="00E628F9">
        <w:rPr>
          <w:rFonts w:ascii="Times New Roman" w:eastAsia="Times New Roman" w:hAnsi="Times New Roman"/>
          <w:b/>
          <w:sz w:val="24"/>
          <w:szCs w:val="24"/>
          <w:lang w:val="en-US" w:eastAsia="de-CH"/>
        </w:rPr>
        <w:t xml:space="preserve">based unidimensional Rasch of </w:t>
      </w:r>
      <w:r w:rsidR="00D37316" w:rsidRPr="00E628F9">
        <w:rPr>
          <w:rFonts w:ascii="Times New Roman" w:eastAsia="Times New Roman" w:hAnsi="Times New Roman"/>
          <w:b/>
          <w:sz w:val="24"/>
          <w:szCs w:val="24"/>
          <w:lang w:val="en-US" w:eastAsia="de-CH"/>
        </w:rPr>
        <w:t xml:space="preserve">each </w:t>
      </w:r>
      <w:r w:rsidR="00D37316" w:rsidRPr="003B6A80">
        <w:rPr>
          <w:rFonts w:ascii="Times New Roman" w:eastAsia="Times New Roman" w:hAnsi="Times New Roman"/>
          <w:b/>
          <w:sz w:val="24"/>
          <w:szCs w:val="24"/>
          <w:lang w:val="en-US" w:eastAsia="de-CH"/>
        </w:rPr>
        <w:t>PTG/D</w:t>
      </w:r>
      <w:r w:rsidR="00777294">
        <w:rPr>
          <w:rFonts w:ascii="Times New Roman" w:eastAsia="Times New Roman" w:hAnsi="Times New Roman"/>
          <w:b/>
          <w:sz w:val="24"/>
          <w:szCs w:val="24"/>
          <w:lang w:val="en-US" w:eastAsia="de-CH"/>
        </w:rPr>
        <w:t>-SF</w:t>
      </w:r>
      <w:r w:rsidR="00FE520B" w:rsidRPr="00E628F9">
        <w:rPr>
          <w:rFonts w:ascii="Times New Roman" w:eastAsia="Times New Roman" w:hAnsi="Times New Roman"/>
          <w:b/>
          <w:sz w:val="24"/>
          <w:szCs w:val="24"/>
          <w:lang w:val="en-US" w:eastAsia="de-CH"/>
        </w:rPr>
        <w:t xml:space="preserve"> dimension</w:t>
      </w:r>
      <w:r w:rsidR="000968EB" w:rsidRPr="00960E39">
        <w:rPr>
          <w:rFonts w:ascii="Times New Roman" w:eastAsia="Times New Roman" w:hAnsi="Times New Roman"/>
          <w:b/>
          <w:sz w:val="24"/>
          <w:szCs w:val="24"/>
          <w:lang w:val="en-US" w:eastAsia="de-CH"/>
        </w:rPr>
        <w:t xml:space="preserve">. </w:t>
      </w:r>
      <w:r w:rsidRPr="00960E39">
        <w:rPr>
          <w:rFonts w:ascii="Times New Roman" w:eastAsia="Times New Roman" w:hAnsi="Times New Roman"/>
          <w:i/>
          <w:sz w:val="24"/>
          <w:szCs w:val="24"/>
          <w:lang w:val="en-US" w:eastAsia="de-CH"/>
        </w:rPr>
        <w:t xml:space="preserve">Dimensionality: </w:t>
      </w:r>
      <w:r w:rsidRPr="00960E39">
        <w:rPr>
          <w:rFonts w:ascii="Times New Roman" w:eastAsia="Times New Roman" w:hAnsi="Times New Roman"/>
          <w:sz w:val="24"/>
          <w:szCs w:val="24"/>
          <w:lang w:val="en-US" w:eastAsia="de-CH"/>
        </w:rPr>
        <w:t>The lower CI-bound of the t-test</w:t>
      </w:r>
      <w:r w:rsidR="00E102DC" w:rsidRPr="00960E39">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 xml:space="preserve"> addressing the dimensionality question </w:t>
      </w:r>
      <w:r w:rsidR="002F47AC">
        <w:rPr>
          <w:rFonts w:ascii="Times New Roman" w:eastAsia="Times New Roman" w:hAnsi="Times New Roman"/>
          <w:sz w:val="24"/>
          <w:szCs w:val="24"/>
          <w:lang w:val="en-US" w:eastAsia="de-CH"/>
        </w:rPr>
        <w:t>we</w:t>
      </w:r>
      <w:r w:rsidRPr="00960E39">
        <w:rPr>
          <w:rFonts w:ascii="Times New Roman" w:eastAsia="Times New Roman" w:hAnsi="Times New Roman"/>
          <w:sz w:val="24"/>
          <w:szCs w:val="24"/>
          <w:lang w:val="en-US" w:eastAsia="de-CH"/>
        </w:rPr>
        <w:t xml:space="preserve">re all &lt; 5% </w:t>
      </w:r>
      <w:r w:rsidR="003A1678" w:rsidRPr="00960E39">
        <w:rPr>
          <w:rFonts w:ascii="Times New Roman" w:eastAsia="Times New Roman" w:hAnsi="Times New Roman"/>
          <w:sz w:val="24"/>
          <w:szCs w:val="24"/>
          <w:lang w:val="en-US" w:eastAsia="de-CH"/>
        </w:rPr>
        <w:t>and</w:t>
      </w:r>
      <w:r w:rsidRPr="00960E39">
        <w:rPr>
          <w:rFonts w:ascii="Times New Roman" w:eastAsia="Times New Roman" w:hAnsi="Times New Roman"/>
          <w:sz w:val="24"/>
          <w:szCs w:val="24"/>
          <w:lang w:val="en-US" w:eastAsia="de-CH"/>
        </w:rPr>
        <w:t xml:space="preserve"> the first eigenvalues </w:t>
      </w:r>
      <w:r w:rsidR="002F47AC">
        <w:rPr>
          <w:rFonts w:ascii="Times New Roman" w:eastAsia="Times New Roman" w:hAnsi="Times New Roman"/>
          <w:sz w:val="24"/>
          <w:szCs w:val="24"/>
          <w:lang w:val="en-US" w:eastAsia="de-CH"/>
        </w:rPr>
        <w:t>we</w:t>
      </w:r>
      <w:r w:rsidRPr="00960E39">
        <w:rPr>
          <w:rFonts w:ascii="Times New Roman" w:eastAsia="Times New Roman" w:hAnsi="Times New Roman"/>
          <w:sz w:val="24"/>
          <w:szCs w:val="24"/>
          <w:lang w:val="en-US" w:eastAsia="de-CH"/>
        </w:rPr>
        <w:t xml:space="preserve">re below 2 which supports the unidimensionality of the PTG and </w:t>
      </w:r>
      <w:r w:rsidR="005715F3">
        <w:rPr>
          <w:rFonts w:ascii="Times New Roman" w:eastAsia="Times New Roman" w:hAnsi="Times New Roman"/>
          <w:sz w:val="24"/>
          <w:szCs w:val="24"/>
          <w:lang w:val="en-US" w:eastAsia="de-CH"/>
        </w:rPr>
        <w:t xml:space="preserve">the </w:t>
      </w:r>
      <w:r w:rsidRPr="00960E39">
        <w:rPr>
          <w:rFonts w:ascii="Times New Roman" w:eastAsia="Times New Roman" w:hAnsi="Times New Roman"/>
          <w:sz w:val="24"/>
          <w:szCs w:val="24"/>
          <w:lang w:val="en-US" w:eastAsia="de-CH"/>
        </w:rPr>
        <w:t xml:space="preserve">PTD dimension, respectively. </w:t>
      </w:r>
    </w:p>
    <w:p w14:paraId="0E1EB64A" w14:textId="04E79AFF"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Monotonicity:</w:t>
      </w:r>
      <w:r w:rsidRPr="00960E39">
        <w:rPr>
          <w:rFonts w:ascii="Times New Roman" w:eastAsia="Times New Roman" w:hAnsi="Times New Roman"/>
          <w:sz w:val="24"/>
          <w:szCs w:val="24"/>
          <w:lang w:val="en-US" w:eastAsia="de-CH"/>
        </w:rPr>
        <w:t xml:space="preserve"> Disordering of thresholds </w:t>
      </w:r>
      <w:r w:rsidR="002F47AC">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s an issue in both dimensions and concern</w:t>
      </w:r>
      <w:r w:rsidR="005715F3">
        <w:rPr>
          <w:rFonts w:ascii="Times New Roman" w:eastAsia="Times New Roman" w:hAnsi="Times New Roman"/>
          <w:sz w:val="24"/>
          <w:szCs w:val="24"/>
          <w:lang w:val="en-US" w:eastAsia="de-CH"/>
        </w:rPr>
        <w:t>ed</w:t>
      </w:r>
      <w:r w:rsidRPr="00960E39">
        <w:rPr>
          <w:rFonts w:ascii="Times New Roman" w:eastAsia="Times New Roman" w:hAnsi="Times New Roman"/>
          <w:sz w:val="24"/>
          <w:szCs w:val="24"/>
          <w:lang w:val="en-US" w:eastAsia="de-CH"/>
        </w:rPr>
        <w:t xml:space="preserve"> all the items. </w:t>
      </w:r>
      <w:r w:rsidRPr="00BA1B8B">
        <w:rPr>
          <w:rFonts w:ascii="Times New Roman" w:eastAsia="Times New Roman" w:hAnsi="Times New Roman"/>
          <w:sz w:val="24"/>
          <w:szCs w:val="24"/>
          <w:lang w:val="en-US" w:eastAsia="de-CH"/>
        </w:rPr>
        <w:t xml:space="preserve">One recoding strategy leaving </w:t>
      </w:r>
      <w:r w:rsidR="002F47AC" w:rsidRPr="00BA1B8B">
        <w:rPr>
          <w:rFonts w:ascii="Times New Roman" w:eastAsia="Times New Roman" w:hAnsi="Times New Roman"/>
          <w:sz w:val="24"/>
          <w:szCs w:val="24"/>
          <w:lang w:val="en-US" w:eastAsia="de-CH"/>
        </w:rPr>
        <w:t>three</w:t>
      </w:r>
      <w:r w:rsidRPr="00BA1B8B">
        <w:rPr>
          <w:rFonts w:ascii="Times New Roman" w:eastAsia="Times New Roman" w:hAnsi="Times New Roman"/>
          <w:sz w:val="24"/>
          <w:szCs w:val="24"/>
          <w:lang w:val="en-US" w:eastAsia="de-CH"/>
        </w:rPr>
        <w:t xml:space="preserve"> response thresholds instead of </w:t>
      </w:r>
      <w:r w:rsidR="002F47AC" w:rsidRPr="00BA1B8B">
        <w:rPr>
          <w:rFonts w:ascii="Times New Roman" w:eastAsia="Times New Roman" w:hAnsi="Times New Roman"/>
          <w:sz w:val="24"/>
          <w:szCs w:val="24"/>
          <w:lang w:val="en-US" w:eastAsia="de-CH"/>
        </w:rPr>
        <w:t>six</w:t>
      </w:r>
      <w:r w:rsidRPr="00BA1B8B">
        <w:rPr>
          <w:rFonts w:ascii="Times New Roman" w:eastAsia="Times New Roman" w:hAnsi="Times New Roman"/>
          <w:sz w:val="24"/>
          <w:szCs w:val="24"/>
          <w:lang w:val="en-US" w:eastAsia="de-CH"/>
        </w:rPr>
        <w:t xml:space="preserve"> </w:t>
      </w:r>
      <w:r w:rsidR="002F47AC" w:rsidRPr="00BA1B8B">
        <w:rPr>
          <w:rFonts w:ascii="Times New Roman" w:eastAsia="Times New Roman" w:hAnsi="Times New Roman"/>
          <w:sz w:val="24"/>
          <w:szCs w:val="24"/>
          <w:lang w:val="en-US" w:eastAsia="de-CH"/>
        </w:rPr>
        <w:t>wa</w:t>
      </w:r>
      <w:r w:rsidRPr="00BA1B8B">
        <w:rPr>
          <w:rFonts w:ascii="Times New Roman" w:eastAsia="Times New Roman" w:hAnsi="Times New Roman"/>
          <w:sz w:val="24"/>
          <w:szCs w:val="24"/>
          <w:lang w:val="en-US" w:eastAsia="de-CH"/>
        </w:rPr>
        <w:t>s applicable to both PTG/D-SF</w:t>
      </w:r>
      <w:r w:rsidR="00CC781B" w:rsidRPr="00BA1B8B">
        <w:rPr>
          <w:rFonts w:ascii="Times New Roman" w:eastAsia="Times New Roman" w:hAnsi="Times New Roman"/>
          <w:sz w:val="24"/>
          <w:szCs w:val="24"/>
          <w:lang w:val="en-US" w:eastAsia="de-CH"/>
        </w:rPr>
        <w:t xml:space="preserve"> </w:t>
      </w:r>
      <w:r w:rsidRPr="00BA1B8B">
        <w:rPr>
          <w:rFonts w:ascii="Times New Roman" w:eastAsia="Times New Roman" w:hAnsi="Times New Roman"/>
          <w:sz w:val="24"/>
          <w:szCs w:val="24"/>
          <w:lang w:val="en-US" w:eastAsia="de-CH"/>
        </w:rPr>
        <w:t xml:space="preserve">dimensions </w:t>
      </w:r>
      <w:r w:rsidR="005715F3" w:rsidRPr="00BA1B8B">
        <w:rPr>
          <w:rFonts w:ascii="Times New Roman" w:eastAsia="Times New Roman" w:hAnsi="Times New Roman"/>
          <w:sz w:val="24"/>
          <w:szCs w:val="24"/>
          <w:lang w:val="en-US" w:eastAsia="de-CH"/>
        </w:rPr>
        <w:t>(</w:t>
      </w:r>
      <w:r w:rsidRPr="00BA1B8B">
        <w:rPr>
          <w:rFonts w:ascii="Times New Roman" w:eastAsia="Times New Roman" w:hAnsi="Times New Roman"/>
          <w:sz w:val="24"/>
          <w:szCs w:val="24"/>
          <w:lang w:val="en-US" w:eastAsia="de-CH"/>
        </w:rPr>
        <w:t>0-&gt;0, 1-&gt;0, 2-&gt;1, 3-&gt;1, 4-&gt;1, 5 -&gt;2</w:t>
      </w:r>
      <w:r w:rsidR="005715F3" w:rsidRPr="00BA1B8B">
        <w:rPr>
          <w:rFonts w:ascii="Times New Roman" w:eastAsia="Times New Roman" w:hAnsi="Times New Roman"/>
          <w:sz w:val="24"/>
          <w:szCs w:val="24"/>
          <w:lang w:val="en-US" w:eastAsia="de-CH"/>
        </w:rPr>
        <w:t>)</w:t>
      </w:r>
      <w:r w:rsidRPr="00BA1B8B">
        <w:rPr>
          <w:rFonts w:ascii="Times New Roman" w:eastAsia="Times New Roman" w:hAnsi="Times New Roman"/>
          <w:sz w:val="24"/>
          <w:szCs w:val="24"/>
          <w:lang w:val="en-US" w:eastAsia="de-CH"/>
        </w:rPr>
        <w:t xml:space="preserve"> </w:t>
      </w:r>
      <w:r w:rsidR="008677EC" w:rsidRPr="0029331F">
        <w:rPr>
          <w:rFonts w:ascii="Times New Roman" w:eastAsia="Times New Roman" w:hAnsi="Times New Roman"/>
          <w:sz w:val="24"/>
          <w:szCs w:val="24"/>
          <w:lang w:val="en-US" w:eastAsia="de-CH"/>
        </w:rPr>
        <w:t xml:space="preserve">and </w:t>
      </w:r>
      <w:r w:rsidRPr="0029331F">
        <w:rPr>
          <w:rFonts w:ascii="Times New Roman" w:eastAsia="Times New Roman" w:hAnsi="Times New Roman"/>
          <w:sz w:val="24"/>
          <w:szCs w:val="24"/>
          <w:lang w:val="en-US" w:eastAsia="de-CH"/>
        </w:rPr>
        <w:t>solve</w:t>
      </w:r>
      <w:r w:rsidR="008677EC" w:rsidRPr="0029331F">
        <w:rPr>
          <w:rFonts w:ascii="Times New Roman" w:eastAsia="Times New Roman" w:hAnsi="Times New Roman"/>
          <w:sz w:val="24"/>
          <w:szCs w:val="24"/>
          <w:lang w:val="en-US" w:eastAsia="de-CH"/>
        </w:rPr>
        <w:t>d</w:t>
      </w:r>
      <w:r w:rsidRPr="0029331F">
        <w:rPr>
          <w:rFonts w:ascii="Times New Roman" w:eastAsia="Times New Roman" w:hAnsi="Times New Roman"/>
          <w:sz w:val="24"/>
          <w:szCs w:val="24"/>
          <w:lang w:val="en-US" w:eastAsia="de-CH"/>
        </w:rPr>
        <w:t xml:space="preserve"> the disordering for </w:t>
      </w:r>
      <w:r w:rsidR="008677EC" w:rsidRPr="0029331F">
        <w:rPr>
          <w:rFonts w:ascii="Times New Roman" w:eastAsia="Times New Roman" w:hAnsi="Times New Roman"/>
          <w:sz w:val="24"/>
          <w:szCs w:val="24"/>
          <w:lang w:val="en-US" w:eastAsia="de-CH"/>
        </w:rPr>
        <w:t>all</w:t>
      </w:r>
      <w:r w:rsidRPr="0029331F">
        <w:rPr>
          <w:rFonts w:ascii="Times New Roman" w:eastAsia="Times New Roman" w:hAnsi="Times New Roman"/>
          <w:sz w:val="24"/>
          <w:szCs w:val="24"/>
          <w:lang w:val="en-US" w:eastAsia="de-CH"/>
        </w:rPr>
        <w:t xml:space="preserve"> items </w:t>
      </w:r>
      <w:r w:rsidR="008677EC" w:rsidRPr="0029331F">
        <w:rPr>
          <w:rFonts w:ascii="Times New Roman" w:eastAsia="Times New Roman" w:hAnsi="Times New Roman"/>
          <w:sz w:val="24"/>
          <w:szCs w:val="24"/>
          <w:lang w:val="en-US" w:eastAsia="de-CH"/>
        </w:rPr>
        <w:t>across</w:t>
      </w:r>
      <w:r w:rsidRPr="0029331F">
        <w:rPr>
          <w:rFonts w:ascii="Times New Roman" w:eastAsia="Times New Roman" w:hAnsi="Times New Roman"/>
          <w:sz w:val="24"/>
          <w:szCs w:val="24"/>
          <w:lang w:val="en-US" w:eastAsia="de-CH"/>
        </w:rPr>
        <w:t xml:space="preserve"> </w:t>
      </w:r>
      <w:r w:rsidR="008677EC" w:rsidRPr="0029331F">
        <w:rPr>
          <w:rFonts w:ascii="Times New Roman" w:eastAsia="Times New Roman" w:hAnsi="Times New Roman"/>
          <w:sz w:val="24"/>
          <w:szCs w:val="24"/>
          <w:lang w:val="en-US" w:eastAsia="de-CH"/>
        </w:rPr>
        <w:t xml:space="preserve">both </w:t>
      </w:r>
      <w:r w:rsidRPr="0029331F">
        <w:rPr>
          <w:rFonts w:ascii="Times New Roman" w:eastAsia="Times New Roman" w:hAnsi="Times New Roman"/>
          <w:sz w:val="24"/>
          <w:szCs w:val="24"/>
          <w:lang w:val="en-US" w:eastAsia="de-CH"/>
        </w:rPr>
        <w:t>dimensions</w:t>
      </w:r>
      <w:r w:rsidR="004A070B" w:rsidRPr="0029331F">
        <w:rPr>
          <w:rFonts w:ascii="Times New Roman" w:eastAsia="Times New Roman" w:hAnsi="Times New Roman"/>
          <w:sz w:val="24"/>
          <w:szCs w:val="24"/>
          <w:lang w:val="en-US" w:eastAsia="de-CH"/>
        </w:rPr>
        <w:t xml:space="preserve"> (Figure </w:t>
      </w:r>
      <w:r w:rsidR="00014FC0" w:rsidRPr="0029331F">
        <w:rPr>
          <w:rFonts w:ascii="Times New Roman" w:eastAsia="Times New Roman" w:hAnsi="Times New Roman"/>
          <w:sz w:val="24"/>
          <w:szCs w:val="24"/>
          <w:lang w:val="en-US" w:eastAsia="de-CH"/>
        </w:rPr>
        <w:t>3</w:t>
      </w:r>
      <w:r w:rsidR="004A070B" w:rsidRPr="0029331F">
        <w:rPr>
          <w:rFonts w:ascii="Times New Roman" w:eastAsia="Times New Roman" w:hAnsi="Times New Roman"/>
          <w:sz w:val="24"/>
          <w:szCs w:val="24"/>
          <w:lang w:val="en-US" w:eastAsia="de-CH"/>
        </w:rPr>
        <w:t>)</w:t>
      </w:r>
      <w:r w:rsidRPr="0029331F">
        <w:rPr>
          <w:rFonts w:ascii="Times New Roman" w:eastAsia="Times New Roman" w:hAnsi="Times New Roman"/>
          <w:sz w:val="24"/>
          <w:szCs w:val="24"/>
          <w:lang w:val="en-US" w:eastAsia="de-CH"/>
        </w:rPr>
        <w:t xml:space="preserve">. </w:t>
      </w:r>
    </w:p>
    <w:p w14:paraId="4B43F984" w14:textId="77777777" w:rsidR="00F12F8F" w:rsidRPr="00960E39" w:rsidRDefault="00C10C4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Targeting</w:t>
      </w:r>
      <w:r w:rsidRPr="00960E39">
        <w:rPr>
          <w:rFonts w:ascii="Times New Roman" w:eastAsia="Times New Roman" w:hAnsi="Times New Roman"/>
          <w:sz w:val="24"/>
          <w:szCs w:val="24"/>
          <w:lang w:val="en-US" w:eastAsia="de-CH"/>
        </w:rPr>
        <w:t xml:space="preserve">: </w:t>
      </w:r>
      <w:r w:rsidR="00E26B40" w:rsidRPr="00960E39">
        <w:rPr>
          <w:rFonts w:ascii="Times New Roman" w:eastAsia="Times New Roman" w:hAnsi="Times New Roman"/>
          <w:sz w:val="24"/>
          <w:szCs w:val="24"/>
          <w:lang w:val="en-US" w:eastAsia="de-CH"/>
        </w:rPr>
        <w:t xml:space="preserve">Both, the PTG and the PTD </w:t>
      </w:r>
      <w:r w:rsidR="00E102DC" w:rsidRPr="00960E39">
        <w:rPr>
          <w:rFonts w:ascii="Times New Roman" w:eastAsia="Times New Roman" w:hAnsi="Times New Roman"/>
          <w:sz w:val="24"/>
          <w:szCs w:val="24"/>
          <w:lang w:val="en-US" w:eastAsia="de-CH"/>
        </w:rPr>
        <w:t xml:space="preserve">dimension </w:t>
      </w:r>
      <w:r w:rsidR="00E26B40" w:rsidRPr="00960E39">
        <w:rPr>
          <w:rFonts w:ascii="Times New Roman" w:eastAsia="Times New Roman" w:hAnsi="Times New Roman"/>
          <w:sz w:val="24"/>
          <w:szCs w:val="24"/>
          <w:lang w:val="en-US" w:eastAsia="de-CH"/>
        </w:rPr>
        <w:t xml:space="preserve">presented a floor effect before and after the recoding of the items. </w:t>
      </w:r>
      <w:r w:rsidR="00F22B83" w:rsidRPr="00960E39">
        <w:rPr>
          <w:rFonts w:ascii="Times New Roman" w:eastAsia="Times New Roman" w:hAnsi="Times New Roman"/>
          <w:sz w:val="24"/>
          <w:szCs w:val="24"/>
          <w:lang w:val="en-US" w:eastAsia="de-CH"/>
        </w:rPr>
        <w:t xml:space="preserve">The difference between mean item difficulty and mean person ability was below 0.5 logit in the </w:t>
      </w:r>
      <w:r w:rsidR="006758D8" w:rsidRPr="00960E39">
        <w:rPr>
          <w:rFonts w:ascii="Times New Roman" w:eastAsia="Times New Roman" w:hAnsi="Times New Roman"/>
          <w:sz w:val="24"/>
          <w:szCs w:val="24"/>
          <w:lang w:val="en-US" w:eastAsia="de-CH"/>
        </w:rPr>
        <w:t>non-recoded</w:t>
      </w:r>
      <w:r w:rsidR="00F22B83" w:rsidRPr="00960E39">
        <w:rPr>
          <w:rFonts w:ascii="Times New Roman" w:eastAsia="Times New Roman" w:hAnsi="Times New Roman"/>
          <w:sz w:val="24"/>
          <w:szCs w:val="24"/>
          <w:lang w:val="en-US" w:eastAsia="de-CH"/>
        </w:rPr>
        <w:t xml:space="preserve"> analyses of the PT</w:t>
      </w:r>
      <w:r w:rsidR="00D37316" w:rsidRPr="00960E39">
        <w:rPr>
          <w:rFonts w:ascii="Times New Roman" w:eastAsia="Times New Roman" w:hAnsi="Times New Roman"/>
          <w:sz w:val="24"/>
          <w:szCs w:val="24"/>
          <w:lang w:val="en-US" w:eastAsia="de-CH"/>
        </w:rPr>
        <w:t>G</w:t>
      </w:r>
      <w:r w:rsidR="00F22B83" w:rsidRPr="00960E39">
        <w:rPr>
          <w:rFonts w:ascii="Times New Roman" w:eastAsia="Times New Roman" w:hAnsi="Times New Roman"/>
          <w:sz w:val="24"/>
          <w:szCs w:val="24"/>
          <w:lang w:val="en-US" w:eastAsia="de-CH"/>
        </w:rPr>
        <w:t xml:space="preserve"> </w:t>
      </w:r>
      <w:r w:rsidR="00F33662" w:rsidRPr="00960E39">
        <w:rPr>
          <w:rFonts w:ascii="Times New Roman" w:eastAsia="Times New Roman" w:hAnsi="Times New Roman"/>
          <w:sz w:val="24"/>
          <w:szCs w:val="24"/>
          <w:lang w:val="en-US" w:eastAsia="de-CH"/>
        </w:rPr>
        <w:t xml:space="preserve">dimension </w:t>
      </w:r>
      <w:r w:rsidR="00F22B83" w:rsidRPr="00960E39">
        <w:rPr>
          <w:rFonts w:ascii="Times New Roman" w:eastAsia="Times New Roman" w:hAnsi="Times New Roman"/>
          <w:sz w:val="24"/>
          <w:szCs w:val="24"/>
          <w:lang w:val="en-US" w:eastAsia="de-CH"/>
        </w:rPr>
        <w:t xml:space="preserve">and </w:t>
      </w:r>
      <w:r w:rsidR="007E2C9D" w:rsidRPr="00960E39">
        <w:rPr>
          <w:rFonts w:ascii="Times New Roman" w:eastAsia="Times New Roman" w:hAnsi="Times New Roman"/>
          <w:sz w:val="24"/>
          <w:szCs w:val="24"/>
          <w:lang w:val="en-US" w:eastAsia="de-CH"/>
        </w:rPr>
        <w:t>above</w:t>
      </w:r>
      <w:r w:rsidR="00D37316" w:rsidRPr="00960E39">
        <w:rPr>
          <w:rFonts w:ascii="Times New Roman" w:eastAsia="Times New Roman" w:hAnsi="Times New Roman"/>
          <w:sz w:val="24"/>
          <w:szCs w:val="24"/>
          <w:lang w:val="en-US" w:eastAsia="de-CH"/>
        </w:rPr>
        <w:t xml:space="preserve"> </w:t>
      </w:r>
      <w:r w:rsidR="00F22B83" w:rsidRPr="00960E39">
        <w:rPr>
          <w:rFonts w:ascii="Times New Roman" w:eastAsia="Times New Roman" w:hAnsi="Times New Roman"/>
          <w:sz w:val="24"/>
          <w:szCs w:val="24"/>
          <w:lang w:val="en-US" w:eastAsia="de-CH"/>
        </w:rPr>
        <w:t>one with recoded items</w:t>
      </w:r>
      <w:r w:rsidR="007E2C9D" w:rsidRPr="00960E39">
        <w:rPr>
          <w:rFonts w:ascii="Times New Roman" w:eastAsia="Times New Roman" w:hAnsi="Times New Roman"/>
          <w:sz w:val="24"/>
          <w:szCs w:val="24"/>
          <w:lang w:val="en-US" w:eastAsia="de-CH"/>
        </w:rPr>
        <w:t xml:space="preserve"> (logit difference = 1.</w:t>
      </w:r>
      <w:r w:rsidR="004A070B" w:rsidRPr="00960E39">
        <w:rPr>
          <w:rFonts w:ascii="Times New Roman" w:eastAsia="Times New Roman" w:hAnsi="Times New Roman"/>
          <w:sz w:val="24"/>
          <w:szCs w:val="24"/>
          <w:lang w:val="en-US" w:eastAsia="de-CH"/>
        </w:rPr>
        <w:t>18</w:t>
      </w:r>
      <w:r w:rsidR="007E2C9D" w:rsidRPr="00960E39">
        <w:rPr>
          <w:rFonts w:ascii="Times New Roman" w:eastAsia="Times New Roman" w:hAnsi="Times New Roman"/>
          <w:sz w:val="24"/>
          <w:szCs w:val="24"/>
          <w:lang w:val="en-US" w:eastAsia="de-CH"/>
        </w:rPr>
        <w:t>)</w:t>
      </w:r>
      <w:r w:rsidR="00F23413" w:rsidRPr="00960E39">
        <w:rPr>
          <w:rFonts w:ascii="Times New Roman" w:eastAsia="Times New Roman" w:hAnsi="Times New Roman"/>
          <w:sz w:val="24"/>
          <w:szCs w:val="24"/>
          <w:lang w:val="en-US" w:eastAsia="de-CH"/>
        </w:rPr>
        <w:t>.</w:t>
      </w:r>
      <w:r w:rsidR="00D37316" w:rsidRPr="00960E39">
        <w:rPr>
          <w:rFonts w:ascii="Times New Roman" w:eastAsia="Times New Roman" w:hAnsi="Times New Roman"/>
          <w:sz w:val="24"/>
          <w:szCs w:val="24"/>
          <w:lang w:val="en-US" w:eastAsia="de-CH"/>
        </w:rPr>
        <w:t xml:space="preserve"> </w:t>
      </w:r>
      <w:r w:rsidR="00F22B83" w:rsidRPr="00960E39">
        <w:rPr>
          <w:rFonts w:ascii="Times New Roman" w:eastAsia="Times New Roman" w:hAnsi="Times New Roman"/>
          <w:sz w:val="24"/>
          <w:szCs w:val="24"/>
          <w:lang w:val="en-US" w:eastAsia="de-CH"/>
        </w:rPr>
        <w:t xml:space="preserve">With </w:t>
      </w:r>
      <w:r w:rsidR="00E102DC" w:rsidRPr="00960E39">
        <w:rPr>
          <w:rFonts w:ascii="Times New Roman" w:eastAsia="Times New Roman" w:hAnsi="Times New Roman"/>
          <w:sz w:val="24"/>
          <w:szCs w:val="24"/>
          <w:lang w:val="en-US" w:eastAsia="de-CH"/>
        </w:rPr>
        <w:t xml:space="preserve">regards to </w:t>
      </w:r>
      <w:r w:rsidR="00F22B83" w:rsidRPr="00960E39">
        <w:rPr>
          <w:rFonts w:ascii="Times New Roman" w:eastAsia="Times New Roman" w:hAnsi="Times New Roman"/>
          <w:sz w:val="24"/>
          <w:szCs w:val="24"/>
          <w:lang w:val="en-US" w:eastAsia="de-CH"/>
        </w:rPr>
        <w:t xml:space="preserve">the PTD </w:t>
      </w:r>
      <w:r w:rsidR="00F33662" w:rsidRPr="00960E39">
        <w:rPr>
          <w:rFonts w:ascii="Times New Roman" w:eastAsia="Times New Roman" w:hAnsi="Times New Roman"/>
          <w:sz w:val="24"/>
          <w:szCs w:val="24"/>
          <w:lang w:val="en-US" w:eastAsia="de-CH"/>
        </w:rPr>
        <w:t>dimension</w:t>
      </w:r>
      <w:r w:rsidR="00E102DC" w:rsidRPr="00960E39">
        <w:rPr>
          <w:rFonts w:ascii="Times New Roman" w:eastAsia="Times New Roman" w:hAnsi="Times New Roman"/>
          <w:sz w:val="24"/>
          <w:szCs w:val="24"/>
          <w:lang w:val="en-US" w:eastAsia="de-CH"/>
        </w:rPr>
        <w:t>,</w:t>
      </w:r>
      <w:r w:rsidR="00F33662" w:rsidRPr="00960E39">
        <w:rPr>
          <w:rFonts w:ascii="Times New Roman" w:eastAsia="Times New Roman" w:hAnsi="Times New Roman"/>
          <w:sz w:val="24"/>
          <w:szCs w:val="24"/>
          <w:lang w:val="en-US" w:eastAsia="de-CH"/>
        </w:rPr>
        <w:t xml:space="preserve"> </w:t>
      </w:r>
      <w:r w:rsidR="00F22B83" w:rsidRPr="00960E39">
        <w:rPr>
          <w:rFonts w:ascii="Times New Roman" w:eastAsia="Times New Roman" w:hAnsi="Times New Roman"/>
          <w:sz w:val="24"/>
          <w:szCs w:val="24"/>
          <w:lang w:val="en-US" w:eastAsia="de-CH"/>
        </w:rPr>
        <w:t>the recoding of items also increased the difference between the mean item difficulty and the mean person ability, the difference being abov</w:t>
      </w:r>
      <w:r w:rsidR="006758D8" w:rsidRPr="00960E39">
        <w:rPr>
          <w:rFonts w:ascii="Times New Roman" w:eastAsia="Times New Roman" w:hAnsi="Times New Roman"/>
          <w:sz w:val="24"/>
          <w:szCs w:val="24"/>
          <w:lang w:val="en-US" w:eastAsia="de-CH"/>
        </w:rPr>
        <w:t>e</w:t>
      </w:r>
      <w:r w:rsidR="00F22B83" w:rsidRPr="00960E39">
        <w:rPr>
          <w:rFonts w:ascii="Times New Roman" w:eastAsia="Times New Roman" w:hAnsi="Times New Roman"/>
          <w:sz w:val="24"/>
          <w:szCs w:val="24"/>
          <w:lang w:val="en-US" w:eastAsia="de-CH"/>
        </w:rPr>
        <w:t xml:space="preserve"> 1.5 logit</w:t>
      </w:r>
      <w:r w:rsidR="007E2C9D" w:rsidRPr="00960E39">
        <w:rPr>
          <w:rFonts w:ascii="Times New Roman" w:eastAsia="Times New Roman" w:hAnsi="Times New Roman"/>
          <w:sz w:val="24"/>
          <w:szCs w:val="24"/>
          <w:lang w:val="en-US" w:eastAsia="de-CH"/>
        </w:rPr>
        <w:t xml:space="preserve"> (logit difference = 1.73)</w:t>
      </w:r>
      <w:r w:rsidR="00F22B83" w:rsidRPr="00960E39">
        <w:rPr>
          <w:rFonts w:ascii="Times New Roman" w:eastAsia="Times New Roman" w:hAnsi="Times New Roman"/>
          <w:sz w:val="24"/>
          <w:szCs w:val="24"/>
          <w:lang w:val="en-US" w:eastAsia="de-CH"/>
        </w:rPr>
        <w:t xml:space="preserve">. </w:t>
      </w:r>
      <w:r w:rsidR="006758D8" w:rsidRPr="00960E39">
        <w:rPr>
          <w:rFonts w:ascii="Times New Roman" w:eastAsia="Times New Roman" w:hAnsi="Times New Roman"/>
          <w:sz w:val="24"/>
          <w:szCs w:val="24"/>
          <w:lang w:val="en-US" w:eastAsia="de-CH"/>
        </w:rPr>
        <w:t xml:space="preserve">Recoding of </w:t>
      </w:r>
      <w:r w:rsidR="002F47AC">
        <w:rPr>
          <w:rFonts w:ascii="Times New Roman" w:eastAsia="Times New Roman" w:hAnsi="Times New Roman"/>
          <w:sz w:val="24"/>
          <w:szCs w:val="24"/>
          <w:lang w:val="en-US" w:eastAsia="de-CH"/>
        </w:rPr>
        <w:t xml:space="preserve">the </w:t>
      </w:r>
      <w:r w:rsidR="006758D8" w:rsidRPr="00960E39">
        <w:rPr>
          <w:rFonts w:ascii="Times New Roman" w:eastAsia="Times New Roman" w:hAnsi="Times New Roman"/>
          <w:sz w:val="24"/>
          <w:szCs w:val="24"/>
          <w:lang w:val="en-US" w:eastAsia="de-CH"/>
        </w:rPr>
        <w:t>items affected the targeting</w:t>
      </w:r>
      <w:r w:rsidR="004C118B" w:rsidRPr="00960E39">
        <w:rPr>
          <w:rFonts w:ascii="Times New Roman" w:eastAsia="Times New Roman" w:hAnsi="Times New Roman"/>
          <w:sz w:val="24"/>
          <w:szCs w:val="24"/>
          <w:lang w:val="en-US" w:eastAsia="de-CH"/>
        </w:rPr>
        <w:t xml:space="preserve"> and</w:t>
      </w:r>
      <w:r w:rsidR="006758D8" w:rsidRPr="00960E39">
        <w:rPr>
          <w:rFonts w:ascii="Times New Roman" w:eastAsia="Times New Roman" w:hAnsi="Times New Roman"/>
          <w:sz w:val="24"/>
          <w:szCs w:val="24"/>
          <w:lang w:val="en-US" w:eastAsia="de-CH"/>
        </w:rPr>
        <w:t xml:space="preserve"> increas</w:t>
      </w:r>
      <w:r w:rsidR="004C118B" w:rsidRPr="00960E39">
        <w:rPr>
          <w:rFonts w:ascii="Times New Roman" w:eastAsia="Times New Roman" w:hAnsi="Times New Roman"/>
          <w:sz w:val="24"/>
          <w:szCs w:val="24"/>
          <w:lang w:val="en-US" w:eastAsia="de-CH"/>
        </w:rPr>
        <w:t>ed</w:t>
      </w:r>
      <w:r w:rsidR="006758D8" w:rsidRPr="00960E39">
        <w:rPr>
          <w:rFonts w:ascii="Times New Roman" w:eastAsia="Times New Roman" w:hAnsi="Times New Roman"/>
          <w:sz w:val="24"/>
          <w:szCs w:val="24"/>
          <w:lang w:val="en-US" w:eastAsia="de-CH"/>
        </w:rPr>
        <w:t xml:space="preserve"> the number of persons with</w:t>
      </w:r>
      <w:r w:rsidR="000E177C" w:rsidRPr="00960E39">
        <w:rPr>
          <w:rFonts w:ascii="Times New Roman" w:eastAsia="Times New Roman" w:hAnsi="Times New Roman"/>
          <w:sz w:val="24"/>
          <w:szCs w:val="24"/>
          <w:lang w:val="en-US" w:eastAsia="de-CH"/>
        </w:rPr>
        <w:t xml:space="preserve"> a</w:t>
      </w:r>
      <w:r w:rsidR="006758D8" w:rsidRPr="00960E39">
        <w:rPr>
          <w:rFonts w:ascii="Times New Roman" w:eastAsia="Times New Roman" w:hAnsi="Times New Roman"/>
          <w:sz w:val="24"/>
          <w:szCs w:val="24"/>
          <w:lang w:val="en-US" w:eastAsia="de-CH"/>
        </w:rPr>
        <w:t xml:space="preserve"> lowest possible score, and </w:t>
      </w:r>
      <w:r w:rsidR="000E177C" w:rsidRPr="00960E39">
        <w:rPr>
          <w:rFonts w:ascii="Times New Roman" w:eastAsia="Times New Roman" w:hAnsi="Times New Roman"/>
          <w:sz w:val="24"/>
          <w:szCs w:val="24"/>
          <w:lang w:val="en-US" w:eastAsia="de-CH"/>
        </w:rPr>
        <w:t xml:space="preserve">thereby </w:t>
      </w:r>
      <w:r w:rsidR="006758D8" w:rsidRPr="00960E39">
        <w:rPr>
          <w:rFonts w:ascii="Times New Roman" w:eastAsia="Times New Roman" w:hAnsi="Times New Roman"/>
          <w:sz w:val="24"/>
          <w:szCs w:val="24"/>
          <w:lang w:val="en-US" w:eastAsia="de-CH"/>
        </w:rPr>
        <w:t xml:space="preserve">the number of observed floor effects after the PCM analysis, especially in the PTD </w:t>
      </w:r>
      <w:r w:rsidR="00F33662" w:rsidRPr="00960E39">
        <w:rPr>
          <w:rFonts w:ascii="Times New Roman" w:eastAsia="Times New Roman" w:hAnsi="Times New Roman"/>
          <w:sz w:val="24"/>
          <w:szCs w:val="24"/>
          <w:lang w:val="en-US" w:eastAsia="de-CH"/>
        </w:rPr>
        <w:t>dimension</w:t>
      </w:r>
      <w:r w:rsidR="006758D8" w:rsidRPr="00960E39">
        <w:rPr>
          <w:rFonts w:ascii="Times New Roman" w:eastAsia="Times New Roman" w:hAnsi="Times New Roman"/>
          <w:sz w:val="24"/>
          <w:szCs w:val="24"/>
          <w:lang w:val="en-US" w:eastAsia="de-CH"/>
        </w:rPr>
        <w:t xml:space="preserve">. </w:t>
      </w:r>
      <w:r w:rsidR="00E102DC" w:rsidRPr="00960E39">
        <w:rPr>
          <w:rFonts w:ascii="Times New Roman" w:eastAsia="Times New Roman" w:hAnsi="Times New Roman"/>
          <w:sz w:val="24"/>
          <w:szCs w:val="24"/>
          <w:lang w:val="en-US" w:eastAsia="de-CH"/>
        </w:rPr>
        <w:t xml:space="preserve">In both dimensions, </w:t>
      </w:r>
      <w:r w:rsidR="00C556D6" w:rsidRPr="00960E39">
        <w:rPr>
          <w:rFonts w:ascii="Times New Roman" w:eastAsia="Times New Roman" w:hAnsi="Times New Roman"/>
          <w:sz w:val="24"/>
          <w:szCs w:val="24"/>
          <w:lang w:val="en-US" w:eastAsia="de-CH"/>
        </w:rPr>
        <w:t>t</w:t>
      </w:r>
      <w:r w:rsidR="00D37316" w:rsidRPr="00960E39">
        <w:rPr>
          <w:rFonts w:ascii="Times New Roman" w:eastAsia="Times New Roman" w:hAnsi="Times New Roman"/>
          <w:sz w:val="24"/>
          <w:szCs w:val="24"/>
          <w:lang w:val="en-US" w:eastAsia="de-CH"/>
        </w:rPr>
        <w:t>h</w:t>
      </w:r>
      <w:r w:rsidR="00205FB5" w:rsidRPr="00960E39">
        <w:rPr>
          <w:rFonts w:ascii="Times New Roman" w:eastAsia="Times New Roman" w:hAnsi="Times New Roman"/>
          <w:sz w:val="24"/>
          <w:szCs w:val="24"/>
          <w:lang w:val="en-US" w:eastAsia="de-CH"/>
        </w:rPr>
        <w:t>e</w:t>
      </w:r>
      <w:r w:rsidR="00D37316" w:rsidRPr="00960E39">
        <w:rPr>
          <w:rFonts w:ascii="Times New Roman" w:eastAsia="Times New Roman" w:hAnsi="Times New Roman"/>
          <w:sz w:val="24"/>
          <w:szCs w:val="24"/>
          <w:lang w:val="en-US" w:eastAsia="de-CH"/>
        </w:rPr>
        <w:t>s</w:t>
      </w:r>
      <w:r w:rsidR="00205FB5" w:rsidRPr="00960E39">
        <w:rPr>
          <w:rFonts w:ascii="Times New Roman" w:eastAsia="Times New Roman" w:hAnsi="Times New Roman"/>
          <w:sz w:val="24"/>
          <w:szCs w:val="24"/>
          <w:lang w:val="en-US" w:eastAsia="de-CH"/>
        </w:rPr>
        <w:t>e</w:t>
      </w:r>
      <w:r w:rsidR="00D37316" w:rsidRPr="00960E39">
        <w:rPr>
          <w:rFonts w:ascii="Times New Roman" w:eastAsia="Times New Roman" w:hAnsi="Times New Roman"/>
          <w:sz w:val="24"/>
          <w:szCs w:val="24"/>
          <w:lang w:val="en-US" w:eastAsia="de-CH"/>
        </w:rPr>
        <w:t xml:space="preserve"> effects </w:t>
      </w:r>
      <w:r w:rsidR="00C556D6" w:rsidRPr="00960E39">
        <w:rPr>
          <w:rFonts w:ascii="Times New Roman" w:eastAsia="Times New Roman" w:hAnsi="Times New Roman"/>
          <w:sz w:val="24"/>
          <w:szCs w:val="24"/>
          <w:lang w:val="en-US" w:eastAsia="de-CH"/>
        </w:rPr>
        <w:t>we</w:t>
      </w:r>
      <w:r w:rsidR="00F23413" w:rsidRPr="00960E39">
        <w:rPr>
          <w:rFonts w:ascii="Times New Roman" w:eastAsia="Times New Roman" w:hAnsi="Times New Roman"/>
          <w:sz w:val="24"/>
          <w:szCs w:val="24"/>
          <w:lang w:val="en-US" w:eastAsia="de-CH"/>
        </w:rPr>
        <w:t xml:space="preserve">re </w:t>
      </w:r>
      <w:r w:rsidR="00D37316" w:rsidRPr="00960E39">
        <w:rPr>
          <w:rFonts w:ascii="Times New Roman" w:eastAsia="Times New Roman" w:hAnsi="Times New Roman"/>
          <w:sz w:val="24"/>
          <w:szCs w:val="24"/>
          <w:lang w:val="en-US" w:eastAsia="de-CH"/>
        </w:rPr>
        <w:t>always in the direction of no perceived changes</w:t>
      </w:r>
      <w:r w:rsidR="0052177E">
        <w:rPr>
          <w:rFonts w:ascii="Times New Roman" w:eastAsia="Times New Roman" w:hAnsi="Times New Roman"/>
          <w:sz w:val="24"/>
          <w:szCs w:val="24"/>
          <w:lang w:val="en-US" w:eastAsia="de-CH"/>
        </w:rPr>
        <w:t xml:space="preserve"> </w:t>
      </w:r>
      <w:r w:rsidR="00D37316" w:rsidRPr="00960E39">
        <w:rPr>
          <w:rFonts w:ascii="Times New Roman" w:eastAsia="Times New Roman" w:hAnsi="Times New Roman"/>
          <w:sz w:val="24"/>
          <w:szCs w:val="24"/>
          <w:lang w:val="en-US" w:eastAsia="de-CH"/>
        </w:rPr>
        <w:t>after the SCI.</w:t>
      </w:r>
      <w:r w:rsidR="00F12F8F" w:rsidRPr="00960E39">
        <w:rPr>
          <w:rFonts w:ascii="Times New Roman" w:eastAsia="Times New Roman" w:hAnsi="Times New Roman"/>
          <w:sz w:val="24"/>
          <w:szCs w:val="24"/>
          <w:lang w:val="en-US" w:eastAsia="de-CH"/>
        </w:rPr>
        <w:t xml:space="preserve"> Recoding of items improved the scope of the metric.</w:t>
      </w:r>
    </w:p>
    <w:p w14:paraId="09C8257B" w14:textId="77777777" w:rsidR="00577614" w:rsidRPr="00960E39" w:rsidRDefault="00CB710C"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lastRenderedPageBreak/>
        <w:t xml:space="preserve">Local item dependency: </w:t>
      </w:r>
      <w:r w:rsidR="00477167" w:rsidRPr="00960E39">
        <w:rPr>
          <w:rFonts w:ascii="Times New Roman" w:eastAsia="Times New Roman" w:hAnsi="Times New Roman"/>
          <w:sz w:val="24"/>
          <w:szCs w:val="24"/>
          <w:lang w:val="en-US" w:eastAsia="de-CH"/>
        </w:rPr>
        <w:t>Some r</w:t>
      </w:r>
      <w:r w:rsidR="00577614" w:rsidRPr="00960E39">
        <w:rPr>
          <w:rFonts w:ascii="Times New Roman" w:eastAsia="Times New Roman" w:hAnsi="Times New Roman"/>
          <w:sz w:val="24"/>
          <w:szCs w:val="24"/>
          <w:lang w:val="en-US" w:eastAsia="de-CH"/>
        </w:rPr>
        <w:t xml:space="preserve">esidual correlation </w:t>
      </w:r>
      <w:r w:rsidR="002F47AC">
        <w:rPr>
          <w:rFonts w:ascii="Times New Roman" w:eastAsia="Times New Roman" w:hAnsi="Times New Roman"/>
          <w:sz w:val="24"/>
          <w:szCs w:val="24"/>
          <w:lang w:val="en-US" w:eastAsia="de-CH"/>
        </w:rPr>
        <w:t>wa</w:t>
      </w:r>
      <w:r w:rsidR="00477167" w:rsidRPr="00960E39">
        <w:rPr>
          <w:rFonts w:ascii="Times New Roman" w:eastAsia="Times New Roman" w:hAnsi="Times New Roman"/>
          <w:sz w:val="24"/>
          <w:szCs w:val="24"/>
          <w:lang w:val="en-US" w:eastAsia="de-CH"/>
        </w:rPr>
        <w:t xml:space="preserve">s found </w:t>
      </w:r>
      <w:r w:rsidR="00577614" w:rsidRPr="00960E39">
        <w:rPr>
          <w:rFonts w:ascii="Times New Roman" w:eastAsia="Times New Roman" w:hAnsi="Times New Roman"/>
          <w:sz w:val="24"/>
          <w:szCs w:val="24"/>
          <w:lang w:val="en-US" w:eastAsia="de-CH"/>
        </w:rPr>
        <w:t xml:space="preserve">between </w:t>
      </w:r>
      <w:r w:rsidR="00477167" w:rsidRPr="00960E39">
        <w:rPr>
          <w:rFonts w:ascii="Times New Roman" w:eastAsia="Times New Roman" w:hAnsi="Times New Roman"/>
          <w:sz w:val="24"/>
          <w:szCs w:val="24"/>
          <w:lang w:val="en-US" w:eastAsia="de-CH"/>
        </w:rPr>
        <w:t xml:space="preserve">the </w:t>
      </w:r>
      <w:r w:rsidR="00D3731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belief</w:t>
      </w:r>
      <w:r w:rsidR="00D3731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 xml:space="preserve"> and </w:t>
      </w:r>
      <w:r w:rsidR="00D37316" w:rsidRPr="00960E39">
        <w:rPr>
          <w:rFonts w:ascii="Times New Roman" w:eastAsia="Times New Roman" w:hAnsi="Times New Roman"/>
          <w:sz w:val="24"/>
          <w:szCs w:val="24"/>
          <w:lang w:val="en-US" w:eastAsia="de-CH"/>
        </w:rPr>
        <w:t>‘</w:t>
      </w:r>
      <w:r w:rsidR="00577614" w:rsidRPr="00960E39">
        <w:rPr>
          <w:rFonts w:ascii="Times New Roman" w:eastAsia="Times New Roman" w:hAnsi="Times New Roman"/>
          <w:sz w:val="24"/>
          <w:szCs w:val="24"/>
          <w:lang w:val="en-US" w:eastAsia="de-CH"/>
        </w:rPr>
        <w:t>religion</w:t>
      </w:r>
      <w:r w:rsidR="00D37316" w:rsidRPr="00960E39">
        <w:rPr>
          <w:rFonts w:ascii="Times New Roman" w:eastAsia="Times New Roman" w:hAnsi="Times New Roman"/>
          <w:sz w:val="24"/>
          <w:szCs w:val="24"/>
          <w:lang w:val="en-US" w:eastAsia="de-CH"/>
        </w:rPr>
        <w:t>’</w:t>
      </w:r>
      <w:r w:rsidR="00477167" w:rsidRPr="00960E39">
        <w:rPr>
          <w:rFonts w:ascii="Times New Roman" w:eastAsia="Times New Roman" w:hAnsi="Times New Roman"/>
          <w:sz w:val="24"/>
          <w:szCs w:val="24"/>
          <w:lang w:val="en-US" w:eastAsia="de-CH"/>
        </w:rPr>
        <w:t xml:space="preserve"> items of the PTG </w:t>
      </w:r>
      <w:r w:rsidR="00F33662" w:rsidRPr="00960E39">
        <w:rPr>
          <w:rFonts w:ascii="Times New Roman" w:eastAsia="Times New Roman" w:hAnsi="Times New Roman"/>
          <w:sz w:val="24"/>
          <w:szCs w:val="24"/>
          <w:lang w:val="en-US" w:eastAsia="de-CH"/>
        </w:rPr>
        <w:t xml:space="preserve">dimension </w:t>
      </w:r>
      <w:r w:rsidR="00477167" w:rsidRPr="00960E39">
        <w:rPr>
          <w:rFonts w:ascii="Times New Roman" w:eastAsia="Times New Roman" w:hAnsi="Times New Roman"/>
          <w:sz w:val="24"/>
          <w:szCs w:val="24"/>
          <w:lang w:val="en-US" w:eastAsia="de-CH"/>
        </w:rPr>
        <w:t>(</w:t>
      </w:r>
      <w:r w:rsidR="00577614" w:rsidRPr="00E628F9">
        <w:rPr>
          <w:rFonts w:ascii="Times New Roman" w:eastAsia="Times New Roman" w:hAnsi="Times New Roman"/>
          <w:i/>
          <w:sz w:val="24"/>
          <w:szCs w:val="24"/>
          <w:lang w:val="en-US" w:eastAsia="de-CH"/>
        </w:rPr>
        <w:t>r</w:t>
      </w:r>
      <w:r w:rsidR="00577614" w:rsidRPr="00960E39">
        <w:rPr>
          <w:rFonts w:ascii="Times New Roman" w:eastAsia="Times New Roman" w:hAnsi="Times New Roman"/>
          <w:sz w:val="24"/>
          <w:szCs w:val="24"/>
          <w:lang w:val="en-US" w:eastAsia="de-CH"/>
        </w:rPr>
        <w:t xml:space="preserve"> = .</w:t>
      </w:r>
      <w:r w:rsidR="004A070B" w:rsidRPr="00960E39">
        <w:rPr>
          <w:rFonts w:ascii="Times New Roman" w:eastAsia="Times New Roman" w:hAnsi="Times New Roman"/>
          <w:sz w:val="24"/>
          <w:szCs w:val="24"/>
          <w:lang w:val="en-US" w:eastAsia="de-CH"/>
        </w:rPr>
        <w:t>44</w:t>
      </w:r>
      <w:r w:rsidR="00477167" w:rsidRPr="00960E39">
        <w:rPr>
          <w:rFonts w:ascii="Times New Roman" w:eastAsia="Times New Roman" w:hAnsi="Times New Roman"/>
          <w:sz w:val="24"/>
          <w:szCs w:val="24"/>
          <w:lang w:val="en-US" w:eastAsia="de-CH"/>
        </w:rPr>
        <w:t xml:space="preserve">) as well as in the PTD </w:t>
      </w:r>
      <w:r w:rsidR="00F33662" w:rsidRPr="00960E39">
        <w:rPr>
          <w:rFonts w:ascii="Times New Roman" w:eastAsia="Times New Roman" w:hAnsi="Times New Roman"/>
          <w:sz w:val="24"/>
          <w:szCs w:val="24"/>
          <w:lang w:val="en-US" w:eastAsia="de-CH"/>
        </w:rPr>
        <w:t xml:space="preserve">dimension </w:t>
      </w:r>
      <w:r w:rsidR="00477167" w:rsidRPr="00960E39">
        <w:rPr>
          <w:rFonts w:ascii="Times New Roman" w:eastAsia="Times New Roman" w:hAnsi="Times New Roman"/>
          <w:sz w:val="24"/>
          <w:szCs w:val="24"/>
          <w:lang w:val="en-US" w:eastAsia="de-CH"/>
        </w:rPr>
        <w:t>(</w:t>
      </w:r>
      <w:r w:rsidR="00477167" w:rsidRPr="00E628F9">
        <w:rPr>
          <w:rFonts w:ascii="Times New Roman" w:eastAsia="Times New Roman" w:hAnsi="Times New Roman"/>
          <w:i/>
          <w:sz w:val="24"/>
          <w:szCs w:val="24"/>
          <w:lang w:val="en-US" w:eastAsia="de-CH"/>
        </w:rPr>
        <w:t>r</w:t>
      </w:r>
      <w:r w:rsidR="00477167" w:rsidRPr="00960E39">
        <w:rPr>
          <w:rFonts w:ascii="Times New Roman" w:eastAsia="Times New Roman" w:hAnsi="Times New Roman"/>
          <w:sz w:val="24"/>
          <w:szCs w:val="24"/>
          <w:lang w:val="en-US" w:eastAsia="de-CH"/>
        </w:rPr>
        <w:t xml:space="preserve"> = </w:t>
      </w:r>
      <w:r w:rsidR="00206553" w:rsidRPr="00960E39">
        <w:rPr>
          <w:rFonts w:ascii="Times New Roman" w:eastAsia="Times New Roman" w:hAnsi="Times New Roman"/>
          <w:sz w:val="24"/>
          <w:szCs w:val="24"/>
          <w:lang w:val="en-US" w:eastAsia="de-CH"/>
        </w:rPr>
        <w:t>.</w:t>
      </w:r>
      <w:r w:rsidR="00477167" w:rsidRPr="00960E39">
        <w:rPr>
          <w:rFonts w:ascii="Times New Roman" w:eastAsia="Times New Roman" w:hAnsi="Times New Roman"/>
          <w:sz w:val="24"/>
          <w:szCs w:val="24"/>
          <w:lang w:val="en-US" w:eastAsia="de-CH"/>
        </w:rPr>
        <w:t>26)</w:t>
      </w:r>
      <w:r w:rsidR="00E73E37" w:rsidRPr="00960E39">
        <w:rPr>
          <w:rFonts w:ascii="Times New Roman" w:eastAsia="Times New Roman" w:hAnsi="Times New Roman"/>
          <w:sz w:val="24"/>
          <w:szCs w:val="24"/>
          <w:lang w:val="en-US" w:eastAsia="de-CH"/>
        </w:rPr>
        <w:t>.</w:t>
      </w:r>
      <w:r w:rsidR="00186443" w:rsidRPr="00960E39">
        <w:rPr>
          <w:rFonts w:ascii="Times New Roman" w:eastAsia="Times New Roman" w:hAnsi="Times New Roman"/>
          <w:sz w:val="24"/>
          <w:szCs w:val="24"/>
          <w:lang w:val="en-US" w:eastAsia="de-CH"/>
        </w:rPr>
        <w:t xml:space="preserve"> For both dimensions, the recoding strategy, which aim</w:t>
      </w:r>
      <w:r w:rsidR="002F47AC">
        <w:rPr>
          <w:rFonts w:ascii="Times New Roman" w:eastAsia="Times New Roman" w:hAnsi="Times New Roman"/>
          <w:sz w:val="24"/>
          <w:szCs w:val="24"/>
          <w:lang w:val="en-US" w:eastAsia="de-CH"/>
        </w:rPr>
        <w:t>ed</w:t>
      </w:r>
      <w:r w:rsidR="00186443" w:rsidRPr="00960E39">
        <w:rPr>
          <w:rFonts w:ascii="Times New Roman" w:eastAsia="Times New Roman" w:hAnsi="Times New Roman"/>
          <w:sz w:val="24"/>
          <w:szCs w:val="24"/>
          <w:lang w:val="en-US" w:eastAsia="de-CH"/>
        </w:rPr>
        <w:t xml:space="preserve"> to solve the disordering with one single strategy, </w:t>
      </w:r>
      <w:r w:rsidR="004A070B" w:rsidRPr="00960E39">
        <w:rPr>
          <w:rFonts w:ascii="Times New Roman" w:eastAsia="Times New Roman" w:hAnsi="Times New Roman"/>
          <w:sz w:val="24"/>
          <w:szCs w:val="24"/>
          <w:lang w:val="en-US" w:eastAsia="de-CH"/>
        </w:rPr>
        <w:t xml:space="preserve">had no effect on </w:t>
      </w:r>
      <w:r w:rsidR="00186443" w:rsidRPr="00960E39">
        <w:rPr>
          <w:rFonts w:ascii="Times New Roman" w:eastAsia="Times New Roman" w:hAnsi="Times New Roman"/>
          <w:sz w:val="24"/>
          <w:szCs w:val="24"/>
          <w:lang w:val="en-US" w:eastAsia="de-CH"/>
        </w:rPr>
        <w:t xml:space="preserve">the LID, the </w:t>
      </w:r>
      <w:r w:rsidR="00D37316" w:rsidRPr="00960E39">
        <w:rPr>
          <w:rFonts w:ascii="Times New Roman" w:eastAsia="Times New Roman" w:hAnsi="Times New Roman"/>
          <w:sz w:val="24"/>
          <w:szCs w:val="24"/>
          <w:lang w:val="en-US" w:eastAsia="de-CH"/>
        </w:rPr>
        <w:t>‘</w:t>
      </w:r>
      <w:r w:rsidR="00186443" w:rsidRPr="00960E39">
        <w:rPr>
          <w:rFonts w:ascii="Times New Roman" w:eastAsia="Times New Roman" w:hAnsi="Times New Roman"/>
          <w:sz w:val="24"/>
          <w:szCs w:val="24"/>
          <w:lang w:val="en-US" w:eastAsia="de-CH"/>
        </w:rPr>
        <w:t>belief</w:t>
      </w:r>
      <w:r w:rsidR="00D37316" w:rsidRPr="00960E39">
        <w:rPr>
          <w:rFonts w:ascii="Times New Roman" w:eastAsia="Times New Roman" w:hAnsi="Times New Roman"/>
          <w:sz w:val="24"/>
          <w:szCs w:val="24"/>
          <w:lang w:val="en-US" w:eastAsia="de-CH"/>
        </w:rPr>
        <w:t>’</w:t>
      </w:r>
      <w:r w:rsidR="00186443" w:rsidRPr="00960E39">
        <w:rPr>
          <w:rFonts w:ascii="Times New Roman" w:eastAsia="Times New Roman" w:hAnsi="Times New Roman"/>
          <w:sz w:val="24"/>
          <w:szCs w:val="24"/>
          <w:lang w:val="en-US" w:eastAsia="de-CH"/>
        </w:rPr>
        <w:t xml:space="preserve"> and </w:t>
      </w:r>
      <w:r w:rsidR="00D37316" w:rsidRPr="00960E39">
        <w:rPr>
          <w:rFonts w:ascii="Times New Roman" w:eastAsia="Times New Roman" w:hAnsi="Times New Roman"/>
          <w:sz w:val="24"/>
          <w:szCs w:val="24"/>
          <w:lang w:val="en-US" w:eastAsia="de-CH"/>
        </w:rPr>
        <w:t>‘</w:t>
      </w:r>
      <w:r w:rsidR="00186443" w:rsidRPr="00960E39">
        <w:rPr>
          <w:rFonts w:ascii="Times New Roman" w:eastAsia="Times New Roman" w:hAnsi="Times New Roman"/>
          <w:sz w:val="24"/>
          <w:szCs w:val="24"/>
          <w:lang w:val="en-US" w:eastAsia="de-CH"/>
        </w:rPr>
        <w:t>religion</w:t>
      </w:r>
      <w:r w:rsidR="00D37316" w:rsidRPr="00960E39">
        <w:rPr>
          <w:rFonts w:ascii="Times New Roman" w:eastAsia="Times New Roman" w:hAnsi="Times New Roman"/>
          <w:sz w:val="24"/>
          <w:szCs w:val="24"/>
          <w:lang w:val="en-US" w:eastAsia="de-CH"/>
        </w:rPr>
        <w:t>’</w:t>
      </w:r>
      <w:r w:rsidR="00186443" w:rsidRPr="00960E39">
        <w:rPr>
          <w:rFonts w:ascii="Times New Roman" w:eastAsia="Times New Roman" w:hAnsi="Times New Roman"/>
          <w:sz w:val="24"/>
          <w:szCs w:val="24"/>
          <w:lang w:val="en-US" w:eastAsia="de-CH"/>
        </w:rPr>
        <w:t xml:space="preserve"> items remain</w:t>
      </w:r>
      <w:r w:rsidR="005715F3">
        <w:rPr>
          <w:rFonts w:ascii="Times New Roman" w:eastAsia="Times New Roman" w:hAnsi="Times New Roman"/>
          <w:sz w:val="24"/>
          <w:szCs w:val="24"/>
          <w:lang w:val="en-US" w:eastAsia="de-CH"/>
        </w:rPr>
        <w:t>ed</w:t>
      </w:r>
      <w:r w:rsidR="00186443" w:rsidRPr="00960E39">
        <w:rPr>
          <w:rFonts w:ascii="Times New Roman" w:eastAsia="Times New Roman" w:hAnsi="Times New Roman"/>
          <w:sz w:val="24"/>
          <w:szCs w:val="24"/>
          <w:lang w:val="en-US" w:eastAsia="de-CH"/>
        </w:rPr>
        <w:t xml:space="preserve"> locally dependent, in both, the PTG and </w:t>
      </w:r>
      <w:r w:rsidR="005715F3">
        <w:rPr>
          <w:rFonts w:ascii="Times New Roman" w:eastAsia="Times New Roman" w:hAnsi="Times New Roman"/>
          <w:sz w:val="24"/>
          <w:szCs w:val="24"/>
          <w:lang w:val="en-US" w:eastAsia="de-CH"/>
        </w:rPr>
        <w:t xml:space="preserve">the </w:t>
      </w:r>
      <w:r w:rsidR="00186443" w:rsidRPr="00960E39">
        <w:rPr>
          <w:rFonts w:ascii="Times New Roman" w:eastAsia="Times New Roman" w:hAnsi="Times New Roman"/>
          <w:sz w:val="24"/>
          <w:szCs w:val="24"/>
          <w:lang w:val="en-US" w:eastAsia="de-CH"/>
        </w:rPr>
        <w:t>PTD dimension.</w:t>
      </w:r>
    </w:p>
    <w:p w14:paraId="5E52A212" w14:textId="694F4F70" w:rsidR="00577614" w:rsidRPr="00960E39" w:rsidRDefault="00CB710C"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Item Fit: </w:t>
      </w:r>
      <w:r w:rsidR="00206553" w:rsidRPr="00960E39">
        <w:rPr>
          <w:rFonts w:ascii="Times New Roman" w:eastAsia="Times New Roman" w:hAnsi="Times New Roman"/>
          <w:sz w:val="24"/>
          <w:szCs w:val="24"/>
          <w:lang w:val="en-US" w:eastAsia="de-CH"/>
        </w:rPr>
        <w:t xml:space="preserve">The item fit in the PTG </w:t>
      </w:r>
      <w:r w:rsidR="00F33662" w:rsidRPr="00960E39">
        <w:rPr>
          <w:rFonts w:ascii="Times New Roman" w:eastAsia="Times New Roman" w:hAnsi="Times New Roman"/>
          <w:sz w:val="24"/>
          <w:szCs w:val="24"/>
          <w:lang w:val="en-US" w:eastAsia="de-CH"/>
        </w:rPr>
        <w:t xml:space="preserve">dimension </w:t>
      </w:r>
      <w:r w:rsidR="002F47AC">
        <w:rPr>
          <w:rFonts w:ascii="Times New Roman" w:eastAsia="Times New Roman" w:hAnsi="Times New Roman"/>
          <w:sz w:val="24"/>
          <w:szCs w:val="24"/>
          <w:lang w:val="en-US" w:eastAsia="de-CH"/>
        </w:rPr>
        <w:t>wa</w:t>
      </w:r>
      <w:r w:rsidR="00206553" w:rsidRPr="00960E39">
        <w:rPr>
          <w:rFonts w:ascii="Times New Roman" w:eastAsia="Times New Roman" w:hAnsi="Times New Roman"/>
          <w:sz w:val="24"/>
          <w:szCs w:val="24"/>
          <w:lang w:val="en-US" w:eastAsia="de-CH"/>
        </w:rPr>
        <w:t>s good for all items and only one item</w:t>
      </w:r>
      <w:r w:rsidR="003D45E1" w:rsidRPr="00960E39">
        <w:rPr>
          <w:rFonts w:ascii="Times New Roman" w:eastAsia="Times New Roman" w:hAnsi="Times New Roman"/>
          <w:sz w:val="24"/>
          <w:szCs w:val="24"/>
          <w:lang w:val="en-US" w:eastAsia="de-CH"/>
        </w:rPr>
        <w:t xml:space="preserve"> of the PTD </w:t>
      </w:r>
      <w:r w:rsidR="00F33662" w:rsidRPr="00960E39">
        <w:rPr>
          <w:rFonts w:ascii="Times New Roman" w:eastAsia="Times New Roman" w:hAnsi="Times New Roman"/>
          <w:sz w:val="24"/>
          <w:szCs w:val="24"/>
          <w:lang w:val="en-US" w:eastAsia="de-CH"/>
        </w:rPr>
        <w:t>dimension</w:t>
      </w:r>
      <w:r w:rsidR="00206553" w:rsidRPr="00960E39">
        <w:rPr>
          <w:rFonts w:ascii="Times New Roman" w:eastAsia="Times New Roman" w:hAnsi="Times New Roman"/>
          <w:sz w:val="24"/>
          <w:szCs w:val="24"/>
          <w:lang w:val="en-US" w:eastAsia="de-CH"/>
        </w:rPr>
        <w:t xml:space="preserve">, </w:t>
      </w:r>
      <w:r w:rsidR="00F71B5A" w:rsidRPr="00960E39">
        <w:rPr>
          <w:rFonts w:ascii="Times New Roman" w:eastAsia="Times New Roman" w:hAnsi="Times New Roman"/>
          <w:sz w:val="24"/>
          <w:szCs w:val="24"/>
          <w:lang w:val="en-US" w:eastAsia="de-CH"/>
        </w:rPr>
        <w:t>‘</w:t>
      </w:r>
      <w:r w:rsidR="00206553" w:rsidRPr="00960E39">
        <w:rPr>
          <w:rFonts w:ascii="Times New Roman" w:eastAsia="Times New Roman" w:hAnsi="Times New Roman"/>
          <w:sz w:val="24"/>
          <w:szCs w:val="24"/>
          <w:lang w:val="en-US" w:eastAsia="de-CH"/>
        </w:rPr>
        <w:t>people</w:t>
      </w:r>
      <w:r w:rsidR="00F71B5A" w:rsidRPr="00960E39">
        <w:rPr>
          <w:rFonts w:ascii="Times New Roman" w:eastAsia="Times New Roman" w:hAnsi="Times New Roman"/>
          <w:sz w:val="24"/>
          <w:szCs w:val="24"/>
          <w:lang w:val="en-US" w:eastAsia="de-CH"/>
        </w:rPr>
        <w:t>’</w:t>
      </w:r>
      <w:r w:rsidR="00206553" w:rsidRPr="00960E39">
        <w:rPr>
          <w:rFonts w:ascii="Times New Roman" w:eastAsia="Times New Roman" w:hAnsi="Times New Roman"/>
          <w:sz w:val="24"/>
          <w:szCs w:val="24"/>
          <w:lang w:val="en-US" w:eastAsia="de-CH"/>
        </w:rPr>
        <w:t xml:space="preserve"> (</w:t>
      </w:r>
      <w:proofErr w:type="spellStart"/>
      <w:r w:rsidR="001A7CE2" w:rsidRPr="00960E39">
        <w:rPr>
          <w:rFonts w:ascii="Times New Roman" w:eastAsia="Times New Roman" w:hAnsi="Times New Roman"/>
          <w:sz w:val="24"/>
          <w:szCs w:val="24"/>
          <w:lang w:val="en-US" w:eastAsia="de-CH"/>
        </w:rPr>
        <w:t>i</w:t>
      </w:r>
      <w:r w:rsidR="00206553" w:rsidRPr="00960E39">
        <w:rPr>
          <w:rFonts w:ascii="Times New Roman" w:eastAsia="Times New Roman" w:hAnsi="Times New Roman"/>
          <w:sz w:val="24"/>
          <w:szCs w:val="24"/>
          <w:lang w:val="en-US" w:eastAsia="de-CH"/>
        </w:rPr>
        <w:t>nfit</w:t>
      </w:r>
      <w:proofErr w:type="spellEnd"/>
      <w:r w:rsidR="00050D07" w:rsidRPr="00960E39">
        <w:rPr>
          <w:rFonts w:ascii="Times New Roman" w:eastAsia="Times New Roman" w:hAnsi="Times New Roman"/>
          <w:sz w:val="24"/>
          <w:szCs w:val="24"/>
          <w:lang w:val="en-US" w:eastAsia="de-CH"/>
        </w:rPr>
        <w:t xml:space="preserve"> </w:t>
      </w:r>
      <w:r w:rsidR="00206553" w:rsidRPr="00960E39">
        <w:rPr>
          <w:rFonts w:ascii="Times New Roman" w:eastAsia="Times New Roman" w:hAnsi="Times New Roman"/>
          <w:sz w:val="24"/>
          <w:szCs w:val="24"/>
          <w:lang w:val="en-US" w:eastAsia="de-CH"/>
        </w:rPr>
        <w:t>=</w:t>
      </w:r>
      <w:r w:rsidR="00050D07" w:rsidRPr="00960E39">
        <w:rPr>
          <w:rFonts w:ascii="Times New Roman" w:eastAsia="Times New Roman" w:hAnsi="Times New Roman"/>
          <w:sz w:val="24"/>
          <w:szCs w:val="24"/>
          <w:lang w:val="en-US" w:eastAsia="de-CH"/>
        </w:rPr>
        <w:t xml:space="preserve"> </w:t>
      </w:r>
      <w:r w:rsidR="00206553" w:rsidRPr="00960E39">
        <w:rPr>
          <w:rFonts w:ascii="Times New Roman" w:eastAsia="Times New Roman" w:hAnsi="Times New Roman"/>
          <w:sz w:val="24"/>
          <w:szCs w:val="24"/>
          <w:lang w:val="en-US" w:eastAsia="de-CH"/>
        </w:rPr>
        <w:t>1.3</w:t>
      </w:r>
      <w:r w:rsidR="00077EBE" w:rsidRPr="00960E39">
        <w:rPr>
          <w:rFonts w:ascii="Times New Roman" w:eastAsia="Times New Roman" w:hAnsi="Times New Roman"/>
          <w:sz w:val="24"/>
          <w:szCs w:val="24"/>
          <w:lang w:val="en-US" w:eastAsia="de-CH"/>
        </w:rPr>
        <w:t>3</w:t>
      </w:r>
      <w:r w:rsidR="00206553" w:rsidRPr="00960E39">
        <w:rPr>
          <w:rFonts w:ascii="Times New Roman" w:eastAsia="Times New Roman" w:hAnsi="Times New Roman"/>
          <w:sz w:val="24"/>
          <w:szCs w:val="24"/>
          <w:lang w:val="en-US" w:eastAsia="de-CH"/>
        </w:rPr>
        <w:t>)</w:t>
      </w:r>
      <w:r w:rsidR="002F47AC">
        <w:rPr>
          <w:rFonts w:ascii="Times New Roman" w:eastAsia="Times New Roman" w:hAnsi="Times New Roman"/>
          <w:sz w:val="24"/>
          <w:szCs w:val="24"/>
          <w:lang w:val="en-US" w:eastAsia="de-CH"/>
        </w:rPr>
        <w:t>,</w:t>
      </w:r>
      <w:r w:rsidR="00206553" w:rsidRPr="00960E39">
        <w:rPr>
          <w:rFonts w:ascii="Times New Roman" w:eastAsia="Times New Roman" w:hAnsi="Times New Roman"/>
          <w:sz w:val="24"/>
          <w:szCs w:val="24"/>
          <w:lang w:val="en-US" w:eastAsia="de-CH"/>
        </w:rPr>
        <w:t xml:space="preserve"> present</w:t>
      </w:r>
      <w:r w:rsidR="00077EBE" w:rsidRPr="00960E39">
        <w:rPr>
          <w:rFonts w:ascii="Times New Roman" w:eastAsia="Times New Roman" w:hAnsi="Times New Roman"/>
          <w:sz w:val="24"/>
          <w:szCs w:val="24"/>
          <w:lang w:val="en-US" w:eastAsia="de-CH"/>
        </w:rPr>
        <w:t>ed</w:t>
      </w:r>
      <w:r w:rsidR="00206553" w:rsidRPr="00960E39">
        <w:rPr>
          <w:rFonts w:ascii="Times New Roman" w:eastAsia="Times New Roman" w:hAnsi="Times New Roman"/>
          <w:sz w:val="24"/>
          <w:szCs w:val="24"/>
          <w:lang w:val="en-US" w:eastAsia="de-CH"/>
        </w:rPr>
        <w:t xml:space="preserve"> an</w:t>
      </w:r>
      <w:r w:rsidR="00577614" w:rsidRPr="00960E39">
        <w:rPr>
          <w:rFonts w:ascii="Times New Roman" w:eastAsia="Times New Roman" w:hAnsi="Times New Roman"/>
          <w:sz w:val="24"/>
          <w:szCs w:val="24"/>
          <w:lang w:val="en-US" w:eastAsia="de-CH"/>
        </w:rPr>
        <w:t xml:space="preserve"> </w:t>
      </w:r>
      <w:proofErr w:type="spellStart"/>
      <w:r w:rsidR="00577614" w:rsidRPr="00960E39">
        <w:rPr>
          <w:rFonts w:ascii="Times New Roman" w:eastAsia="Times New Roman" w:hAnsi="Times New Roman"/>
          <w:sz w:val="24"/>
          <w:szCs w:val="24"/>
          <w:lang w:val="en-US" w:eastAsia="de-CH"/>
        </w:rPr>
        <w:t>underfit</w:t>
      </w:r>
      <w:proofErr w:type="spellEnd"/>
      <w:r w:rsidR="00577614" w:rsidRPr="00960E39">
        <w:rPr>
          <w:rFonts w:ascii="Times New Roman" w:eastAsia="Times New Roman" w:hAnsi="Times New Roman"/>
          <w:sz w:val="24"/>
          <w:szCs w:val="24"/>
          <w:lang w:val="en-US" w:eastAsia="de-CH"/>
        </w:rPr>
        <w:t xml:space="preserve"> </w:t>
      </w:r>
      <w:r w:rsidR="00206553" w:rsidRPr="00960E39">
        <w:rPr>
          <w:rFonts w:ascii="Times New Roman" w:eastAsia="Times New Roman" w:hAnsi="Times New Roman"/>
          <w:sz w:val="24"/>
          <w:szCs w:val="24"/>
          <w:lang w:val="en-US" w:eastAsia="de-CH"/>
        </w:rPr>
        <w:t>beyond the boundaries</w:t>
      </w:r>
      <w:r w:rsidR="003D45E1" w:rsidRPr="00960E39">
        <w:rPr>
          <w:rFonts w:ascii="Times New Roman" w:eastAsia="Times New Roman" w:hAnsi="Times New Roman"/>
          <w:sz w:val="24"/>
          <w:szCs w:val="24"/>
          <w:lang w:val="en-US" w:eastAsia="de-CH"/>
        </w:rPr>
        <w:t xml:space="preserve"> for acceptable fit. The misfit observed in the PTD </w:t>
      </w:r>
      <w:r w:rsidR="00F33662" w:rsidRPr="00960E39">
        <w:rPr>
          <w:rFonts w:ascii="Times New Roman" w:eastAsia="Times New Roman" w:hAnsi="Times New Roman"/>
          <w:sz w:val="24"/>
          <w:szCs w:val="24"/>
          <w:lang w:val="en-US" w:eastAsia="de-CH"/>
        </w:rPr>
        <w:t xml:space="preserve">dimension </w:t>
      </w:r>
      <w:r w:rsidR="003D45E1" w:rsidRPr="00960E39">
        <w:rPr>
          <w:rFonts w:ascii="Times New Roman" w:eastAsia="Times New Roman" w:hAnsi="Times New Roman"/>
          <w:sz w:val="24"/>
          <w:szCs w:val="24"/>
          <w:lang w:val="en-US" w:eastAsia="de-CH"/>
        </w:rPr>
        <w:t xml:space="preserve">for </w:t>
      </w:r>
      <w:r w:rsidR="00050D07" w:rsidRPr="00960E39">
        <w:rPr>
          <w:rFonts w:ascii="Times New Roman" w:eastAsia="Times New Roman" w:hAnsi="Times New Roman"/>
          <w:sz w:val="24"/>
          <w:szCs w:val="24"/>
          <w:lang w:val="en-US" w:eastAsia="de-CH"/>
        </w:rPr>
        <w:t>‘</w:t>
      </w:r>
      <w:r w:rsidR="003D45E1" w:rsidRPr="00960E39">
        <w:rPr>
          <w:rFonts w:ascii="Times New Roman" w:eastAsia="Times New Roman" w:hAnsi="Times New Roman"/>
          <w:sz w:val="24"/>
          <w:szCs w:val="24"/>
          <w:lang w:val="en-US" w:eastAsia="de-CH"/>
        </w:rPr>
        <w:t>people</w:t>
      </w:r>
      <w:r w:rsidR="00050D07" w:rsidRPr="00960E39">
        <w:rPr>
          <w:rFonts w:ascii="Times New Roman" w:eastAsia="Times New Roman" w:hAnsi="Times New Roman"/>
          <w:sz w:val="24"/>
          <w:szCs w:val="24"/>
          <w:lang w:val="en-US" w:eastAsia="de-CH"/>
        </w:rPr>
        <w:t>’</w:t>
      </w:r>
      <w:r w:rsidR="000E177C" w:rsidRPr="00960E39">
        <w:rPr>
          <w:rFonts w:ascii="Times New Roman" w:eastAsia="Times New Roman" w:hAnsi="Times New Roman"/>
          <w:sz w:val="24"/>
          <w:szCs w:val="24"/>
          <w:lang w:val="en-US" w:eastAsia="de-CH"/>
        </w:rPr>
        <w:t xml:space="preserve"> </w:t>
      </w:r>
      <w:r w:rsidR="003D45E1" w:rsidRPr="00960E39">
        <w:rPr>
          <w:rFonts w:ascii="Times New Roman" w:eastAsia="Times New Roman" w:hAnsi="Times New Roman"/>
          <w:sz w:val="24"/>
          <w:szCs w:val="24"/>
          <w:lang w:val="en-US" w:eastAsia="de-CH"/>
        </w:rPr>
        <w:t>remain</w:t>
      </w:r>
      <w:r w:rsidR="002F47AC">
        <w:rPr>
          <w:rFonts w:ascii="Times New Roman" w:eastAsia="Times New Roman" w:hAnsi="Times New Roman"/>
          <w:sz w:val="24"/>
          <w:szCs w:val="24"/>
          <w:lang w:val="en-US" w:eastAsia="de-CH"/>
        </w:rPr>
        <w:t>ed</w:t>
      </w:r>
      <w:r w:rsidR="003D45E1" w:rsidRPr="00960E39">
        <w:rPr>
          <w:rFonts w:ascii="Times New Roman" w:eastAsia="Times New Roman" w:hAnsi="Times New Roman"/>
          <w:sz w:val="24"/>
          <w:szCs w:val="24"/>
          <w:lang w:val="en-US" w:eastAsia="de-CH"/>
        </w:rPr>
        <w:t xml:space="preserve"> in the analys</w:t>
      </w:r>
      <w:r w:rsidR="00F316E3">
        <w:rPr>
          <w:rFonts w:ascii="Times New Roman" w:eastAsia="Times New Roman" w:hAnsi="Times New Roman"/>
          <w:sz w:val="24"/>
          <w:szCs w:val="24"/>
          <w:lang w:val="en-US" w:eastAsia="de-CH"/>
        </w:rPr>
        <w:t>i</w:t>
      </w:r>
      <w:r w:rsidR="003D45E1" w:rsidRPr="00960E39">
        <w:rPr>
          <w:rFonts w:ascii="Times New Roman" w:eastAsia="Times New Roman" w:hAnsi="Times New Roman"/>
          <w:sz w:val="24"/>
          <w:szCs w:val="24"/>
          <w:lang w:val="en-US" w:eastAsia="de-CH"/>
        </w:rPr>
        <w:t>s</w:t>
      </w:r>
      <w:r w:rsidR="006A71F4" w:rsidRPr="00960E39">
        <w:rPr>
          <w:rFonts w:ascii="Times New Roman" w:eastAsia="Times New Roman" w:hAnsi="Times New Roman"/>
          <w:sz w:val="24"/>
          <w:szCs w:val="24"/>
          <w:lang w:val="en-US" w:eastAsia="de-CH"/>
        </w:rPr>
        <w:t xml:space="preserve"> with </w:t>
      </w:r>
      <w:r w:rsidR="000E177C" w:rsidRPr="00960E39">
        <w:rPr>
          <w:rFonts w:ascii="Times New Roman" w:eastAsia="Times New Roman" w:hAnsi="Times New Roman"/>
          <w:sz w:val="24"/>
          <w:szCs w:val="24"/>
          <w:lang w:val="en-US" w:eastAsia="de-CH"/>
        </w:rPr>
        <w:t xml:space="preserve">recoded </w:t>
      </w:r>
      <w:r w:rsidR="006A71F4" w:rsidRPr="00960E39">
        <w:rPr>
          <w:rFonts w:ascii="Times New Roman" w:eastAsia="Times New Roman" w:hAnsi="Times New Roman"/>
          <w:sz w:val="24"/>
          <w:szCs w:val="24"/>
          <w:lang w:val="en-US" w:eastAsia="de-CH"/>
        </w:rPr>
        <w:t>item</w:t>
      </w:r>
      <w:r w:rsidR="000E177C" w:rsidRPr="00960E39">
        <w:rPr>
          <w:rFonts w:ascii="Times New Roman" w:eastAsia="Times New Roman" w:hAnsi="Times New Roman"/>
          <w:sz w:val="24"/>
          <w:szCs w:val="24"/>
          <w:lang w:val="en-US" w:eastAsia="de-CH"/>
        </w:rPr>
        <w:t>s</w:t>
      </w:r>
      <w:r w:rsidR="00050D07" w:rsidRPr="00960E39">
        <w:rPr>
          <w:rFonts w:ascii="Times New Roman" w:eastAsia="Times New Roman" w:hAnsi="Times New Roman"/>
          <w:sz w:val="24"/>
          <w:szCs w:val="24"/>
          <w:lang w:val="en-US" w:eastAsia="de-CH"/>
        </w:rPr>
        <w:t xml:space="preserve"> (</w:t>
      </w:r>
      <w:proofErr w:type="spellStart"/>
      <w:r w:rsidR="00050D07" w:rsidRPr="00960E39">
        <w:rPr>
          <w:rFonts w:ascii="Times New Roman" w:eastAsia="Times New Roman" w:hAnsi="Times New Roman"/>
          <w:sz w:val="24"/>
          <w:szCs w:val="24"/>
          <w:lang w:val="en-US" w:eastAsia="de-CH"/>
        </w:rPr>
        <w:t>infit</w:t>
      </w:r>
      <w:proofErr w:type="spellEnd"/>
      <w:r w:rsidR="00050D07" w:rsidRPr="00960E39">
        <w:rPr>
          <w:rFonts w:ascii="Times New Roman" w:eastAsia="Times New Roman" w:hAnsi="Times New Roman"/>
          <w:sz w:val="24"/>
          <w:szCs w:val="24"/>
          <w:lang w:val="en-US" w:eastAsia="de-CH"/>
        </w:rPr>
        <w:t xml:space="preserve"> = 1.31)</w:t>
      </w:r>
      <w:r w:rsidR="003D45E1" w:rsidRPr="00960E39">
        <w:rPr>
          <w:rFonts w:ascii="Times New Roman" w:eastAsia="Times New Roman" w:hAnsi="Times New Roman"/>
          <w:sz w:val="24"/>
          <w:szCs w:val="24"/>
          <w:lang w:val="en-US" w:eastAsia="de-CH"/>
        </w:rPr>
        <w:t xml:space="preserve">. </w:t>
      </w:r>
    </w:p>
    <w:p w14:paraId="232063D5" w14:textId="77777777" w:rsidR="001B2C43" w:rsidRPr="00960E39" w:rsidRDefault="00CB710C"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Reliability: </w:t>
      </w:r>
      <w:r w:rsidR="006A71F4" w:rsidRPr="00960E39">
        <w:rPr>
          <w:rFonts w:ascii="Times New Roman" w:eastAsia="Times New Roman" w:hAnsi="Times New Roman"/>
          <w:sz w:val="24"/>
          <w:szCs w:val="24"/>
          <w:lang w:val="en-US" w:eastAsia="de-CH"/>
        </w:rPr>
        <w:t xml:space="preserve">The analysis of the PTG </w:t>
      </w:r>
      <w:r w:rsidR="00F33662" w:rsidRPr="00960E39">
        <w:rPr>
          <w:rFonts w:ascii="Times New Roman" w:eastAsia="Times New Roman" w:hAnsi="Times New Roman"/>
          <w:sz w:val="24"/>
          <w:szCs w:val="24"/>
          <w:lang w:val="en-US" w:eastAsia="de-CH"/>
        </w:rPr>
        <w:t xml:space="preserve">dimension </w:t>
      </w:r>
      <w:r w:rsidR="006A71F4" w:rsidRPr="00960E39">
        <w:rPr>
          <w:rFonts w:ascii="Times New Roman" w:eastAsia="Times New Roman" w:hAnsi="Times New Roman"/>
          <w:sz w:val="24"/>
          <w:szCs w:val="24"/>
          <w:lang w:val="en-US" w:eastAsia="de-CH"/>
        </w:rPr>
        <w:t>resulted in good reliability</w:t>
      </w:r>
      <w:r w:rsidR="001B2C43" w:rsidRPr="00960E39">
        <w:rPr>
          <w:rFonts w:ascii="Times New Roman" w:eastAsia="Times New Roman" w:hAnsi="Times New Roman"/>
          <w:sz w:val="24"/>
          <w:szCs w:val="24"/>
          <w:lang w:val="en-US" w:eastAsia="de-CH"/>
        </w:rPr>
        <w:t xml:space="preserve"> </w:t>
      </w:r>
      <w:r w:rsidR="006A71F4" w:rsidRPr="00960E39">
        <w:rPr>
          <w:rFonts w:ascii="Times New Roman" w:eastAsia="Times New Roman" w:hAnsi="Times New Roman"/>
          <w:sz w:val="24"/>
          <w:szCs w:val="24"/>
          <w:lang w:val="en-US" w:eastAsia="de-CH"/>
        </w:rPr>
        <w:t xml:space="preserve">when keeping the original item encoding </w:t>
      </w:r>
      <w:r w:rsidR="001B2C43" w:rsidRPr="00960E39">
        <w:rPr>
          <w:rFonts w:ascii="Times New Roman" w:eastAsia="Times New Roman" w:hAnsi="Times New Roman"/>
          <w:sz w:val="24"/>
          <w:szCs w:val="24"/>
          <w:lang w:val="en-US" w:eastAsia="de-CH"/>
        </w:rPr>
        <w:t>(</w:t>
      </w:r>
      <w:r w:rsidR="00862AE6" w:rsidRPr="00960E39">
        <w:rPr>
          <w:rFonts w:ascii="Times New Roman" w:eastAsia="Times New Roman" w:hAnsi="Times New Roman"/>
          <w:sz w:val="24"/>
          <w:szCs w:val="24"/>
          <w:lang w:val="en-US" w:eastAsia="de-CH"/>
        </w:rPr>
        <w:t>PSR</w:t>
      </w:r>
      <w:r w:rsidR="001B2C43" w:rsidRPr="00960E39">
        <w:rPr>
          <w:rFonts w:ascii="Times New Roman" w:eastAsia="Times New Roman" w:hAnsi="Times New Roman"/>
          <w:sz w:val="24"/>
          <w:szCs w:val="24"/>
          <w:lang w:val="en-US" w:eastAsia="de-CH"/>
        </w:rPr>
        <w:t xml:space="preserve"> = .84, α = .8</w:t>
      </w:r>
      <w:r w:rsidR="006A71F4" w:rsidRPr="00960E39">
        <w:rPr>
          <w:rFonts w:ascii="Times New Roman" w:eastAsia="Times New Roman" w:hAnsi="Times New Roman"/>
          <w:sz w:val="24"/>
          <w:szCs w:val="24"/>
          <w:lang w:val="en-US" w:eastAsia="de-CH"/>
        </w:rPr>
        <w:t>6</w:t>
      </w:r>
      <w:r w:rsidR="001B2C43" w:rsidRPr="00960E39">
        <w:rPr>
          <w:rFonts w:ascii="Times New Roman" w:eastAsia="Times New Roman" w:hAnsi="Times New Roman"/>
          <w:sz w:val="24"/>
          <w:szCs w:val="24"/>
          <w:lang w:val="en-US" w:eastAsia="de-CH"/>
        </w:rPr>
        <w:t>)</w:t>
      </w:r>
      <w:r w:rsidR="00854E89" w:rsidRPr="00960E39">
        <w:rPr>
          <w:rFonts w:ascii="Times New Roman" w:eastAsia="Times New Roman" w:hAnsi="Times New Roman"/>
          <w:sz w:val="24"/>
          <w:szCs w:val="24"/>
          <w:lang w:val="en-US" w:eastAsia="de-CH"/>
        </w:rPr>
        <w:t xml:space="preserve"> and</w:t>
      </w:r>
      <w:r w:rsidR="006A71F4" w:rsidRPr="00960E39">
        <w:rPr>
          <w:rFonts w:ascii="Times New Roman" w:eastAsia="Times New Roman" w:hAnsi="Times New Roman"/>
          <w:sz w:val="24"/>
          <w:szCs w:val="24"/>
          <w:lang w:val="en-US" w:eastAsia="de-CH"/>
        </w:rPr>
        <w:t xml:space="preserve"> with recoding of the response options</w:t>
      </w:r>
      <w:r w:rsidR="001B2C43"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1B2C43" w:rsidRPr="00960E39">
        <w:rPr>
          <w:rFonts w:ascii="Times New Roman" w:eastAsia="Times New Roman" w:hAnsi="Times New Roman"/>
          <w:sz w:val="24"/>
          <w:szCs w:val="24"/>
          <w:lang w:val="en-US" w:eastAsia="de-CH"/>
        </w:rPr>
        <w:t xml:space="preserve"> = .81, α = .8</w:t>
      </w:r>
      <w:r w:rsidR="00116396" w:rsidRPr="00960E39">
        <w:rPr>
          <w:rFonts w:ascii="Times New Roman" w:eastAsia="Times New Roman" w:hAnsi="Times New Roman"/>
          <w:sz w:val="24"/>
          <w:szCs w:val="24"/>
          <w:lang w:val="en-US" w:eastAsia="de-CH"/>
        </w:rPr>
        <w:t>4</w:t>
      </w:r>
      <w:r w:rsidR="001B2C43" w:rsidRPr="00960E39">
        <w:rPr>
          <w:rFonts w:ascii="Times New Roman" w:eastAsia="Times New Roman" w:hAnsi="Times New Roman"/>
          <w:sz w:val="24"/>
          <w:szCs w:val="24"/>
          <w:lang w:val="en-US" w:eastAsia="de-CH"/>
        </w:rPr>
        <w:t>).</w:t>
      </w:r>
      <w:r w:rsidR="001D5820" w:rsidRPr="00960E39">
        <w:rPr>
          <w:rFonts w:ascii="Times New Roman" w:eastAsia="Times New Roman" w:hAnsi="Times New Roman"/>
          <w:sz w:val="24"/>
          <w:szCs w:val="24"/>
          <w:lang w:val="en-US" w:eastAsia="de-CH"/>
        </w:rPr>
        <w:t xml:space="preserve"> For the PTD </w:t>
      </w:r>
      <w:r w:rsidR="00F33662" w:rsidRPr="00960E39">
        <w:rPr>
          <w:rFonts w:ascii="Times New Roman" w:eastAsia="Times New Roman" w:hAnsi="Times New Roman"/>
          <w:sz w:val="24"/>
          <w:szCs w:val="24"/>
          <w:lang w:val="en-US" w:eastAsia="de-CH"/>
        </w:rPr>
        <w:t>dimension</w:t>
      </w:r>
      <w:r w:rsidR="001D5820" w:rsidRPr="00960E39">
        <w:rPr>
          <w:rFonts w:ascii="Times New Roman" w:eastAsia="Times New Roman" w:hAnsi="Times New Roman"/>
          <w:sz w:val="24"/>
          <w:szCs w:val="24"/>
          <w:lang w:val="en-US" w:eastAsia="de-CH"/>
        </w:rPr>
        <w:t>, t</w:t>
      </w:r>
      <w:r w:rsidR="001B2C43" w:rsidRPr="00960E39">
        <w:rPr>
          <w:rFonts w:ascii="Times New Roman" w:eastAsia="Times New Roman" w:hAnsi="Times New Roman"/>
          <w:sz w:val="24"/>
          <w:szCs w:val="24"/>
          <w:lang w:val="en-US" w:eastAsia="de-CH"/>
        </w:rPr>
        <w:t xml:space="preserve">he reliability measured by the </w:t>
      </w:r>
      <w:r w:rsidR="00862AE6" w:rsidRPr="00960E39">
        <w:rPr>
          <w:rFonts w:ascii="Times New Roman" w:eastAsia="Times New Roman" w:hAnsi="Times New Roman"/>
          <w:sz w:val="24"/>
          <w:szCs w:val="24"/>
          <w:lang w:val="en-US" w:eastAsia="de-CH"/>
        </w:rPr>
        <w:t>PSR</w:t>
      </w:r>
      <w:r w:rsidR="001B2C43" w:rsidRPr="00960E39">
        <w:rPr>
          <w:rFonts w:ascii="Times New Roman" w:eastAsia="Times New Roman" w:hAnsi="Times New Roman"/>
          <w:sz w:val="24"/>
          <w:szCs w:val="24"/>
          <w:lang w:val="en-US" w:eastAsia="de-CH"/>
        </w:rPr>
        <w:t xml:space="preserve"> and the Cronbach α </w:t>
      </w:r>
      <w:r w:rsidR="002F47AC">
        <w:rPr>
          <w:rFonts w:ascii="Times New Roman" w:eastAsia="Times New Roman" w:hAnsi="Times New Roman"/>
          <w:sz w:val="24"/>
          <w:szCs w:val="24"/>
          <w:lang w:val="en-US" w:eastAsia="de-CH"/>
        </w:rPr>
        <w:t>wa</w:t>
      </w:r>
      <w:r w:rsidR="001B2C43" w:rsidRPr="00960E39">
        <w:rPr>
          <w:rFonts w:ascii="Times New Roman" w:eastAsia="Times New Roman" w:hAnsi="Times New Roman"/>
          <w:sz w:val="24"/>
          <w:szCs w:val="24"/>
          <w:lang w:val="en-US" w:eastAsia="de-CH"/>
        </w:rPr>
        <w:t>s only good in the analysis with</w:t>
      </w:r>
      <w:r w:rsidR="00205FB5" w:rsidRPr="00960E39">
        <w:rPr>
          <w:rFonts w:ascii="Times New Roman" w:eastAsia="Times New Roman" w:hAnsi="Times New Roman"/>
          <w:sz w:val="24"/>
          <w:szCs w:val="24"/>
          <w:lang w:val="en-US" w:eastAsia="de-CH"/>
        </w:rPr>
        <w:t xml:space="preserve"> the </w:t>
      </w:r>
      <w:proofErr w:type="spellStart"/>
      <w:r w:rsidR="0052177E">
        <w:rPr>
          <w:rFonts w:ascii="Times New Roman" w:eastAsia="Times New Roman" w:hAnsi="Times New Roman"/>
          <w:sz w:val="24"/>
          <w:szCs w:val="24"/>
          <w:lang w:val="en-US" w:eastAsia="de-CH"/>
        </w:rPr>
        <w:t>unrecoded</w:t>
      </w:r>
      <w:proofErr w:type="spellEnd"/>
      <w:r w:rsidR="0052177E">
        <w:rPr>
          <w:rFonts w:ascii="Times New Roman" w:eastAsia="Times New Roman" w:hAnsi="Times New Roman"/>
          <w:sz w:val="24"/>
          <w:szCs w:val="24"/>
          <w:lang w:val="en-US" w:eastAsia="de-CH"/>
        </w:rPr>
        <w:t xml:space="preserve"> </w:t>
      </w:r>
      <w:r w:rsidR="00205FB5" w:rsidRPr="00960E39">
        <w:rPr>
          <w:rFonts w:ascii="Times New Roman" w:eastAsia="Times New Roman" w:hAnsi="Times New Roman"/>
          <w:sz w:val="24"/>
          <w:szCs w:val="24"/>
          <w:lang w:val="en-US" w:eastAsia="de-CH"/>
        </w:rPr>
        <w:t>items</w:t>
      </w:r>
      <w:r w:rsidR="001B2C43"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1B2C43" w:rsidRPr="00960E39">
        <w:rPr>
          <w:rFonts w:ascii="Times New Roman" w:eastAsia="Times New Roman" w:hAnsi="Times New Roman"/>
          <w:sz w:val="24"/>
          <w:szCs w:val="24"/>
          <w:lang w:val="en-US" w:eastAsia="de-CH"/>
        </w:rPr>
        <w:t xml:space="preserve"> = .</w:t>
      </w:r>
      <w:r w:rsidR="00116396" w:rsidRPr="00960E39">
        <w:rPr>
          <w:rFonts w:ascii="Times New Roman" w:eastAsia="Times New Roman" w:hAnsi="Times New Roman"/>
          <w:sz w:val="24"/>
          <w:szCs w:val="24"/>
          <w:lang w:val="en-US" w:eastAsia="de-CH"/>
        </w:rPr>
        <w:t xml:space="preserve">83 </w:t>
      </w:r>
      <w:r w:rsidR="001B2C43" w:rsidRPr="00960E39">
        <w:rPr>
          <w:rFonts w:ascii="Times New Roman" w:eastAsia="Times New Roman" w:hAnsi="Times New Roman"/>
          <w:sz w:val="24"/>
          <w:szCs w:val="24"/>
          <w:lang w:val="en-US" w:eastAsia="de-CH"/>
        </w:rPr>
        <w:t>and α = .8</w:t>
      </w:r>
      <w:r w:rsidR="00116396" w:rsidRPr="00960E39">
        <w:rPr>
          <w:rFonts w:ascii="Times New Roman" w:eastAsia="Times New Roman" w:hAnsi="Times New Roman"/>
          <w:sz w:val="24"/>
          <w:szCs w:val="24"/>
          <w:lang w:val="en-US" w:eastAsia="de-CH"/>
        </w:rPr>
        <w:t>6</w:t>
      </w:r>
      <w:r w:rsidR="001B2C43" w:rsidRPr="00960E39">
        <w:rPr>
          <w:rFonts w:ascii="Times New Roman" w:eastAsia="Times New Roman" w:hAnsi="Times New Roman"/>
          <w:sz w:val="24"/>
          <w:szCs w:val="24"/>
          <w:lang w:val="en-US" w:eastAsia="de-CH"/>
        </w:rPr>
        <w:t>). The</w:t>
      </w:r>
      <w:r w:rsidR="001B4998" w:rsidRPr="00960E39">
        <w:rPr>
          <w:rFonts w:ascii="Times New Roman" w:eastAsia="Times New Roman" w:hAnsi="Times New Roman"/>
          <w:sz w:val="24"/>
          <w:szCs w:val="24"/>
          <w:lang w:val="en-US" w:eastAsia="de-CH"/>
        </w:rPr>
        <w:t xml:space="preserve"> Cronbach α</w:t>
      </w:r>
      <w:r w:rsidR="001B2C43" w:rsidRPr="00960E39">
        <w:rPr>
          <w:rFonts w:ascii="Times New Roman" w:eastAsia="Times New Roman" w:hAnsi="Times New Roman"/>
          <w:sz w:val="24"/>
          <w:szCs w:val="24"/>
          <w:lang w:val="en-US" w:eastAsia="de-CH"/>
        </w:rPr>
        <w:t xml:space="preserve"> </w:t>
      </w:r>
      <w:r w:rsidR="002F47AC">
        <w:rPr>
          <w:rFonts w:ascii="Times New Roman" w:eastAsia="Times New Roman" w:hAnsi="Times New Roman"/>
          <w:sz w:val="24"/>
          <w:szCs w:val="24"/>
          <w:lang w:val="en-US" w:eastAsia="de-CH"/>
        </w:rPr>
        <w:t>wa</w:t>
      </w:r>
      <w:r w:rsidR="001B2C43" w:rsidRPr="00960E39">
        <w:rPr>
          <w:rFonts w:ascii="Times New Roman" w:eastAsia="Times New Roman" w:hAnsi="Times New Roman"/>
          <w:sz w:val="24"/>
          <w:szCs w:val="24"/>
          <w:lang w:val="en-US" w:eastAsia="de-CH"/>
        </w:rPr>
        <w:t xml:space="preserve">s also good for the recoded model (α = .82) but the </w:t>
      </w:r>
      <w:r w:rsidR="00862AE6" w:rsidRPr="00960E39">
        <w:rPr>
          <w:rFonts w:ascii="Times New Roman" w:eastAsia="Times New Roman" w:hAnsi="Times New Roman"/>
          <w:sz w:val="24"/>
          <w:szCs w:val="24"/>
          <w:lang w:val="en-US" w:eastAsia="de-CH"/>
        </w:rPr>
        <w:t>PSR</w:t>
      </w:r>
      <w:r w:rsidR="004571BB" w:rsidRPr="00960E39">
        <w:rPr>
          <w:rFonts w:ascii="Times New Roman" w:eastAsia="Times New Roman" w:hAnsi="Times New Roman"/>
          <w:sz w:val="24"/>
          <w:szCs w:val="24"/>
          <w:lang w:val="en-US" w:eastAsia="de-CH"/>
        </w:rPr>
        <w:t xml:space="preserve"> </w:t>
      </w:r>
      <w:r w:rsidR="002F47AC">
        <w:rPr>
          <w:rFonts w:ascii="Times New Roman" w:eastAsia="Times New Roman" w:hAnsi="Times New Roman"/>
          <w:sz w:val="24"/>
          <w:szCs w:val="24"/>
          <w:lang w:val="en-US" w:eastAsia="de-CH"/>
        </w:rPr>
        <w:t>wa</w:t>
      </w:r>
      <w:r w:rsidR="004571BB" w:rsidRPr="00960E39">
        <w:rPr>
          <w:rFonts w:ascii="Times New Roman" w:eastAsia="Times New Roman" w:hAnsi="Times New Roman"/>
          <w:sz w:val="24"/>
          <w:szCs w:val="24"/>
          <w:lang w:val="en-US" w:eastAsia="de-CH"/>
        </w:rPr>
        <w:t xml:space="preserve">s </w:t>
      </w:r>
      <w:r w:rsidR="001B2C43" w:rsidRPr="00960E39">
        <w:rPr>
          <w:rFonts w:ascii="Times New Roman" w:eastAsia="Times New Roman" w:hAnsi="Times New Roman"/>
          <w:sz w:val="24"/>
          <w:szCs w:val="24"/>
          <w:lang w:val="en-US" w:eastAsia="de-CH"/>
        </w:rPr>
        <w:t>only admissible (</w:t>
      </w:r>
      <w:r w:rsidR="00862AE6" w:rsidRPr="00960E39">
        <w:rPr>
          <w:rFonts w:ascii="Times New Roman" w:eastAsia="Times New Roman" w:hAnsi="Times New Roman"/>
          <w:sz w:val="24"/>
          <w:szCs w:val="24"/>
          <w:lang w:val="en-US" w:eastAsia="de-CH"/>
        </w:rPr>
        <w:t>PSR</w:t>
      </w:r>
      <w:r w:rsidR="001B2C43" w:rsidRPr="00960E39">
        <w:rPr>
          <w:rFonts w:ascii="Times New Roman" w:eastAsia="Times New Roman" w:hAnsi="Times New Roman"/>
          <w:sz w:val="24"/>
          <w:szCs w:val="24"/>
          <w:lang w:val="en-US" w:eastAsia="de-CH"/>
        </w:rPr>
        <w:t xml:space="preserve"> = .75)</w:t>
      </w:r>
      <w:r w:rsidR="0052177E">
        <w:rPr>
          <w:rFonts w:ascii="Times New Roman" w:eastAsia="Times New Roman" w:hAnsi="Times New Roman"/>
          <w:sz w:val="24"/>
          <w:szCs w:val="24"/>
          <w:lang w:val="en-US" w:eastAsia="de-CH"/>
        </w:rPr>
        <w:t>.</w:t>
      </w:r>
      <w:r w:rsidR="001B2C43" w:rsidRPr="00960E39">
        <w:rPr>
          <w:rFonts w:ascii="Times New Roman" w:eastAsia="Times New Roman" w:hAnsi="Times New Roman"/>
          <w:sz w:val="24"/>
          <w:szCs w:val="24"/>
          <w:lang w:val="en-US" w:eastAsia="de-CH"/>
        </w:rPr>
        <w:t xml:space="preserve"> </w:t>
      </w:r>
    </w:p>
    <w:p w14:paraId="2CA2AD4F" w14:textId="2F1C51B6" w:rsidR="009B5CC4" w:rsidRPr="00960E39" w:rsidRDefault="00C10C4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DIF</w:t>
      </w:r>
      <w:r w:rsidRPr="00960E39">
        <w:rPr>
          <w:rFonts w:ascii="Times New Roman" w:eastAsia="Times New Roman" w:hAnsi="Times New Roman"/>
          <w:sz w:val="24"/>
          <w:szCs w:val="24"/>
          <w:lang w:val="en-US" w:eastAsia="de-CH"/>
        </w:rPr>
        <w:t xml:space="preserve">: </w:t>
      </w:r>
      <w:r w:rsidR="009B5CC4" w:rsidRPr="00960E39">
        <w:rPr>
          <w:rFonts w:ascii="Times New Roman" w:eastAsia="Times New Roman" w:hAnsi="Times New Roman"/>
          <w:sz w:val="24"/>
          <w:szCs w:val="24"/>
          <w:lang w:val="en-US" w:eastAsia="de-CH"/>
        </w:rPr>
        <w:t xml:space="preserve">The </w:t>
      </w:r>
      <w:r w:rsidR="00F23413" w:rsidRPr="00960E39">
        <w:rPr>
          <w:rFonts w:ascii="Times New Roman" w:eastAsia="Times New Roman" w:hAnsi="Times New Roman"/>
          <w:sz w:val="24"/>
          <w:szCs w:val="24"/>
          <w:lang w:val="en-US" w:eastAsia="de-CH"/>
        </w:rPr>
        <w:t>‘</w:t>
      </w:r>
      <w:r w:rsidR="009B5CC4" w:rsidRPr="00960E39">
        <w:rPr>
          <w:rFonts w:ascii="Times New Roman" w:eastAsia="Times New Roman" w:hAnsi="Times New Roman"/>
          <w:sz w:val="24"/>
          <w:szCs w:val="24"/>
          <w:lang w:val="en-US" w:eastAsia="de-CH"/>
        </w:rPr>
        <w:t>difficulty</w:t>
      </w:r>
      <w:r w:rsidR="00F23413" w:rsidRPr="00960E39">
        <w:rPr>
          <w:rFonts w:ascii="Times New Roman" w:eastAsia="Times New Roman" w:hAnsi="Times New Roman"/>
          <w:sz w:val="24"/>
          <w:szCs w:val="24"/>
          <w:lang w:val="en-US" w:eastAsia="de-CH"/>
        </w:rPr>
        <w:t>’</w:t>
      </w:r>
      <w:r w:rsidR="009B5CC4" w:rsidRPr="00960E39">
        <w:rPr>
          <w:rFonts w:ascii="Times New Roman" w:eastAsia="Times New Roman" w:hAnsi="Times New Roman"/>
          <w:sz w:val="24"/>
          <w:szCs w:val="24"/>
          <w:lang w:val="en-US" w:eastAsia="de-CH"/>
        </w:rPr>
        <w:t xml:space="preserve"> item of the PTG</w:t>
      </w:r>
      <w:r w:rsidR="006819BC" w:rsidRPr="00960E39">
        <w:rPr>
          <w:rFonts w:ascii="Times New Roman" w:eastAsia="Times New Roman" w:hAnsi="Times New Roman"/>
          <w:sz w:val="24"/>
          <w:szCs w:val="24"/>
          <w:lang w:val="en-US" w:eastAsia="de-CH"/>
        </w:rPr>
        <w:t xml:space="preserve"> </w:t>
      </w:r>
      <w:r w:rsidR="00F33662" w:rsidRPr="00960E39">
        <w:rPr>
          <w:rFonts w:ascii="Times New Roman" w:eastAsia="Times New Roman" w:hAnsi="Times New Roman"/>
          <w:sz w:val="24"/>
          <w:szCs w:val="24"/>
          <w:lang w:val="en-US" w:eastAsia="de-CH"/>
        </w:rPr>
        <w:t xml:space="preserve">dimension </w:t>
      </w:r>
      <w:r w:rsidR="009B5CC4" w:rsidRPr="00960E39">
        <w:rPr>
          <w:rFonts w:ascii="Times New Roman" w:eastAsia="Times New Roman" w:hAnsi="Times New Roman"/>
          <w:sz w:val="24"/>
          <w:szCs w:val="24"/>
          <w:lang w:val="en-US" w:eastAsia="de-CH"/>
        </w:rPr>
        <w:t>showed uniform language DIF</w:t>
      </w:r>
      <w:r w:rsidR="00D24DC1" w:rsidRPr="00960E39">
        <w:rPr>
          <w:rFonts w:ascii="Times New Roman" w:eastAsia="Times New Roman" w:hAnsi="Times New Roman"/>
          <w:sz w:val="24"/>
          <w:szCs w:val="24"/>
          <w:lang w:val="en-US" w:eastAsia="de-CH"/>
        </w:rPr>
        <w:t xml:space="preserve"> (French against German translation of the item)</w:t>
      </w:r>
      <w:r w:rsidR="009B5CC4" w:rsidRPr="00960E39">
        <w:rPr>
          <w:rFonts w:ascii="Times New Roman" w:eastAsia="Times New Roman" w:hAnsi="Times New Roman"/>
          <w:sz w:val="24"/>
          <w:szCs w:val="24"/>
          <w:lang w:val="en-US" w:eastAsia="de-CH"/>
        </w:rPr>
        <w:t xml:space="preserve">. The language DIF </w:t>
      </w:r>
      <w:r w:rsidR="007D0AEF">
        <w:rPr>
          <w:rFonts w:ascii="Times New Roman" w:eastAsia="Times New Roman" w:hAnsi="Times New Roman"/>
          <w:sz w:val="24"/>
          <w:szCs w:val="24"/>
          <w:lang w:val="en-US" w:eastAsia="de-CH"/>
        </w:rPr>
        <w:t xml:space="preserve">did not occur </w:t>
      </w:r>
      <w:r w:rsidR="00116396" w:rsidRPr="00960E39">
        <w:rPr>
          <w:rFonts w:ascii="Times New Roman" w:eastAsia="Times New Roman" w:hAnsi="Times New Roman"/>
          <w:sz w:val="24"/>
          <w:szCs w:val="24"/>
          <w:lang w:val="en-US" w:eastAsia="de-CH"/>
        </w:rPr>
        <w:t xml:space="preserve">anymore </w:t>
      </w:r>
      <w:r w:rsidR="009B5CC4" w:rsidRPr="00960E39">
        <w:rPr>
          <w:rFonts w:ascii="Times New Roman" w:eastAsia="Times New Roman" w:hAnsi="Times New Roman"/>
          <w:sz w:val="24"/>
          <w:szCs w:val="24"/>
          <w:lang w:val="en-US" w:eastAsia="de-CH"/>
        </w:rPr>
        <w:t xml:space="preserve">in </w:t>
      </w:r>
      <w:r w:rsidR="00A24126" w:rsidRPr="00960E39">
        <w:rPr>
          <w:rFonts w:ascii="Times New Roman" w:eastAsia="Times New Roman" w:hAnsi="Times New Roman"/>
          <w:sz w:val="24"/>
          <w:szCs w:val="24"/>
          <w:lang w:val="en-US" w:eastAsia="de-CH"/>
        </w:rPr>
        <w:t>the</w:t>
      </w:r>
      <w:r w:rsidR="009B5CC4" w:rsidRPr="00960E39">
        <w:rPr>
          <w:rFonts w:ascii="Times New Roman" w:eastAsia="Times New Roman" w:hAnsi="Times New Roman"/>
          <w:sz w:val="24"/>
          <w:szCs w:val="24"/>
          <w:lang w:val="en-US" w:eastAsia="de-CH"/>
        </w:rPr>
        <w:t xml:space="preserve"> analysis with recoded items. All other </w:t>
      </w:r>
      <w:r w:rsidR="00A24126" w:rsidRPr="00960E39">
        <w:rPr>
          <w:rFonts w:ascii="Times New Roman" w:eastAsia="Times New Roman" w:hAnsi="Times New Roman"/>
          <w:sz w:val="24"/>
          <w:szCs w:val="24"/>
          <w:lang w:val="en-US" w:eastAsia="de-CH"/>
        </w:rPr>
        <w:t>person or injury characteristics included in the DIF analysis</w:t>
      </w:r>
      <w:r w:rsidR="009B5CC4" w:rsidRPr="00960E39">
        <w:rPr>
          <w:rFonts w:ascii="Times New Roman" w:eastAsia="Times New Roman" w:hAnsi="Times New Roman"/>
          <w:sz w:val="24"/>
          <w:szCs w:val="24"/>
          <w:lang w:val="en-US" w:eastAsia="de-CH"/>
        </w:rPr>
        <w:t xml:space="preserve">, </w:t>
      </w:r>
      <w:r w:rsidR="00352945">
        <w:rPr>
          <w:rFonts w:ascii="Times New Roman" w:eastAsia="Times New Roman" w:hAnsi="Times New Roman"/>
          <w:sz w:val="24"/>
          <w:szCs w:val="24"/>
          <w:lang w:val="en-US" w:eastAsia="de-CH"/>
        </w:rPr>
        <w:t>that is,</w:t>
      </w:r>
      <w:r w:rsidR="009B5CC4" w:rsidRPr="00960E39">
        <w:rPr>
          <w:rFonts w:ascii="Times New Roman" w:eastAsia="Times New Roman" w:hAnsi="Times New Roman"/>
          <w:sz w:val="24"/>
          <w:szCs w:val="24"/>
          <w:lang w:val="en-US" w:eastAsia="de-CH"/>
        </w:rPr>
        <w:t xml:space="preserve"> gender, age, injury completeness and injury level, did not affect the functioning of the </w:t>
      </w:r>
      <w:r w:rsidR="009B5CC4" w:rsidRPr="00E246C8">
        <w:rPr>
          <w:rFonts w:ascii="Times New Roman" w:eastAsia="Times New Roman" w:hAnsi="Times New Roman"/>
          <w:sz w:val="24"/>
          <w:szCs w:val="24"/>
          <w:lang w:val="en-US" w:eastAsia="de-CH"/>
        </w:rPr>
        <w:t>PTG/D</w:t>
      </w:r>
      <w:r w:rsidR="009B5CC4" w:rsidRPr="00DE05DC">
        <w:rPr>
          <w:rFonts w:ascii="Times New Roman" w:eastAsia="Times New Roman" w:hAnsi="Times New Roman"/>
          <w:sz w:val="24"/>
          <w:szCs w:val="24"/>
          <w:lang w:val="en-US" w:eastAsia="de-CH"/>
        </w:rPr>
        <w:t>-SF</w:t>
      </w:r>
      <w:r w:rsidR="009B5CC4" w:rsidRPr="00960E39">
        <w:rPr>
          <w:rFonts w:ascii="Times New Roman" w:eastAsia="Times New Roman" w:hAnsi="Times New Roman"/>
          <w:sz w:val="24"/>
          <w:szCs w:val="24"/>
          <w:lang w:val="en-US" w:eastAsia="de-CH"/>
        </w:rPr>
        <w:t xml:space="preserve"> items.</w:t>
      </w:r>
    </w:p>
    <w:p w14:paraId="5F191948" w14:textId="77777777" w:rsidR="00016157" w:rsidRDefault="00016157" w:rsidP="00AF2EC5">
      <w:pPr>
        <w:suppressLineNumbers/>
        <w:autoSpaceDE w:val="0"/>
        <w:autoSpaceDN w:val="0"/>
        <w:adjustRightInd w:val="0"/>
        <w:spacing w:line="480" w:lineRule="auto"/>
        <w:ind w:firstLine="720"/>
        <w:rPr>
          <w:rFonts w:ascii="Times New Roman" w:eastAsia="Times New Roman" w:hAnsi="Times New Roman"/>
          <w:b/>
          <w:sz w:val="24"/>
          <w:szCs w:val="24"/>
          <w:lang w:val="en-US" w:eastAsia="de-CH"/>
        </w:rPr>
      </w:pPr>
    </w:p>
    <w:p w14:paraId="46E8D5BA" w14:textId="6BE572D1" w:rsidR="00FE520B" w:rsidRPr="00E628F9" w:rsidRDefault="00FE520B" w:rsidP="00AF2EC5">
      <w:pPr>
        <w:suppressLineNumbers/>
        <w:autoSpaceDE w:val="0"/>
        <w:autoSpaceDN w:val="0"/>
        <w:adjustRightInd w:val="0"/>
        <w:spacing w:line="480" w:lineRule="auto"/>
        <w:ind w:firstLine="720"/>
        <w:rPr>
          <w:rFonts w:ascii="Times New Roman" w:eastAsia="Times New Roman" w:hAnsi="Times New Roman"/>
          <w:b/>
          <w:sz w:val="24"/>
          <w:szCs w:val="24"/>
          <w:lang w:val="en-US" w:eastAsia="de-CH"/>
        </w:rPr>
      </w:pPr>
      <w:r w:rsidRPr="00E628F9">
        <w:rPr>
          <w:rFonts w:ascii="Times New Roman" w:eastAsia="Times New Roman" w:hAnsi="Times New Roman"/>
          <w:b/>
          <w:sz w:val="24"/>
          <w:szCs w:val="24"/>
          <w:lang w:val="en-US" w:eastAsia="de-CH"/>
        </w:rPr>
        <w:t>Model 2b: Domain</w:t>
      </w:r>
      <w:r w:rsidR="00114A4E">
        <w:rPr>
          <w:rFonts w:ascii="Times New Roman" w:eastAsia="Times New Roman" w:hAnsi="Times New Roman"/>
          <w:b/>
          <w:sz w:val="24"/>
          <w:szCs w:val="24"/>
          <w:lang w:val="en-US" w:eastAsia="de-CH"/>
        </w:rPr>
        <w:t>-</w:t>
      </w:r>
      <w:r w:rsidRPr="00E628F9">
        <w:rPr>
          <w:rFonts w:ascii="Times New Roman" w:eastAsia="Times New Roman" w:hAnsi="Times New Roman"/>
          <w:b/>
          <w:sz w:val="24"/>
          <w:szCs w:val="24"/>
          <w:lang w:val="en-US" w:eastAsia="de-CH"/>
        </w:rPr>
        <w:t xml:space="preserve">based unidimensional Rasch of each </w:t>
      </w:r>
      <w:r w:rsidR="00D24DC1" w:rsidRPr="00DE05DC">
        <w:rPr>
          <w:rFonts w:ascii="Times New Roman" w:eastAsia="Times New Roman" w:hAnsi="Times New Roman"/>
          <w:b/>
          <w:sz w:val="24"/>
          <w:szCs w:val="24"/>
          <w:lang w:val="en-US" w:eastAsia="de-CH"/>
        </w:rPr>
        <w:t>PTG/D-SF</w:t>
      </w:r>
      <w:r w:rsidRPr="00E628F9">
        <w:rPr>
          <w:rFonts w:ascii="Times New Roman" w:eastAsia="Times New Roman" w:hAnsi="Times New Roman"/>
          <w:b/>
          <w:sz w:val="24"/>
          <w:szCs w:val="24"/>
          <w:lang w:val="en-US" w:eastAsia="de-CH"/>
        </w:rPr>
        <w:t xml:space="preserve"> dimension</w:t>
      </w:r>
      <w:r w:rsidR="000968EB" w:rsidRPr="00960E39">
        <w:rPr>
          <w:rFonts w:ascii="Times New Roman" w:eastAsia="Times New Roman" w:hAnsi="Times New Roman"/>
          <w:b/>
          <w:sz w:val="24"/>
          <w:szCs w:val="24"/>
          <w:lang w:val="en-US" w:eastAsia="de-CH"/>
        </w:rPr>
        <w:t xml:space="preserve">. </w:t>
      </w:r>
    </w:p>
    <w:p w14:paraId="6D5C263F" w14:textId="77777777"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Dimensionality:</w:t>
      </w:r>
      <w:r w:rsidRPr="00960E39">
        <w:rPr>
          <w:rFonts w:ascii="Times New Roman" w:eastAsia="Times New Roman" w:hAnsi="Times New Roman"/>
          <w:sz w:val="24"/>
          <w:szCs w:val="24"/>
          <w:lang w:val="en-US" w:eastAsia="de-CH"/>
        </w:rPr>
        <w:t xml:space="preserve"> </w:t>
      </w:r>
      <w:r w:rsidR="00D24DC1" w:rsidRPr="00960E39">
        <w:rPr>
          <w:rFonts w:ascii="Times New Roman" w:eastAsia="Times New Roman" w:hAnsi="Times New Roman"/>
          <w:sz w:val="24"/>
          <w:szCs w:val="24"/>
          <w:lang w:val="en-US" w:eastAsia="de-CH"/>
        </w:rPr>
        <w:t xml:space="preserve">When calibrated </w:t>
      </w:r>
      <w:r w:rsidR="00042D2E">
        <w:rPr>
          <w:rFonts w:ascii="Times New Roman" w:eastAsia="Times New Roman" w:hAnsi="Times New Roman"/>
          <w:sz w:val="24"/>
          <w:szCs w:val="24"/>
          <w:lang w:val="en-US" w:eastAsia="de-CH"/>
        </w:rPr>
        <w:t>by</w:t>
      </w:r>
      <w:r w:rsidR="00D24DC1" w:rsidRPr="00960E39">
        <w:rPr>
          <w:rFonts w:ascii="Times New Roman" w:eastAsia="Times New Roman" w:hAnsi="Times New Roman"/>
          <w:sz w:val="24"/>
          <w:szCs w:val="24"/>
          <w:lang w:val="en-US" w:eastAsia="de-CH"/>
        </w:rPr>
        <w:t xml:space="preserve"> domain</w:t>
      </w:r>
      <w:r w:rsidR="00042D2E">
        <w:rPr>
          <w:rFonts w:ascii="Times New Roman" w:eastAsia="Times New Roman" w:hAnsi="Times New Roman"/>
          <w:sz w:val="24"/>
          <w:szCs w:val="24"/>
          <w:lang w:val="en-US" w:eastAsia="de-CH"/>
        </w:rPr>
        <w:t>s</w:t>
      </w:r>
      <w:r w:rsidR="00D24DC1" w:rsidRPr="00960E39">
        <w:rPr>
          <w:rFonts w:ascii="Times New Roman" w:eastAsia="Times New Roman" w:hAnsi="Times New Roman"/>
          <w:sz w:val="24"/>
          <w:szCs w:val="24"/>
          <w:lang w:val="en-US" w:eastAsia="de-CH"/>
        </w:rPr>
        <w:t xml:space="preserve">, the proportion of significant t-test </w:t>
      </w:r>
      <w:r w:rsidR="005715F3">
        <w:rPr>
          <w:rFonts w:ascii="Times New Roman" w:eastAsia="Times New Roman" w:hAnsi="Times New Roman"/>
          <w:sz w:val="24"/>
          <w:szCs w:val="24"/>
          <w:lang w:val="en-US" w:eastAsia="de-CH"/>
        </w:rPr>
        <w:t>was</w:t>
      </w:r>
      <w:r w:rsidR="00D24DC1" w:rsidRPr="00960E39">
        <w:rPr>
          <w:rFonts w:ascii="Times New Roman" w:eastAsia="Times New Roman" w:hAnsi="Times New Roman"/>
          <w:sz w:val="24"/>
          <w:szCs w:val="24"/>
          <w:lang w:val="en-US" w:eastAsia="de-CH"/>
        </w:rPr>
        <w:t xml:space="preserve"> &lt; 5% and the first eigenvalues </w:t>
      </w:r>
      <w:r w:rsidR="005715F3">
        <w:rPr>
          <w:rFonts w:ascii="Times New Roman" w:eastAsia="Times New Roman" w:hAnsi="Times New Roman"/>
          <w:sz w:val="24"/>
          <w:szCs w:val="24"/>
          <w:lang w:val="en-US" w:eastAsia="de-CH"/>
        </w:rPr>
        <w:t xml:space="preserve">were </w:t>
      </w:r>
      <w:r w:rsidR="00D24DC1" w:rsidRPr="00960E39">
        <w:rPr>
          <w:rFonts w:ascii="Times New Roman" w:eastAsia="Times New Roman" w:hAnsi="Times New Roman"/>
          <w:sz w:val="24"/>
          <w:szCs w:val="24"/>
          <w:lang w:val="en-US" w:eastAsia="de-CH"/>
        </w:rPr>
        <w:t xml:space="preserve">&lt; 2, supporting the unidimensionality of the PTG and </w:t>
      </w:r>
      <w:r w:rsidR="005715F3">
        <w:rPr>
          <w:rFonts w:ascii="Times New Roman" w:eastAsia="Times New Roman" w:hAnsi="Times New Roman"/>
          <w:sz w:val="24"/>
          <w:szCs w:val="24"/>
          <w:lang w:val="en-US" w:eastAsia="de-CH"/>
        </w:rPr>
        <w:t xml:space="preserve">the </w:t>
      </w:r>
      <w:r w:rsidR="00D24DC1" w:rsidRPr="00960E39">
        <w:rPr>
          <w:rFonts w:ascii="Times New Roman" w:eastAsia="Times New Roman" w:hAnsi="Times New Roman"/>
          <w:sz w:val="24"/>
          <w:szCs w:val="24"/>
          <w:lang w:val="en-US" w:eastAsia="de-CH"/>
        </w:rPr>
        <w:t>PTD dimension, respectively.</w:t>
      </w:r>
    </w:p>
    <w:p w14:paraId="03342B63" w14:textId="455B4974" w:rsidR="00F53575" w:rsidRPr="00960E39" w:rsidRDefault="00FE520B" w:rsidP="00AF2EC5">
      <w:pPr>
        <w:suppressLineNumbers/>
        <w:autoSpaceDE w:val="0"/>
        <w:autoSpaceDN w:val="0"/>
        <w:adjustRightInd w:val="0"/>
        <w:spacing w:line="480" w:lineRule="auto"/>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lastRenderedPageBreak/>
        <w:t>Targeting</w:t>
      </w:r>
      <w:r w:rsidRPr="00960E39">
        <w:rPr>
          <w:rFonts w:ascii="Times New Roman" w:eastAsia="Times New Roman" w:hAnsi="Times New Roman"/>
          <w:sz w:val="24"/>
          <w:szCs w:val="24"/>
          <w:lang w:val="en-US" w:eastAsia="de-CH"/>
        </w:rPr>
        <w:t xml:space="preserve">: </w:t>
      </w:r>
      <w:r w:rsidR="00E35798" w:rsidRPr="00960E39">
        <w:rPr>
          <w:rFonts w:ascii="Times New Roman" w:eastAsia="Times New Roman" w:hAnsi="Times New Roman"/>
          <w:sz w:val="24"/>
          <w:szCs w:val="24"/>
          <w:lang w:val="en-US" w:eastAsia="de-CH"/>
        </w:rPr>
        <w:t>The use of the domains instead of the items</w:t>
      </w:r>
      <w:r w:rsidR="00E26B40" w:rsidRPr="00960E39">
        <w:rPr>
          <w:rFonts w:ascii="Times New Roman" w:eastAsia="Times New Roman" w:hAnsi="Times New Roman"/>
          <w:sz w:val="24"/>
          <w:szCs w:val="24"/>
          <w:lang w:val="en-US" w:eastAsia="de-CH"/>
        </w:rPr>
        <w:t xml:space="preserve"> clearly</w:t>
      </w:r>
      <w:r w:rsidRPr="00960E39">
        <w:rPr>
          <w:rFonts w:ascii="Times New Roman" w:eastAsia="Times New Roman" w:hAnsi="Times New Roman"/>
          <w:sz w:val="24"/>
          <w:szCs w:val="24"/>
          <w:lang w:val="en-US" w:eastAsia="de-CH"/>
        </w:rPr>
        <w:t xml:space="preserve"> </w:t>
      </w:r>
      <w:r w:rsidR="00E26B40" w:rsidRPr="00960E39">
        <w:rPr>
          <w:rFonts w:ascii="Times New Roman" w:eastAsia="Times New Roman" w:hAnsi="Times New Roman"/>
          <w:sz w:val="24"/>
          <w:szCs w:val="24"/>
          <w:lang w:val="en-US" w:eastAsia="de-CH"/>
        </w:rPr>
        <w:t xml:space="preserve">improved </w:t>
      </w:r>
      <w:r w:rsidRPr="00960E39">
        <w:rPr>
          <w:rFonts w:ascii="Times New Roman" w:eastAsia="Times New Roman" w:hAnsi="Times New Roman"/>
          <w:sz w:val="24"/>
          <w:szCs w:val="24"/>
          <w:lang w:val="en-US" w:eastAsia="de-CH"/>
        </w:rPr>
        <w:t>the targeting</w:t>
      </w:r>
      <w:r w:rsidR="00E26B40" w:rsidRPr="00960E39">
        <w:rPr>
          <w:rFonts w:ascii="Times New Roman" w:eastAsia="Times New Roman" w:hAnsi="Times New Roman"/>
          <w:sz w:val="24"/>
          <w:szCs w:val="24"/>
          <w:lang w:val="en-US" w:eastAsia="de-CH"/>
        </w:rPr>
        <w:t xml:space="preserve"> of the PTG dimension, </w:t>
      </w:r>
      <w:r w:rsidR="007E2C9D" w:rsidRPr="00960E39">
        <w:rPr>
          <w:rFonts w:ascii="Times New Roman" w:eastAsia="Times New Roman" w:hAnsi="Times New Roman"/>
          <w:sz w:val="24"/>
          <w:szCs w:val="24"/>
          <w:lang w:val="en-US" w:eastAsia="de-CH"/>
        </w:rPr>
        <w:t xml:space="preserve">from </w:t>
      </w:r>
      <w:r w:rsidR="00E26B40" w:rsidRPr="00960E39">
        <w:rPr>
          <w:rFonts w:ascii="Times New Roman" w:eastAsia="Times New Roman" w:hAnsi="Times New Roman"/>
          <w:sz w:val="24"/>
          <w:szCs w:val="24"/>
          <w:lang w:val="en-US" w:eastAsia="de-CH"/>
        </w:rPr>
        <w:t>11.</w:t>
      </w:r>
      <w:r w:rsidR="004A63E8">
        <w:rPr>
          <w:rFonts w:ascii="Times New Roman" w:eastAsia="Times New Roman" w:hAnsi="Times New Roman"/>
          <w:sz w:val="24"/>
          <w:szCs w:val="24"/>
          <w:lang w:val="en-US" w:eastAsia="de-CH"/>
        </w:rPr>
        <w:t>9</w:t>
      </w:r>
      <w:r w:rsidR="00E26B40" w:rsidRPr="00960E39">
        <w:rPr>
          <w:rFonts w:ascii="Times New Roman" w:eastAsia="Times New Roman" w:hAnsi="Times New Roman"/>
          <w:sz w:val="24"/>
          <w:szCs w:val="24"/>
          <w:lang w:val="en-US" w:eastAsia="de-CH"/>
        </w:rPr>
        <w:t xml:space="preserve">% detected participants with abilities below the lowest difficulty in the item analysis </w:t>
      </w:r>
      <w:r w:rsidR="00E35798" w:rsidRPr="00960E39">
        <w:rPr>
          <w:rFonts w:ascii="Times New Roman" w:eastAsia="Times New Roman" w:hAnsi="Times New Roman"/>
          <w:sz w:val="24"/>
          <w:szCs w:val="24"/>
          <w:lang w:val="en-US" w:eastAsia="de-CH"/>
        </w:rPr>
        <w:t>to</w:t>
      </w:r>
      <w:r w:rsidR="00E26B40" w:rsidRPr="00960E39">
        <w:rPr>
          <w:rFonts w:ascii="Times New Roman" w:eastAsia="Times New Roman" w:hAnsi="Times New Roman"/>
          <w:sz w:val="24"/>
          <w:szCs w:val="24"/>
          <w:lang w:val="en-US" w:eastAsia="de-CH"/>
        </w:rPr>
        <w:t xml:space="preserve"> 2.</w:t>
      </w:r>
      <w:r w:rsidR="004A63E8">
        <w:rPr>
          <w:rFonts w:ascii="Times New Roman" w:eastAsia="Times New Roman" w:hAnsi="Times New Roman"/>
          <w:sz w:val="24"/>
          <w:szCs w:val="24"/>
          <w:lang w:val="en-US" w:eastAsia="de-CH"/>
        </w:rPr>
        <w:t>9</w:t>
      </w:r>
      <w:r w:rsidR="00E26B40" w:rsidRPr="00960E39">
        <w:rPr>
          <w:rFonts w:ascii="Times New Roman" w:eastAsia="Times New Roman" w:hAnsi="Times New Roman"/>
          <w:sz w:val="24"/>
          <w:szCs w:val="24"/>
          <w:lang w:val="en-US" w:eastAsia="de-CH"/>
        </w:rPr>
        <w:t>% in the analysis</w:t>
      </w:r>
      <w:r w:rsidR="00E35798" w:rsidRPr="00960E39">
        <w:rPr>
          <w:rFonts w:ascii="Times New Roman" w:eastAsia="Times New Roman" w:hAnsi="Times New Roman"/>
          <w:sz w:val="24"/>
          <w:szCs w:val="24"/>
          <w:lang w:val="en-US" w:eastAsia="de-CH"/>
        </w:rPr>
        <w:t xml:space="preserve"> with the domains</w:t>
      </w:r>
      <w:r w:rsidR="00E26B40" w:rsidRPr="00960E39">
        <w:rPr>
          <w:rFonts w:ascii="Times New Roman" w:eastAsia="Times New Roman" w:hAnsi="Times New Roman"/>
          <w:sz w:val="24"/>
          <w:szCs w:val="24"/>
          <w:lang w:val="en-US" w:eastAsia="de-CH"/>
        </w:rPr>
        <w:t xml:space="preserve">. </w:t>
      </w:r>
      <w:r w:rsidR="00931EAD" w:rsidRPr="00960E39">
        <w:rPr>
          <w:rFonts w:ascii="Times New Roman" w:eastAsia="Times New Roman" w:hAnsi="Times New Roman"/>
          <w:sz w:val="24"/>
          <w:szCs w:val="24"/>
          <w:lang w:val="en-US" w:eastAsia="de-CH"/>
        </w:rPr>
        <w:t xml:space="preserve">Such an </w:t>
      </w:r>
      <w:r w:rsidR="00E26B40" w:rsidRPr="00960E39">
        <w:rPr>
          <w:rFonts w:ascii="Times New Roman" w:eastAsia="Times New Roman" w:hAnsi="Times New Roman"/>
          <w:sz w:val="24"/>
          <w:szCs w:val="24"/>
          <w:lang w:val="en-US" w:eastAsia="de-CH"/>
        </w:rPr>
        <w:t>improvement was also observed in the PTD dimension</w:t>
      </w:r>
      <w:r w:rsidR="00931EAD" w:rsidRPr="00960E39">
        <w:rPr>
          <w:rFonts w:ascii="Times New Roman" w:eastAsia="Times New Roman" w:hAnsi="Times New Roman"/>
          <w:sz w:val="24"/>
          <w:szCs w:val="24"/>
          <w:lang w:val="en-US" w:eastAsia="de-CH"/>
        </w:rPr>
        <w:t>.</w:t>
      </w:r>
      <w:r w:rsidR="00E26B40" w:rsidRPr="00960E39">
        <w:rPr>
          <w:rFonts w:ascii="Times New Roman" w:eastAsia="Times New Roman" w:hAnsi="Times New Roman"/>
          <w:sz w:val="24"/>
          <w:szCs w:val="24"/>
          <w:lang w:val="en-US" w:eastAsia="de-CH"/>
        </w:rPr>
        <w:t xml:space="preserve"> </w:t>
      </w:r>
      <w:r w:rsidR="00931EAD" w:rsidRPr="00960E39">
        <w:rPr>
          <w:rFonts w:ascii="Times New Roman" w:eastAsia="Times New Roman" w:hAnsi="Times New Roman"/>
          <w:sz w:val="24"/>
          <w:szCs w:val="24"/>
          <w:lang w:val="en-US" w:eastAsia="de-CH"/>
        </w:rPr>
        <w:t>Nonetheless</w:t>
      </w:r>
      <w:r w:rsidR="00E26B40" w:rsidRPr="00960E39">
        <w:rPr>
          <w:rFonts w:ascii="Times New Roman" w:eastAsia="Times New Roman" w:hAnsi="Times New Roman"/>
          <w:sz w:val="24"/>
          <w:szCs w:val="24"/>
          <w:lang w:val="en-US" w:eastAsia="de-CH"/>
        </w:rPr>
        <w:t xml:space="preserve">, </w:t>
      </w:r>
      <w:r w:rsidR="00931EAD" w:rsidRPr="00960E39">
        <w:rPr>
          <w:rFonts w:ascii="Times New Roman" w:eastAsia="Times New Roman" w:hAnsi="Times New Roman"/>
          <w:sz w:val="24"/>
          <w:szCs w:val="24"/>
          <w:lang w:val="en-US" w:eastAsia="de-CH"/>
        </w:rPr>
        <w:t xml:space="preserve">a significant floor effect remained in this latter dimension even after </w:t>
      </w:r>
      <w:r w:rsidR="00042D2E">
        <w:rPr>
          <w:rFonts w:ascii="Times New Roman" w:eastAsia="Times New Roman" w:hAnsi="Times New Roman"/>
          <w:sz w:val="24"/>
          <w:szCs w:val="24"/>
          <w:lang w:val="en-US" w:eastAsia="de-CH"/>
        </w:rPr>
        <w:t>aggregation by domains</w:t>
      </w:r>
      <w:r w:rsidR="00931EAD" w:rsidRPr="00960E39">
        <w:rPr>
          <w:rFonts w:ascii="Times New Roman" w:eastAsia="Times New Roman" w:hAnsi="Times New Roman"/>
          <w:sz w:val="24"/>
          <w:szCs w:val="24"/>
          <w:lang w:val="en-US" w:eastAsia="de-CH"/>
        </w:rPr>
        <w:t>, as indicated by</w:t>
      </w:r>
      <w:r w:rsidR="00E26B40" w:rsidRPr="00960E39">
        <w:rPr>
          <w:rFonts w:ascii="Times New Roman" w:eastAsia="Times New Roman" w:hAnsi="Times New Roman"/>
          <w:sz w:val="24"/>
          <w:szCs w:val="24"/>
          <w:lang w:val="en-US" w:eastAsia="de-CH"/>
        </w:rPr>
        <w:t xml:space="preserve"> 28.</w:t>
      </w:r>
      <w:r w:rsidR="004A63E8">
        <w:rPr>
          <w:rFonts w:ascii="Times New Roman" w:eastAsia="Times New Roman" w:hAnsi="Times New Roman"/>
          <w:sz w:val="24"/>
          <w:szCs w:val="24"/>
          <w:lang w:val="en-US" w:eastAsia="de-CH"/>
        </w:rPr>
        <w:t>1</w:t>
      </w:r>
      <w:r w:rsidR="00E26B40" w:rsidRPr="00960E39">
        <w:rPr>
          <w:rFonts w:ascii="Times New Roman" w:eastAsia="Times New Roman" w:hAnsi="Times New Roman"/>
          <w:sz w:val="24"/>
          <w:szCs w:val="24"/>
          <w:lang w:val="en-US" w:eastAsia="de-CH"/>
        </w:rPr>
        <w:t xml:space="preserve">% </w:t>
      </w:r>
      <w:r w:rsidR="00931EAD" w:rsidRPr="00960E39">
        <w:rPr>
          <w:rFonts w:ascii="Times New Roman" w:eastAsia="Times New Roman" w:hAnsi="Times New Roman"/>
          <w:sz w:val="24"/>
          <w:szCs w:val="24"/>
          <w:lang w:val="en-US" w:eastAsia="de-CH"/>
        </w:rPr>
        <w:t>of the</w:t>
      </w:r>
      <w:r w:rsidR="00E26B40" w:rsidRPr="00960E39">
        <w:rPr>
          <w:rFonts w:ascii="Times New Roman" w:eastAsia="Times New Roman" w:hAnsi="Times New Roman"/>
          <w:sz w:val="24"/>
          <w:szCs w:val="24"/>
          <w:lang w:val="en-US" w:eastAsia="de-CH"/>
        </w:rPr>
        <w:t xml:space="preserve"> participants</w:t>
      </w:r>
      <w:r w:rsidR="007E2C9D" w:rsidRPr="00960E39">
        <w:rPr>
          <w:rFonts w:ascii="Times New Roman" w:eastAsia="Times New Roman" w:hAnsi="Times New Roman"/>
          <w:sz w:val="24"/>
          <w:szCs w:val="24"/>
          <w:lang w:val="en-US" w:eastAsia="de-CH"/>
        </w:rPr>
        <w:t xml:space="preserve"> </w:t>
      </w:r>
      <w:r w:rsidR="00931EAD" w:rsidRPr="00960E39">
        <w:rPr>
          <w:rFonts w:ascii="Times New Roman" w:eastAsia="Times New Roman" w:hAnsi="Times New Roman"/>
          <w:sz w:val="24"/>
          <w:szCs w:val="24"/>
          <w:lang w:val="en-US" w:eastAsia="de-CH"/>
        </w:rPr>
        <w:t xml:space="preserve">showing abilities below the lowest </w:t>
      </w:r>
      <w:r w:rsidR="00343BDB">
        <w:rPr>
          <w:rFonts w:ascii="Times New Roman" w:eastAsia="Times New Roman" w:hAnsi="Times New Roman"/>
          <w:sz w:val="24"/>
          <w:szCs w:val="24"/>
          <w:lang w:val="en-US" w:eastAsia="de-CH"/>
        </w:rPr>
        <w:t xml:space="preserve">item </w:t>
      </w:r>
      <w:r w:rsidR="00931EAD" w:rsidRPr="00960E39">
        <w:rPr>
          <w:rFonts w:ascii="Times New Roman" w:eastAsia="Times New Roman" w:hAnsi="Times New Roman"/>
          <w:sz w:val="24"/>
          <w:szCs w:val="24"/>
          <w:lang w:val="en-US" w:eastAsia="de-CH"/>
        </w:rPr>
        <w:t>difficulty</w:t>
      </w:r>
      <w:r w:rsidR="00E26B40" w:rsidRPr="00960E39">
        <w:rPr>
          <w:rFonts w:ascii="Times New Roman" w:eastAsia="Times New Roman" w:hAnsi="Times New Roman"/>
          <w:sz w:val="24"/>
          <w:szCs w:val="24"/>
          <w:lang w:val="en-US" w:eastAsia="de-CH"/>
        </w:rPr>
        <w:t>. The targeting of the scales</w:t>
      </w:r>
      <w:r w:rsidR="00862AE6" w:rsidRPr="00960E39">
        <w:rPr>
          <w:rFonts w:ascii="Times New Roman" w:eastAsia="Times New Roman" w:hAnsi="Times New Roman"/>
          <w:sz w:val="24"/>
          <w:szCs w:val="24"/>
          <w:lang w:val="en-US" w:eastAsia="de-CH"/>
        </w:rPr>
        <w:t xml:space="preserve"> </w:t>
      </w:r>
      <w:r w:rsidR="00921F5E" w:rsidRPr="00960E39">
        <w:rPr>
          <w:rFonts w:ascii="Times New Roman" w:eastAsia="Times New Roman" w:hAnsi="Times New Roman"/>
          <w:sz w:val="24"/>
          <w:szCs w:val="24"/>
          <w:lang w:val="en-US" w:eastAsia="de-CH"/>
        </w:rPr>
        <w:t>wa</w:t>
      </w:r>
      <w:r w:rsidR="007E2C9D" w:rsidRPr="00960E39">
        <w:rPr>
          <w:rFonts w:ascii="Times New Roman" w:eastAsia="Times New Roman" w:hAnsi="Times New Roman"/>
          <w:sz w:val="24"/>
          <w:szCs w:val="24"/>
          <w:lang w:val="en-US" w:eastAsia="de-CH"/>
        </w:rPr>
        <w:t xml:space="preserve">s good for the analysis of the PTG </w:t>
      </w:r>
      <w:r w:rsidR="00921F5E" w:rsidRPr="00960E39">
        <w:rPr>
          <w:rFonts w:ascii="Times New Roman" w:eastAsia="Times New Roman" w:hAnsi="Times New Roman"/>
          <w:sz w:val="24"/>
          <w:szCs w:val="24"/>
          <w:lang w:val="en-US" w:eastAsia="de-CH"/>
        </w:rPr>
        <w:t xml:space="preserve">dimension </w:t>
      </w:r>
      <w:r w:rsidR="007E2C9D" w:rsidRPr="00960E39">
        <w:rPr>
          <w:rFonts w:ascii="Times New Roman" w:eastAsia="Times New Roman" w:hAnsi="Times New Roman"/>
          <w:sz w:val="24"/>
          <w:szCs w:val="24"/>
          <w:lang w:val="en-US" w:eastAsia="de-CH"/>
        </w:rPr>
        <w:t>with domain</w:t>
      </w:r>
      <w:r w:rsidR="00E35798" w:rsidRPr="00960E39">
        <w:rPr>
          <w:rFonts w:ascii="Times New Roman" w:eastAsia="Times New Roman" w:hAnsi="Times New Roman"/>
          <w:sz w:val="24"/>
          <w:szCs w:val="24"/>
          <w:lang w:val="en-US" w:eastAsia="de-CH"/>
        </w:rPr>
        <w:t>s</w:t>
      </w:r>
      <w:r w:rsidR="007E2C9D" w:rsidRPr="00960E39">
        <w:rPr>
          <w:rFonts w:ascii="Times New Roman" w:eastAsia="Times New Roman" w:hAnsi="Times New Roman"/>
          <w:sz w:val="24"/>
          <w:szCs w:val="24"/>
          <w:lang w:val="en-US" w:eastAsia="de-CH"/>
        </w:rPr>
        <w:t xml:space="preserve"> </w:t>
      </w:r>
      <w:r w:rsidR="00921F5E" w:rsidRPr="00960E39">
        <w:rPr>
          <w:rFonts w:ascii="Times New Roman" w:eastAsia="Times New Roman" w:hAnsi="Times New Roman"/>
          <w:sz w:val="24"/>
          <w:szCs w:val="24"/>
          <w:lang w:val="en-US" w:eastAsia="de-CH"/>
        </w:rPr>
        <w:t xml:space="preserve">since </w:t>
      </w:r>
      <w:r w:rsidR="00E26B40" w:rsidRPr="00960E39">
        <w:rPr>
          <w:rFonts w:ascii="Times New Roman" w:eastAsia="Times New Roman" w:hAnsi="Times New Roman"/>
          <w:sz w:val="24"/>
          <w:szCs w:val="24"/>
          <w:lang w:val="en-US" w:eastAsia="de-CH"/>
        </w:rPr>
        <w:t>difference</w:t>
      </w:r>
      <w:r w:rsidR="007E2C9D" w:rsidRPr="00960E39">
        <w:rPr>
          <w:rFonts w:ascii="Times New Roman" w:eastAsia="Times New Roman" w:hAnsi="Times New Roman"/>
          <w:sz w:val="24"/>
          <w:szCs w:val="24"/>
          <w:lang w:val="en-US" w:eastAsia="de-CH"/>
        </w:rPr>
        <w:t>s</w:t>
      </w:r>
      <w:r w:rsidR="00E26B40" w:rsidRPr="00960E39">
        <w:rPr>
          <w:rFonts w:ascii="Times New Roman" w:eastAsia="Times New Roman" w:hAnsi="Times New Roman"/>
          <w:sz w:val="24"/>
          <w:szCs w:val="24"/>
          <w:lang w:val="en-US" w:eastAsia="de-CH"/>
        </w:rPr>
        <w:t xml:space="preserve"> between the mean item difficulty and mean person ability</w:t>
      </w:r>
      <w:r w:rsidR="007E2C9D" w:rsidRPr="00960E39">
        <w:rPr>
          <w:rFonts w:ascii="Times New Roman" w:eastAsia="Times New Roman" w:hAnsi="Times New Roman"/>
          <w:sz w:val="24"/>
          <w:szCs w:val="24"/>
          <w:lang w:val="en-US" w:eastAsia="de-CH"/>
        </w:rPr>
        <w:t xml:space="preserve"> </w:t>
      </w:r>
      <w:r w:rsidR="00921F5E" w:rsidRPr="00960E39">
        <w:rPr>
          <w:rFonts w:ascii="Times New Roman" w:eastAsia="Times New Roman" w:hAnsi="Times New Roman"/>
          <w:sz w:val="24"/>
          <w:szCs w:val="24"/>
          <w:lang w:val="en-US" w:eastAsia="de-CH"/>
        </w:rPr>
        <w:t xml:space="preserve">were </w:t>
      </w:r>
      <w:r w:rsidR="007E2C9D" w:rsidRPr="00960E39">
        <w:rPr>
          <w:rFonts w:ascii="Times New Roman" w:eastAsia="Times New Roman" w:hAnsi="Times New Roman"/>
          <w:sz w:val="24"/>
          <w:szCs w:val="24"/>
          <w:lang w:val="en-US" w:eastAsia="de-CH"/>
        </w:rPr>
        <w:t xml:space="preserve">below 0.5 logit. The targeting </w:t>
      </w:r>
      <w:r w:rsidR="0052177E" w:rsidRPr="00960E39">
        <w:rPr>
          <w:rFonts w:ascii="Times New Roman" w:eastAsia="Times New Roman" w:hAnsi="Times New Roman"/>
          <w:sz w:val="24"/>
          <w:szCs w:val="24"/>
          <w:lang w:val="en-US" w:eastAsia="de-CH"/>
        </w:rPr>
        <w:t xml:space="preserve">in the PTD dimension </w:t>
      </w:r>
      <w:r w:rsidR="007E2C9D" w:rsidRPr="00960E39">
        <w:rPr>
          <w:rFonts w:ascii="Times New Roman" w:eastAsia="Times New Roman" w:hAnsi="Times New Roman"/>
          <w:sz w:val="24"/>
          <w:szCs w:val="24"/>
          <w:lang w:val="en-US" w:eastAsia="de-CH"/>
        </w:rPr>
        <w:t>was a little less favorable with differences of 0.</w:t>
      </w:r>
      <w:r w:rsidR="00E35798" w:rsidRPr="00960E39">
        <w:rPr>
          <w:rFonts w:ascii="Times New Roman" w:eastAsia="Times New Roman" w:hAnsi="Times New Roman"/>
          <w:sz w:val="24"/>
          <w:szCs w:val="24"/>
          <w:lang w:val="en-US" w:eastAsia="de-CH"/>
        </w:rPr>
        <w:t xml:space="preserve">65 </w:t>
      </w:r>
      <w:r w:rsidR="007E2C9D" w:rsidRPr="00960E39">
        <w:rPr>
          <w:rFonts w:ascii="Times New Roman" w:eastAsia="Times New Roman" w:hAnsi="Times New Roman"/>
          <w:sz w:val="24"/>
          <w:szCs w:val="24"/>
          <w:lang w:val="en-US" w:eastAsia="de-CH"/>
        </w:rPr>
        <w:t>logit, indicating again a high</w:t>
      </w:r>
      <w:r w:rsidR="00610375">
        <w:rPr>
          <w:rFonts w:ascii="Times New Roman" w:eastAsia="Times New Roman" w:hAnsi="Times New Roman"/>
          <w:sz w:val="24"/>
          <w:szCs w:val="24"/>
          <w:lang w:val="en-US" w:eastAsia="de-CH"/>
        </w:rPr>
        <w:t>er</w:t>
      </w:r>
      <w:r w:rsidR="007E2C9D" w:rsidRPr="00960E39">
        <w:rPr>
          <w:rFonts w:ascii="Times New Roman" w:eastAsia="Times New Roman" w:hAnsi="Times New Roman"/>
          <w:sz w:val="24"/>
          <w:szCs w:val="24"/>
          <w:lang w:val="en-US" w:eastAsia="de-CH"/>
        </w:rPr>
        <w:t xml:space="preserve"> percentage of participants experiencing no changes after their SCI.</w:t>
      </w:r>
      <w:r w:rsidR="00BD73FC" w:rsidRPr="00960E39">
        <w:rPr>
          <w:rFonts w:ascii="Times New Roman" w:eastAsia="Times New Roman" w:hAnsi="Times New Roman"/>
          <w:sz w:val="24"/>
          <w:szCs w:val="24"/>
          <w:lang w:val="en-US" w:eastAsia="de-CH"/>
        </w:rPr>
        <w:t xml:space="preserve"> The biggest change among PTG and PTD domains was reported for the ‘Appreciation </w:t>
      </w:r>
      <w:r w:rsidR="009F2916">
        <w:rPr>
          <w:rFonts w:ascii="Times New Roman" w:eastAsia="Times New Roman" w:hAnsi="Times New Roman"/>
          <w:sz w:val="24"/>
          <w:szCs w:val="24"/>
          <w:lang w:val="en-US" w:eastAsia="de-CH"/>
        </w:rPr>
        <w:t>of</w:t>
      </w:r>
      <w:r w:rsidR="009F2916" w:rsidRPr="00960E39">
        <w:rPr>
          <w:rFonts w:ascii="Times New Roman" w:eastAsia="Times New Roman" w:hAnsi="Times New Roman"/>
          <w:sz w:val="24"/>
          <w:szCs w:val="24"/>
          <w:lang w:val="en-US" w:eastAsia="de-CH"/>
        </w:rPr>
        <w:t xml:space="preserve"> </w:t>
      </w:r>
      <w:r w:rsidR="00BD73FC" w:rsidRPr="00960E39">
        <w:rPr>
          <w:rFonts w:ascii="Times New Roman" w:eastAsia="Times New Roman" w:hAnsi="Times New Roman"/>
          <w:sz w:val="24"/>
          <w:szCs w:val="24"/>
          <w:lang w:val="en-US" w:eastAsia="de-CH"/>
        </w:rPr>
        <w:t xml:space="preserve">life’ and </w:t>
      </w:r>
      <w:r w:rsidR="009F2916">
        <w:rPr>
          <w:rFonts w:ascii="Times New Roman" w:eastAsia="Times New Roman" w:hAnsi="Times New Roman"/>
          <w:sz w:val="24"/>
          <w:szCs w:val="24"/>
          <w:lang w:val="en-US" w:eastAsia="de-CH"/>
        </w:rPr>
        <w:t xml:space="preserve">the </w:t>
      </w:r>
      <w:r w:rsidR="00BD73FC" w:rsidRPr="00960E39">
        <w:rPr>
          <w:rFonts w:ascii="Times New Roman" w:eastAsia="Times New Roman" w:hAnsi="Times New Roman"/>
          <w:sz w:val="24"/>
          <w:szCs w:val="24"/>
          <w:lang w:val="en-US" w:eastAsia="de-CH"/>
        </w:rPr>
        <w:t xml:space="preserve">least for ‘Spiritual changes’. </w:t>
      </w:r>
      <w:r w:rsidR="009F2916">
        <w:rPr>
          <w:rFonts w:ascii="Times New Roman" w:eastAsia="Times New Roman" w:hAnsi="Times New Roman"/>
          <w:sz w:val="24"/>
          <w:szCs w:val="24"/>
          <w:lang w:val="en-US" w:eastAsia="de-CH"/>
        </w:rPr>
        <w:t>The a</w:t>
      </w:r>
      <w:r w:rsidR="00F53575" w:rsidRPr="00960E39">
        <w:rPr>
          <w:rFonts w:ascii="Times New Roman" w:eastAsia="Times New Roman" w:hAnsi="Times New Roman"/>
          <w:sz w:val="24"/>
          <w:szCs w:val="24"/>
          <w:lang w:val="en-US" w:eastAsia="de-CH"/>
        </w:rPr>
        <w:t>nalysis with domains instead of items improved the scope of the metric.</w:t>
      </w:r>
    </w:p>
    <w:p w14:paraId="0371290B" w14:textId="77777777"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i/>
          <w:sz w:val="24"/>
          <w:szCs w:val="24"/>
          <w:lang w:val="en-US" w:eastAsia="de-CH"/>
        </w:rPr>
      </w:pPr>
      <w:r w:rsidRPr="00960E39">
        <w:rPr>
          <w:rFonts w:ascii="Times New Roman" w:eastAsia="Times New Roman" w:hAnsi="Times New Roman"/>
          <w:i/>
          <w:sz w:val="24"/>
          <w:szCs w:val="24"/>
          <w:lang w:val="en-US" w:eastAsia="de-CH"/>
        </w:rPr>
        <w:t>Local item dependency</w:t>
      </w:r>
      <w:r w:rsidR="00556BB8" w:rsidRPr="00960E39">
        <w:rPr>
          <w:rFonts w:ascii="Times New Roman" w:eastAsia="Times New Roman" w:hAnsi="Times New Roman"/>
          <w:i/>
          <w:sz w:val="24"/>
          <w:szCs w:val="24"/>
          <w:lang w:val="en-US" w:eastAsia="de-CH"/>
        </w:rPr>
        <w:t xml:space="preserve">: </w:t>
      </w:r>
      <w:r w:rsidR="00556BB8" w:rsidRPr="00960E39">
        <w:rPr>
          <w:rFonts w:ascii="Times New Roman" w:eastAsia="Times New Roman" w:hAnsi="Times New Roman"/>
          <w:sz w:val="24"/>
          <w:szCs w:val="24"/>
          <w:lang w:val="en-US" w:eastAsia="de-CH"/>
        </w:rPr>
        <w:t xml:space="preserve">No remaining LID </w:t>
      </w:r>
      <w:r w:rsidR="002F47AC">
        <w:rPr>
          <w:rFonts w:ascii="Times New Roman" w:eastAsia="Times New Roman" w:hAnsi="Times New Roman"/>
          <w:sz w:val="24"/>
          <w:szCs w:val="24"/>
          <w:lang w:val="en-US" w:eastAsia="de-CH"/>
        </w:rPr>
        <w:t>wa</w:t>
      </w:r>
      <w:r w:rsidR="00556BB8" w:rsidRPr="00960E39">
        <w:rPr>
          <w:rFonts w:ascii="Times New Roman" w:eastAsia="Times New Roman" w:hAnsi="Times New Roman"/>
          <w:sz w:val="24"/>
          <w:szCs w:val="24"/>
          <w:lang w:val="en-US" w:eastAsia="de-CH"/>
        </w:rPr>
        <w:t xml:space="preserve">s found between </w:t>
      </w:r>
      <w:r w:rsidR="00042D2E">
        <w:rPr>
          <w:rFonts w:ascii="Times New Roman" w:eastAsia="Times New Roman" w:hAnsi="Times New Roman"/>
          <w:sz w:val="24"/>
          <w:szCs w:val="24"/>
          <w:lang w:val="en-US" w:eastAsia="de-CH"/>
        </w:rPr>
        <w:t>domains</w:t>
      </w:r>
      <w:r w:rsidR="00556BB8" w:rsidRPr="00960E39">
        <w:rPr>
          <w:rFonts w:ascii="Times New Roman" w:eastAsia="Times New Roman" w:hAnsi="Times New Roman"/>
          <w:sz w:val="24"/>
          <w:szCs w:val="24"/>
          <w:lang w:val="en-US" w:eastAsia="de-CH"/>
        </w:rPr>
        <w:t xml:space="preserve"> of the PTG or PTD analyses.</w:t>
      </w:r>
    </w:p>
    <w:p w14:paraId="274047B1" w14:textId="77777777"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Item Fit: </w:t>
      </w:r>
      <w:r w:rsidR="00A868E7" w:rsidRPr="00960E39">
        <w:rPr>
          <w:rFonts w:ascii="Times New Roman" w:eastAsia="Times New Roman" w:hAnsi="Times New Roman"/>
          <w:sz w:val="24"/>
          <w:szCs w:val="24"/>
          <w:lang w:val="en-US" w:eastAsia="de-CH"/>
        </w:rPr>
        <w:t>Also, the</w:t>
      </w:r>
      <w:r w:rsidRPr="00960E39">
        <w:rPr>
          <w:rFonts w:ascii="Times New Roman" w:eastAsia="Times New Roman" w:hAnsi="Times New Roman"/>
          <w:sz w:val="24"/>
          <w:szCs w:val="24"/>
          <w:lang w:val="en-US" w:eastAsia="de-CH"/>
        </w:rPr>
        <w:t xml:space="preserve"> analyses </w:t>
      </w:r>
      <w:r w:rsidR="00042D2E">
        <w:rPr>
          <w:rFonts w:ascii="Times New Roman" w:eastAsia="Times New Roman" w:hAnsi="Times New Roman"/>
          <w:sz w:val="24"/>
          <w:szCs w:val="24"/>
          <w:lang w:val="en-US" w:eastAsia="de-CH"/>
        </w:rPr>
        <w:t>by</w:t>
      </w:r>
      <w:r w:rsidRPr="00960E39">
        <w:rPr>
          <w:rFonts w:ascii="Times New Roman" w:eastAsia="Times New Roman" w:hAnsi="Times New Roman"/>
          <w:sz w:val="24"/>
          <w:szCs w:val="24"/>
          <w:lang w:val="en-US" w:eastAsia="de-CH"/>
        </w:rPr>
        <w:t xml:space="preserve"> domain</w:t>
      </w:r>
      <w:r w:rsidR="00042D2E">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 xml:space="preserve"> resulted in good fit for all the </w:t>
      </w:r>
      <w:r w:rsidR="00042D2E">
        <w:rPr>
          <w:rFonts w:ascii="Times New Roman" w:eastAsia="Times New Roman" w:hAnsi="Times New Roman"/>
          <w:sz w:val="24"/>
          <w:szCs w:val="24"/>
          <w:lang w:val="en-US" w:eastAsia="de-CH"/>
        </w:rPr>
        <w:t>domains</w:t>
      </w:r>
      <w:r w:rsidR="00042D2E"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and in both dimensions.</w:t>
      </w:r>
    </w:p>
    <w:p w14:paraId="680B20B7" w14:textId="092ED419" w:rsidR="00FE520B" w:rsidRPr="00960E39"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 xml:space="preserve">Reliability: </w:t>
      </w:r>
      <w:r w:rsidRPr="00960E39">
        <w:rPr>
          <w:rFonts w:ascii="Times New Roman" w:eastAsia="Times New Roman" w:hAnsi="Times New Roman"/>
          <w:sz w:val="24"/>
          <w:szCs w:val="24"/>
          <w:lang w:val="en-US" w:eastAsia="de-CH"/>
        </w:rPr>
        <w:t xml:space="preserve">The analysis of the PTG dimension resulted in good reliability </w:t>
      </w:r>
      <w:r w:rsidR="0043042B">
        <w:rPr>
          <w:rFonts w:ascii="Times New Roman" w:eastAsia="Times New Roman" w:hAnsi="Times New Roman"/>
          <w:sz w:val="24"/>
          <w:szCs w:val="24"/>
          <w:lang w:val="en-US" w:eastAsia="de-CH"/>
        </w:rPr>
        <w:t>in</w:t>
      </w:r>
      <w:r w:rsidR="00E572FC" w:rsidRPr="00960E39">
        <w:rPr>
          <w:rFonts w:ascii="Times New Roman" w:eastAsia="Times New Roman" w:hAnsi="Times New Roman"/>
          <w:sz w:val="24"/>
          <w:szCs w:val="24"/>
          <w:lang w:val="en-US" w:eastAsia="de-CH"/>
        </w:rPr>
        <w:t xml:space="preserve"> the</w:t>
      </w:r>
      <w:r w:rsidRPr="00960E39">
        <w:rPr>
          <w:rFonts w:ascii="Times New Roman" w:eastAsia="Times New Roman" w:hAnsi="Times New Roman"/>
          <w:sz w:val="24"/>
          <w:szCs w:val="24"/>
          <w:lang w:val="en-US" w:eastAsia="de-CH"/>
        </w:rPr>
        <w:t xml:space="preserve"> </w:t>
      </w:r>
      <w:r w:rsidR="00695545" w:rsidRPr="00960E39">
        <w:rPr>
          <w:rFonts w:ascii="Times New Roman" w:eastAsia="Times New Roman" w:hAnsi="Times New Roman"/>
          <w:sz w:val="24"/>
          <w:szCs w:val="24"/>
          <w:lang w:val="en-US" w:eastAsia="de-CH"/>
        </w:rPr>
        <w:t>domain</w:t>
      </w:r>
      <w:r w:rsidR="00695545">
        <w:rPr>
          <w:rFonts w:ascii="Times New Roman" w:eastAsia="Times New Roman" w:hAnsi="Times New Roman"/>
          <w:sz w:val="24"/>
          <w:szCs w:val="24"/>
          <w:lang w:val="en-US" w:eastAsia="de-CH"/>
        </w:rPr>
        <w:t>-based</w:t>
      </w:r>
      <w:r w:rsidRPr="00960E39">
        <w:rPr>
          <w:rFonts w:ascii="Times New Roman" w:eastAsia="Times New Roman" w:hAnsi="Times New Roman"/>
          <w:sz w:val="24"/>
          <w:szCs w:val="24"/>
          <w:lang w:val="en-US" w:eastAsia="de-CH"/>
        </w:rPr>
        <w:t xml:space="preserve"> model (</w:t>
      </w:r>
      <w:r w:rsidR="00862AE6" w:rsidRPr="00960E39">
        <w:rPr>
          <w:rFonts w:ascii="Times New Roman" w:eastAsia="Times New Roman" w:hAnsi="Times New Roman"/>
          <w:sz w:val="24"/>
          <w:szCs w:val="24"/>
          <w:lang w:val="en-US" w:eastAsia="de-CH"/>
        </w:rPr>
        <w:t>PSR</w:t>
      </w:r>
      <w:r w:rsidRPr="00960E39">
        <w:rPr>
          <w:rFonts w:ascii="Times New Roman" w:eastAsia="Times New Roman" w:hAnsi="Times New Roman"/>
          <w:sz w:val="24"/>
          <w:szCs w:val="24"/>
          <w:lang w:val="en-US" w:eastAsia="de-CH"/>
        </w:rPr>
        <w:t xml:space="preserve"> = .81, α = .8</w:t>
      </w:r>
      <w:r w:rsidR="00E35798" w:rsidRPr="00960E39">
        <w:rPr>
          <w:rFonts w:ascii="Times New Roman" w:eastAsia="Times New Roman" w:hAnsi="Times New Roman"/>
          <w:sz w:val="24"/>
          <w:szCs w:val="24"/>
          <w:lang w:val="en-US" w:eastAsia="de-CH"/>
        </w:rPr>
        <w:t>2</w:t>
      </w:r>
      <w:r w:rsidRPr="00960E39">
        <w:rPr>
          <w:rFonts w:ascii="Times New Roman" w:eastAsia="Times New Roman" w:hAnsi="Times New Roman"/>
          <w:sz w:val="24"/>
          <w:szCs w:val="24"/>
          <w:lang w:val="en-US" w:eastAsia="de-CH"/>
        </w:rPr>
        <w:t xml:space="preserve">). For the PTD dimension, the reliability measured by the </w:t>
      </w:r>
      <w:r w:rsidR="00862AE6" w:rsidRPr="00960E39">
        <w:rPr>
          <w:rFonts w:ascii="Times New Roman" w:eastAsia="Times New Roman" w:hAnsi="Times New Roman"/>
          <w:sz w:val="24"/>
          <w:szCs w:val="24"/>
          <w:lang w:val="en-US" w:eastAsia="de-CH"/>
        </w:rPr>
        <w:t>PSR</w:t>
      </w:r>
      <w:r w:rsidRPr="00960E39">
        <w:rPr>
          <w:rFonts w:ascii="Times New Roman" w:eastAsia="Times New Roman" w:hAnsi="Times New Roman"/>
          <w:sz w:val="24"/>
          <w:szCs w:val="24"/>
          <w:lang w:val="en-US" w:eastAsia="de-CH"/>
        </w:rPr>
        <w:t xml:space="preserve"> and the Cronbach α </w:t>
      </w:r>
      <w:r w:rsidR="002F47AC">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s good (α = .8</w:t>
      </w:r>
      <w:r w:rsidR="00A05851" w:rsidRPr="00960E39">
        <w:rPr>
          <w:rFonts w:ascii="Times New Roman" w:eastAsia="Times New Roman" w:hAnsi="Times New Roman"/>
          <w:sz w:val="24"/>
          <w:szCs w:val="24"/>
          <w:lang w:val="en-US" w:eastAsia="de-CH"/>
        </w:rPr>
        <w:t>0</w:t>
      </w:r>
      <w:r w:rsidRPr="00960E39">
        <w:rPr>
          <w:rFonts w:ascii="Times New Roman" w:eastAsia="Times New Roman" w:hAnsi="Times New Roman"/>
          <w:sz w:val="24"/>
          <w:szCs w:val="24"/>
          <w:lang w:val="en-US" w:eastAsia="de-CH"/>
        </w:rPr>
        <w:t xml:space="preserve">) but the </w:t>
      </w:r>
      <w:r w:rsidR="00862AE6" w:rsidRPr="00960E39">
        <w:rPr>
          <w:rFonts w:ascii="Times New Roman" w:eastAsia="Times New Roman" w:hAnsi="Times New Roman"/>
          <w:sz w:val="24"/>
          <w:szCs w:val="24"/>
          <w:lang w:val="en-US" w:eastAsia="de-CH"/>
        </w:rPr>
        <w:t>PSR</w:t>
      </w:r>
      <w:r w:rsidRPr="00960E39">
        <w:rPr>
          <w:rFonts w:ascii="Times New Roman" w:eastAsia="Times New Roman" w:hAnsi="Times New Roman"/>
          <w:sz w:val="24"/>
          <w:szCs w:val="24"/>
          <w:lang w:val="en-US" w:eastAsia="de-CH"/>
        </w:rPr>
        <w:t xml:space="preserve"> </w:t>
      </w:r>
      <w:r w:rsidR="002F47AC">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s only admissible (</w:t>
      </w:r>
      <w:r w:rsidR="00862AE6" w:rsidRPr="00960E39">
        <w:rPr>
          <w:rFonts w:ascii="Times New Roman" w:eastAsia="Times New Roman" w:hAnsi="Times New Roman"/>
          <w:sz w:val="24"/>
          <w:szCs w:val="24"/>
          <w:lang w:val="en-US" w:eastAsia="de-CH"/>
        </w:rPr>
        <w:t>PSR</w:t>
      </w:r>
      <w:r w:rsidRPr="00960E39">
        <w:rPr>
          <w:rFonts w:ascii="Times New Roman" w:eastAsia="Times New Roman" w:hAnsi="Times New Roman"/>
          <w:sz w:val="24"/>
          <w:szCs w:val="24"/>
          <w:lang w:val="en-US" w:eastAsia="de-CH"/>
        </w:rPr>
        <w:t xml:space="preserve"> = .77</w:t>
      </w:r>
      <w:r w:rsidR="0043042B">
        <w:rPr>
          <w:rFonts w:ascii="Times New Roman" w:eastAsia="Times New Roman" w:hAnsi="Times New Roman"/>
          <w:sz w:val="24"/>
          <w:szCs w:val="24"/>
          <w:lang w:val="en-US" w:eastAsia="de-CH"/>
        </w:rPr>
        <w:t>).</w:t>
      </w:r>
      <w:r w:rsidR="00E572FC" w:rsidRPr="00960E39">
        <w:rPr>
          <w:rFonts w:ascii="Times New Roman" w:eastAsia="Times New Roman" w:hAnsi="Times New Roman"/>
          <w:sz w:val="24"/>
          <w:szCs w:val="24"/>
          <w:lang w:val="en-US" w:eastAsia="de-CH"/>
        </w:rPr>
        <w:t xml:space="preserve"> </w:t>
      </w:r>
      <w:r w:rsidR="0043042B">
        <w:rPr>
          <w:rFonts w:ascii="Times New Roman" w:eastAsia="Times New Roman" w:hAnsi="Times New Roman"/>
          <w:sz w:val="24"/>
          <w:szCs w:val="24"/>
          <w:lang w:val="en-US" w:eastAsia="de-CH"/>
        </w:rPr>
        <w:t>H</w:t>
      </w:r>
      <w:r w:rsidR="00E572FC" w:rsidRPr="00960E39">
        <w:rPr>
          <w:rFonts w:ascii="Times New Roman" w:eastAsia="Times New Roman" w:hAnsi="Times New Roman"/>
          <w:sz w:val="24"/>
          <w:szCs w:val="24"/>
          <w:lang w:val="en-US" w:eastAsia="de-CH"/>
        </w:rPr>
        <w:t>ere again</w:t>
      </w:r>
      <w:r w:rsidR="0043042B">
        <w:rPr>
          <w:rFonts w:ascii="Times New Roman" w:eastAsia="Times New Roman" w:hAnsi="Times New Roman"/>
          <w:sz w:val="24"/>
          <w:szCs w:val="24"/>
          <w:lang w:val="en-US" w:eastAsia="de-CH"/>
        </w:rPr>
        <w:t>,</w:t>
      </w:r>
      <w:r w:rsidR="00E572FC" w:rsidRPr="00960E39">
        <w:rPr>
          <w:rFonts w:ascii="Times New Roman" w:eastAsia="Times New Roman" w:hAnsi="Times New Roman"/>
          <w:sz w:val="24"/>
          <w:szCs w:val="24"/>
          <w:lang w:val="en-US" w:eastAsia="de-CH"/>
        </w:rPr>
        <w:t xml:space="preserve"> it can be expected that the low </w:t>
      </w:r>
      <w:r w:rsidR="00862AE6" w:rsidRPr="00960E39">
        <w:rPr>
          <w:rFonts w:ascii="Times New Roman" w:eastAsia="Times New Roman" w:hAnsi="Times New Roman"/>
          <w:sz w:val="24"/>
          <w:szCs w:val="24"/>
          <w:lang w:val="en-US" w:eastAsia="de-CH"/>
        </w:rPr>
        <w:t>PSR</w:t>
      </w:r>
      <w:r w:rsidR="00E572FC" w:rsidRPr="00960E39">
        <w:rPr>
          <w:rFonts w:ascii="Times New Roman" w:eastAsia="Times New Roman" w:hAnsi="Times New Roman"/>
          <w:sz w:val="24"/>
          <w:szCs w:val="24"/>
          <w:lang w:val="en-US" w:eastAsia="de-CH"/>
        </w:rPr>
        <w:t xml:space="preserve"> </w:t>
      </w:r>
      <w:r w:rsidR="002F47AC">
        <w:rPr>
          <w:rFonts w:ascii="Times New Roman" w:eastAsia="Times New Roman" w:hAnsi="Times New Roman"/>
          <w:sz w:val="24"/>
          <w:szCs w:val="24"/>
          <w:lang w:val="en-US" w:eastAsia="de-CH"/>
        </w:rPr>
        <w:t>wa</w:t>
      </w:r>
      <w:r w:rsidR="00E572FC" w:rsidRPr="00960E39">
        <w:rPr>
          <w:rFonts w:ascii="Times New Roman" w:eastAsia="Times New Roman" w:hAnsi="Times New Roman"/>
          <w:sz w:val="24"/>
          <w:szCs w:val="24"/>
          <w:lang w:val="en-US" w:eastAsia="de-CH"/>
        </w:rPr>
        <w:t xml:space="preserve">s due to the skewed distribution of the scores, with floor effects when aggregating the items from a domain. </w:t>
      </w:r>
    </w:p>
    <w:p w14:paraId="0DF2EBC1" w14:textId="77777777" w:rsidR="00FE520B" w:rsidRDefault="00FE520B"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DIF</w:t>
      </w:r>
      <w:r w:rsidRPr="00960E39">
        <w:rPr>
          <w:rFonts w:ascii="Times New Roman" w:eastAsia="Times New Roman" w:hAnsi="Times New Roman"/>
          <w:sz w:val="24"/>
          <w:szCs w:val="24"/>
          <w:lang w:val="en-US" w:eastAsia="de-CH"/>
        </w:rPr>
        <w:t xml:space="preserve">: </w:t>
      </w:r>
      <w:r w:rsidR="00E572FC" w:rsidRPr="00960E39">
        <w:rPr>
          <w:rFonts w:ascii="Times New Roman" w:eastAsia="Times New Roman" w:hAnsi="Times New Roman"/>
          <w:sz w:val="24"/>
          <w:szCs w:val="24"/>
          <w:lang w:val="en-US" w:eastAsia="de-CH"/>
        </w:rPr>
        <w:t>No DIF was observed in the analysis with domain</w:t>
      </w:r>
      <w:r w:rsidR="00141B91" w:rsidRPr="00960E39">
        <w:rPr>
          <w:rFonts w:ascii="Times New Roman" w:eastAsia="Times New Roman" w:hAnsi="Times New Roman"/>
          <w:sz w:val="24"/>
          <w:szCs w:val="24"/>
          <w:lang w:val="en-US" w:eastAsia="de-CH"/>
        </w:rPr>
        <w:t>s</w:t>
      </w:r>
      <w:r w:rsidR="00E572FC" w:rsidRPr="00960E39">
        <w:rPr>
          <w:rFonts w:ascii="Times New Roman" w:eastAsia="Times New Roman" w:hAnsi="Times New Roman"/>
          <w:sz w:val="24"/>
          <w:szCs w:val="24"/>
          <w:lang w:val="en-US" w:eastAsia="de-CH"/>
        </w:rPr>
        <w:t>.</w:t>
      </w:r>
    </w:p>
    <w:p w14:paraId="3B4B100C" w14:textId="77777777" w:rsidR="0052177E" w:rsidRPr="00960E39" w:rsidRDefault="0052177E"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p>
    <w:p w14:paraId="49B37A65" w14:textId="77777777" w:rsidR="00577614" w:rsidRPr="00E628F9" w:rsidRDefault="00577614" w:rsidP="00AF2EC5">
      <w:pPr>
        <w:suppressLineNumbers/>
        <w:autoSpaceDE w:val="0"/>
        <w:autoSpaceDN w:val="0"/>
        <w:adjustRightInd w:val="0"/>
        <w:spacing w:line="480" w:lineRule="auto"/>
        <w:rPr>
          <w:rFonts w:ascii="Times New Roman" w:eastAsia="Times New Roman" w:hAnsi="Times New Roman"/>
          <w:b/>
          <w:sz w:val="24"/>
          <w:szCs w:val="24"/>
          <w:lang w:val="en-US" w:eastAsia="de-CH"/>
        </w:rPr>
      </w:pPr>
      <w:r w:rsidRPr="00E628F9">
        <w:rPr>
          <w:rFonts w:ascii="Times New Roman" w:eastAsia="Times New Roman" w:hAnsi="Times New Roman"/>
          <w:b/>
          <w:sz w:val="24"/>
          <w:szCs w:val="24"/>
          <w:lang w:val="en-US" w:eastAsia="de-CH"/>
        </w:rPr>
        <w:t>Step 3</w:t>
      </w:r>
    </w:p>
    <w:p w14:paraId="056B4CF6" w14:textId="36CBB2C7" w:rsidR="0052177E" w:rsidRDefault="00E572FC" w:rsidP="00AF2EC5">
      <w:pPr>
        <w:suppressLineNumbers/>
        <w:autoSpaceDE w:val="0"/>
        <w:autoSpaceDN w:val="0"/>
        <w:adjustRightInd w:val="0"/>
        <w:spacing w:line="480" w:lineRule="auto"/>
        <w:ind w:firstLine="720"/>
        <w:rPr>
          <w:rFonts w:ascii="Times New Roman" w:eastAsia="Times New Roman" w:hAnsi="Times New Roman"/>
          <w:b/>
          <w:sz w:val="24"/>
          <w:szCs w:val="24"/>
          <w:lang w:val="en-US" w:eastAsia="de-CH"/>
        </w:rPr>
      </w:pPr>
      <w:r w:rsidRPr="00E628F9">
        <w:rPr>
          <w:rFonts w:ascii="Times New Roman" w:eastAsia="Times New Roman" w:hAnsi="Times New Roman"/>
          <w:b/>
          <w:sz w:val="24"/>
          <w:szCs w:val="24"/>
          <w:lang w:val="en-US" w:eastAsia="de-CH"/>
        </w:rPr>
        <w:t>Model 3a: Item</w:t>
      </w:r>
      <w:r w:rsidR="00114A4E">
        <w:rPr>
          <w:rFonts w:ascii="Times New Roman" w:eastAsia="Times New Roman" w:hAnsi="Times New Roman"/>
          <w:b/>
          <w:sz w:val="24"/>
          <w:szCs w:val="24"/>
          <w:lang w:val="en-US" w:eastAsia="de-CH"/>
        </w:rPr>
        <w:t>-</w:t>
      </w:r>
      <w:r w:rsidRPr="00E628F9">
        <w:rPr>
          <w:rFonts w:ascii="Times New Roman" w:eastAsia="Times New Roman" w:hAnsi="Times New Roman"/>
          <w:b/>
          <w:sz w:val="24"/>
          <w:szCs w:val="24"/>
          <w:lang w:val="en-US" w:eastAsia="de-CH"/>
        </w:rPr>
        <w:t xml:space="preserve">based multidimensional Rasch of the </w:t>
      </w:r>
      <w:r w:rsidR="00A868E7" w:rsidRPr="00DE05DC">
        <w:rPr>
          <w:rFonts w:ascii="Times New Roman" w:eastAsia="Times New Roman" w:hAnsi="Times New Roman"/>
          <w:b/>
          <w:sz w:val="24"/>
          <w:szCs w:val="24"/>
          <w:lang w:val="en-US" w:eastAsia="de-CH"/>
        </w:rPr>
        <w:t>PTG/D-SF</w:t>
      </w:r>
      <w:r w:rsidR="000968EB" w:rsidRPr="00DE05DC">
        <w:rPr>
          <w:rFonts w:ascii="Times New Roman" w:eastAsia="Times New Roman" w:hAnsi="Times New Roman"/>
          <w:b/>
          <w:sz w:val="24"/>
          <w:szCs w:val="24"/>
          <w:lang w:val="en-US" w:eastAsia="de-CH"/>
        </w:rPr>
        <w:t>.</w:t>
      </w:r>
      <w:r w:rsidR="000968EB" w:rsidRPr="00960E39">
        <w:rPr>
          <w:rFonts w:ascii="Times New Roman" w:eastAsia="Times New Roman" w:hAnsi="Times New Roman"/>
          <w:b/>
          <w:sz w:val="24"/>
          <w:szCs w:val="24"/>
          <w:lang w:val="en-US" w:eastAsia="de-CH"/>
        </w:rPr>
        <w:t xml:space="preserve"> </w:t>
      </w:r>
    </w:p>
    <w:p w14:paraId="00742BCC" w14:textId="6D986C44" w:rsidR="00764569" w:rsidRPr="00960E39" w:rsidRDefault="0076456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lastRenderedPageBreak/>
        <w:t>Monotonicity:</w:t>
      </w:r>
      <w:r w:rsidRPr="00960E39">
        <w:rPr>
          <w:rFonts w:ascii="Times New Roman" w:eastAsia="Times New Roman" w:hAnsi="Times New Roman"/>
          <w:sz w:val="24"/>
          <w:szCs w:val="24"/>
          <w:lang w:val="en-US" w:eastAsia="de-CH"/>
        </w:rPr>
        <w:t xml:space="preserve"> The multidimensional Rasch analysis of the </w:t>
      </w:r>
      <w:r w:rsidRPr="00DE05DC">
        <w:rPr>
          <w:rFonts w:ascii="Times New Roman" w:eastAsia="Times New Roman" w:hAnsi="Times New Roman"/>
          <w:sz w:val="24"/>
          <w:szCs w:val="24"/>
          <w:lang w:val="en-US" w:eastAsia="de-CH"/>
        </w:rPr>
        <w:t xml:space="preserve">PTG/D-SF scale </w:t>
      </w:r>
      <w:r w:rsidRPr="00960E39">
        <w:rPr>
          <w:rFonts w:ascii="Times New Roman" w:eastAsia="Times New Roman" w:hAnsi="Times New Roman"/>
          <w:sz w:val="24"/>
          <w:szCs w:val="24"/>
          <w:lang w:val="en-US" w:eastAsia="de-CH"/>
        </w:rPr>
        <w:t>with two separate dimensions resulted in threshold disordering for all items. No single recoding strategy allow</w:t>
      </w:r>
      <w:r w:rsidR="0039651E">
        <w:rPr>
          <w:rFonts w:ascii="Times New Roman" w:eastAsia="Times New Roman" w:hAnsi="Times New Roman"/>
          <w:sz w:val="24"/>
          <w:szCs w:val="24"/>
          <w:lang w:val="en-US" w:eastAsia="de-CH"/>
        </w:rPr>
        <w:t>ed</w:t>
      </w:r>
      <w:r w:rsidRPr="00960E39">
        <w:rPr>
          <w:rFonts w:ascii="Times New Roman" w:eastAsia="Times New Roman" w:hAnsi="Times New Roman"/>
          <w:sz w:val="24"/>
          <w:szCs w:val="24"/>
          <w:lang w:val="en-US" w:eastAsia="de-CH"/>
        </w:rPr>
        <w:t xml:space="preserve"> to solve the disordering of all the items. The best strategy, different from the strategy applied in </w:t>
      </w:r>
      <w:r w:rsidR="0039651E">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 xml:space="preserve">tep 2, </w:t>
      </w:r>
      <w:r w:rsidR="0039651E">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 xml:space="preserve">s 0-&gt;0, 1-&gt;0, 2-&gt;1, 3-&gt;2, 4-&gt;2, 5-&gt;2. </w:t>
      </w:r>
      <w:r w:rsidR="004D78E8" w:rsidRPr="00960E39">
        <w:rPr>
          <w:rFonts w:ascii="Times New Roman" w:eastAsia="Times New Roman" w:hAnsi="Times New Roman"/>
          <w:sz w:val="24"/>
          <w:szCs w:val="24"/>
          <w:lang w:val="en-US" w:eastAsia="de-CH"/>
        </w:rPr>
        <w:t>However,</w:t>
      </w:r>
      <w:r w:rsidRPr="00960E39">
        <w:rPr>
          <w:rFonts w:ascii="Times New Roman" w:eastAsia="Times New Roman" w:hAnsi="Times New Roman"/>
          <w:sz w:val="24"/>
          <w:szCs w:val="24"/>
          <w:lang w:val="en-US" w:eastAsia="de-CH"/>
        </w:rPr>
        <w:t xml:space="preserve"> </w:t>
      </w:r>
      <w:r w:rsidR="0039651E">
        <w:rPr>
          <w:rFonts w:ascii="Times New Roman" w:eastAsia="Times New Roman" w:hAnsi="Times New Roman"/>
          <w:sz w:val="24"/>
          <w:szCs w:val="24"/>
          <w:lang w:val="en-US" w:eastAsia="de-CH"/>
        </w:rPr>
        <w:t>seven</w:t>
      </w:r>
      <w:r w:rsidRPr="00960E39">
        <w:rPr>
          <w:rFonts w:ascii="Times New Roman" w:eastAsia="Times New Roman" w:hAnsi="Times New Roman"/>
          <w:sz w:val="24"/>
          <w:szCs w:val="24"/>
          <w:lang w:val="en-US" w:eastAsia="de-CH"/>
        </w:rPr>
        <w:t xml:space="preserve"> items, with one exception, all from the PTD </w:t>
      </w:r>
      <w:r w:rsidR="005E2E18" w:rsidRPr="00960E39">
        <w:rPr>
          <w:rFonts w:ascii="Times New Roman" w:eastAsia="Times New Roman" w:hAnsi="Times New Roman"/>
          <w:sz w:val="24"/>
          <w:szCs w:val="24"/>
          <w:lang w:val="en-US" w:eastAsia="de-CH"/>
        </w:rPr>
        <w:t>dimension</w:t>
      </w:r>
      <w:r w:rsidRPr="00960E39">
        <w:rPr>
          <w:rFonts w:ascii="Times New Roman" w:eastAsia="Times New Roman" w:hAnsi="Times New Roman"/>
          <w:sz w:val="24"/>
          <w:szCs w:val="24"/>
          <w:lang w:val="en-US" w:eastAsia="de-CH"/>
        </w:rPr>
        <w:t xml:space="preserve">, still presented disordered thresholds: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religion</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(PTD),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distance</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(PTD),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difficulty</w:t>
      </w:r>
      <w:r w:rsidR="00A868E7"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(PTD),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life</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(PTD),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belief</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(PTD</w:t>
      </w:r>
      <w:r w:rsidR="00A868E7" w:rsidRPr="00960E39">
        <w:rPr>
          <w:rFonts w:ascii="Times New Roman" w:eastAsia="Times New Roman" w:hAnsi="Times New Roman"/>
          <w:sz w:val="24"/>
          <w:szCs w:val="24"/>
          <w:lang w:val="en-US" w:eastAsia="de-CH"/>
        </w:rPr>
        <w:t xml:space="preserve"> </w:t>
      </w:r>
      <w:r w:rsidR="00B51E75">
        <w:rPr>
          <w:rFonts w:ascii="Times New Roman" w:eastAsia="Times New Roman" w:hAnsi="Times New Roman"/>
          <w:sz w:val="24"/>
          <w:szCs w:val="24"/>
          <w:lang w:val="en-US" w:eastAsia="de-CH"/>
        </w:rPr>
        <w:t>and</w:t>
      </w:r>
      <w:r w:rsidR="00A868E7" w:rsidRPr="00960E39">
        <w:rPr>
          <w:rFonts w:ascii="Times New Roman" w:eastAsia="Times New Roman" w:hAnsi="Times New Roman"/>
          <w:sz w:val="24"/>
          <w:szCs w:val="24"/>
          <w:lang w:val="en-US" w:eastAsia="de-CH"/>
        </w:rPr>
        <w:t xml:space="preserve"> PTG</w:t>
      </w:r>
      <w:r w:rsidRPr="00960E39">
        <w:rPr>
          <w:rFonts w:ascii="Times New Roman" w:eastAsia="Times New Roman" w:hAnsi="Times New Roman"/>
          <w:sz w:val="24"/>
          <w:szCs w:val="24"/>
          <w:lang w:val="en-US" w:eastAsia="de-CH"/>
        </w:rPr>
        <w:t xml:space="preserve">), </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strong</w:t>
      </w:r>
      <w:r w:rsidR="00A868E7"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(PTD). </w:t>
      </w:r>
    </w:p>
    <w:p w14:paraId="03C0EDF5" w14:textId="50EB5725" w:rsidR="00405DCA" w:rsidRPr="00960E39" w:rsidRDefault="004E69E8"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Targeting</w:t>
      </w:r>
      <w:r w:rsidRPr="00960E39">
        <w:rPr>
          <w:rFonts w:ascii="Times New Roman" w:eastAsia="Times New Roman" w:hAnsi="Times New Roman"/>
          <w:sz w:val="24"/>
          <w:szCs w:val="24"/>
          <w:lang w:val="en-US" w:eastAsia="de-CH"/>
        </w:rPr>
        <w:t xml:space="preserve">: </w:t>
      </w:r>
      <w:r w:rsidR="009571D0" w:rsidRPr="00960E39">
        <w:rPr>
          <w:rFonts w:ascii="Times New Roman" w:eastAsia="Times New Roman" w:hAnsi="Times New Roman"/>
          <w:sz w:val="24"/>
          <w:szCs w:val="24"/>
          <w:lang w:val="en-US" w:eastAsia="de-CH"/>
        </w:rPr>
        <w:t xml:space="preserve">The differences between the mean item difficulties and the mean person abilities </w:t>
      </w:r>
      <w:r w:rsidR="0039651E">
        <w:rPr>
          <w:rFonts w:ascii="Times New Roman" w:eastAsia="Times New Roman" w:hAnsi="Times New Roman"/>
          <w:sz w:val="24"/>
          <w:szCs w:val="24"/>
          <w:lang w:val="en-US" w:eastAsia="de-CH"/>
        </w:rPr>
        <w:t>wa</w:t>
      </w:r>
      <w:r w:rsidR="009571D0" w:rsidRPr="00960E39">
        <w:rPr>
          <w:rFonts w:ascii="Times New Roman" w:eastAsia="Times New Roman" w:hAnsi="Times New Roman"/>
          <w:sz w:val="24"/>
          <w:szCs w:val="24"/>
          <w:lang w:val="en-US" w:eastAsia="de-CH"/>
        </w:rPr>
        <w:t>s below 0.5 logit in the model without recoding, indicating good targeting. However, the floor effects d</w:t>
      </w:r>
      <w:r w:rsidR="0039651E">
        <w:rPr>
          <w:rFonts w:ascii="Times New Roman" w:eastAsia="Times New Roman" w:hAnsi="Times New Roman"/>
          <w:sz w:val="24"/>
          <w:szCs w:val="24"/>
          <w:lang w:val="en-US" w:eastAsia="de-CH"/>
        </w:rPr>
        <w:t>id</w:t>
      </w:r>
      <w:r w:rsidR="009571D0" w:rsidRPr="00960E39">
        <w:rPr>
          <w:rFonts w:ascii="Times New Roman" w:eastAsia="Times New Roman" w:hAnsi="Times New Roman"/>
          <w:sz w:val="24"/>
          <w:szCs w:val="24"/>
          <w:lang w:val="en-US" w:eastAsia="de-CH"/>
        </w:rPr>
        <w:t xml:space="preserve"> not disappear in the multidimensional context and the proportion of persons in the extremes of the </w:t>
      </w:r>
      <w:r w:rsidR="00141B91" w:rsidRPr="00960E39">
        <w:rPr>
          <w:rFonts w:ascii="Times New Roman" w:eastAsia="Times New Roman" w:hAnsi="Times New Roman"/>
          <w:sz w:val="24"/>
          <w:szCs w:val="24"/>
          <w:lang w:val="en-US" w:eastAsia="de-CH"/>
        </w:rPr>
        <w:t xml:space="preserve">PTD </w:t>
      </w:r>
      <w:r w:rsidR="0039651E">
        <w:rPr>
          <w:rFonts w:ascii="Times New Roman" w:eastAsia="Times New Roman" w:hAnsi="Times New Roman"/>
          <w:sz w:val="24"/>
          <w:szCs w:val="24"/>
          <w:lang w:val="en-US" w:eastAsia="de-CH"/>
        </w:rPr>
        <w:t xml:space="preserve">dimension </w:t>
      </w:r>
      <w:r w:rsidR="009571D0" w:rsidRPr="00960E39">
        <w:rPr>
          <w:rFonts w:ascii="Times New Roman" w:eastAsia="Times New Roman" w:hAnsi="Times New Roman"/>
          <w:sz w:val="24"/>
          <w:szCs w:val="24"/>
          <w:lang w:val="en-US" w:eastAsia="de-CH"/>
        </w:rPr>
        <w:t>remain</w:t>
      </w:r>
      <w:r w:rsidR="0039651E">
        <w:rPr>
          <w:rFonts w:ascii="Times New Roman" w:eastAsia="Times New Roman" w:hAnsi="Times New Roman"/>
          <w:sz w:val="24"/>
          <w:szCs w:val="24"/>
          <w:lang w:val="en-US" w:eastAsia="de-CH"/>
        </w:rPr>
        <w:t>ed</w:t>
      </w:r>
      <w:r w:rsidR="009571D0" w:rsidRPr="00960E39">
        <w:rPr>
          <w:rFonts w:ascii="Times New Roman" w:eastAsia="Times New Roman" w:hAnsi="Times New Roman"/>
          <w:sz w:val="24"/>
          <w:szCs w:val="24"/>
          <w:lang w:val="en-US" w:eastAsia="de-CH"/>
        </w:rPr>
        <w:t xml:space="preserve"> high</w:t>
      </w:r>
      <w:r w:rsidR="00141B91" w:rsidRPr="00960E39">
        <w:rPr>
          <w:rFonts w:ascii="Times New Roman" w:eastAsia="Times New Roman" w:hAnsi="Times New Roman"/>
          <w:sz w:val="24"/>
          <w:szCs w:val="24"/>
          <w:lang w:val="en-US" w:eastAsia="de-CH"/>
        </w:rPr>
        <w:t xml:space="preserve"> (15.1%</w:t>
      </w:r>
      <w:r w:rsidR="00695545" w:rsidRPr="00960E39">
        <w:rPr>
          <w:rFonts w:ascii="Times New Roman" w:eastAsia="Times New Roman" w:hAnsi="Times New Roman"/>
          <w:sz w:val="24"/>
          <w:szCs w:val="24"/>
          <w:lang w:val="en-US" w:eastAsia="de-CH"/>
        </w:rPr>
        <w:t>) and</w:t>
      </w:r>
      <w:r w:rsidR="00141B91" w:rsidRPr="00960E39">
        <w:rPr>
          <w:rFonts w:ascii="Times New Roman" w:eastAsia="Times New Roman" w:hAnsi="Times New Roman"/>
          <w:sz w:val="24"/>
          <w:szCs w:val="24"/>
          <w:lang w:val="en-US" w:eastAsia="de-CH"/>
        </w:rPr>
        <w:t xml:space="preserve"> increase</w:t>
      </w:r>
      <w:r w:rsidR="0039651E">
        <w:rPr>
          <w:rFonts w:ascii="Times New Roman" w:eastAsia="Times New Roman" w:hAnsi="Times New Roman"/>
          <w:sz w:val="24"/>
          <w:szCs w:val="24"/>
          <w:lang w:val="en-US" w:eastAsia="de-CH"/>
        </w:rPr>
        <w:t>d</w:t>
      </w:r>
      <w:r w:rsidR="00141B91" w:rsidRPr="00960E39">
        <w:rPr>
          <w:rFonts w:ascii="Times New Roman" w:eastAsia="Times New Roman" w:hAnsi="Times New Roman"/>
          <w:sz w:val="24"/>
          <w:szCs w:val="24"/>
          <w:lang w:val="en-US" w:eastAsia="de-CH"/>
        </w:rPr>
        <w:t xml:space="preserve"> for both dimensions with </w:t>
      </w:r>
      <w:r w:rsidR="0039651E">
        <w:rPr>
          <w:rFonts w:ascii="Times New Roman" w:eastAsia="Times New Roman" w:hAnsi="Times New Roman"/>
          <w:sz w:val="24"/>
          <w:szCs w:val="24"/>
          <w:lang w:val="en-US" w:eastAsia="de-CH"/>
        </w:rPr>
        <w:t xml:space="preserve">the </w:t>
      </w:r>
      <w:r w:rsidR="00141B91" w:rsidRPr="00960E39">
        <w:rPr>
          <w:rFonts w:ascii="Times New Roman" w:eastAsia="Times New Roman" w:hAnsi="Times New Roman"/>
          <w:sz w:val="24"/>
          <w:szCs w:val="24"/>
          <w:lang w:val="en-US" w:eastAsia="de-CH"/>
        </w:rPr>
        <w:t>recoding of the items (PTG: 23.</w:t>
      </w:r>
      <w:r w:rsidR="004A63E8">
        <w:rPr>
          <w:rFonts w:ascii="Times New Roman" w:eastAsia="Times New Roman" w:hAnsi="Times New Roman"/>
          <w:sz w:val="24"/>
          <w:szCs w:val="24"/>
          <w:lang w:val="en-US" w:eastAsia="de-CH"/>
        </w:rPr>
        <w:t>4</w:t>
      </w:r>
      <w:r w:rsidR="00141B91" w:rsidRPr="00960E39">
        <w:rPr>
          <w:rFonts w:ascii="Times New Roman" w:eastAsia="Times New Roman" w:hAnsi="Times New Roman"/>
          <w:sz w:val="24"/>
          <w:szCs w:val="24"/>
          <w:lang w:val="en-US" w:eastAsia="de-CH"/>
        </w:rPr>
        <w:t>%; PTD: 66.</w:t>
      </w:r>
      <w:r w:rsidR="004A63E8">
        <w:rPr>
          <w:rFonts w:ascii="Times New Roman" w:eastAsia="Times New Roman" w:hAnsi="Times New Roman"/>
          <w:sz w:val="24"/>
          <w:szCs w:val="24"/>
          <w:lang w:val="en-US" w:eastAsia="de-CH"/>
        </w:rPr>
        <w:t>6</w:t>
      </w:r>
      <w:r w:rsidR="00141B91" w:rsidRPr="00960E39">
        <w:rPr>
          <w:rFonts w:ascii="Times New Roman" w:eastAsia="Times New Roman" w:hAnsi="Times New Roman"/>
          <w:sz w:val="24"/>
          <w:szCs w:val="24"/>
          <w:lang w:val="en-US" w:eastAsia="de-CH"/>
        </w:rPr>
        <w:t>%)</w:t>
      </w:r>
      <w:r w:rsidR="009571D0" w:rsidRPr="00960E39">
        <w:rPr>
          <w:rFonts w:ascii="Times New Roman" w:eastAsia="Times New Roman" w:hAnsi="Times New Roman"/>
          <w:sz w:val="24"/>
          <w:szCs w:val="24"/>
          <w:lang w:val="en-US" w:eastAsia="de-CH"/>
        </w:rPr>
        <w:t>.</w:t>
      </w:r>
    </w:p>
    <w:p w14:paraId="1B757001" w14:textId="77777777" w:rsidR="004E69E8" w:rsidRPr="00960E39" w:rsidRDefault="004E69E8"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Item Fit</w:t>
      </w:r>
      <w:r w:rsidR="0039651E">
        <w:rPr>
          <w:rFonts w:ascii="Times New Roman" w:eastAsia="Times New Roman" w:hAnsi="Times New Roman"/>
          <w:i/>
          <w:sz w:val="24"/>
          <w:szCs w:val="24"/>
          <w:lang w:val="en-US" w:eastAsia="de-CH"/>
        </w:rPr>
        <w:t>:</w:t>
      </w:r>
      <w:r w:rsidRPr="00960E39">
        <w:rPr>
          <w:rFonts w:ascii="Times New Roman" w:eastAsia="Times New Roman" w:hAnsi="Times New Roman"/>
          <w:sz w:val="24"/>
          <w:szCs w:val="24"/>
          <w:lang w:val="en-US" w:eastAsia="de-CH"/>
        </w:rPr>
        <w:t xml:space="preserve"> The two-dimensional analysis with items resulted in </w:t>
      </w:r>
      <w:proofErr w:type="spellStart"/>
      <w:r w:rsidRPr="00960E39">
        <w:rPr>
          <w:rFonts w:ascii="Times New Roman" w:eastAsia="Times New Roman" w:hAnsi="Times New Roman"/>
          <w:sz w:val="24"/>
          <w:szCs w:val="24"/>
          <w:lang w:val="en-US" w:eastAsia="de-CH"/>
        </w:rPr>
        <w:t>underfit</w:t>
      </w:r>
      <w:proofErr w:type="spellEnd"/>
      <w:r w:rsidRPr="00960E39">
        <w:rPr>
          <w:rFonts w:ascii="Times New Roman" w:eastAsia="Times New Roman" w:hAnsi="Times New Roman"/>
          <w:sz w:val="24"/>
          <w:szCs w:val="24"/>
          <w:lang w:val="en-US" w:eastAsia="de-CH"/>
        </w:rPr>
        <w:t xml:space="preserve"> only in one of the 20 items. The </w:t>
      </w:r>
      <w:r w:rsidR="0039651E">
        <w:rPr>
          <w:rFonts w:ascii="Times New Roman" w:eastAsia="Times New Roman" w:hAnsi="Times New Roman"/>
          <w:sz w:val="24"/>
          <w:szCs w:val="24"/>
          <w:lang w:val="en-US" w:eastAsia="de-CH"/>
        </w:rPr>
        <w:t xml:space="preserve">PTD </w:t>
      </w:r>
      <w:r w:rsidR="002A5F89"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people</w:t>
      </w:r>
      <w:r w:rsidR="002A5F89"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w:t>
      </w:r>
      <w:r w:rsidR="00141B91" w:rsidRPr="00960E39">
        <w:rPr>
          <w:rFonts w:ascii="Times New Roman" w:eastAsia="Times New Roman" w:hAnsi="Times New Roman"/>
          <w:sz w:val="24"/>
          <w:szCs w:val="24"/>
          <w:lang w:val="en-US" w:eastAsia="de-CH"/>
        </w:rPr>
        <w:t>item</w:t>
      </w:r>
      <w:r w:rsidRPr="00960E39">
        <w:rPr>
          <w:rFonts w:ascii="Times New Roman" w:eastAsia="Times New Roman" w:hAnsi="Times New Roman"/>
          <w:sz w:val="24"/>
          <w:szCs w:val="24"/>
          <w:lang w:val="en-US" w:eastAsia="de-CH"/>
        </w:rPr>
        <w:t xml:space="preserve">, with original coding and when applying the recoding strategy showed an </w:t>
      </w:r>
      <w:proofErr w:type="spellStart"/>
      <w:r w:rsidRPr="00960E39">
        <w:rPr>
          <w:rFonts w:ascii="Times New Roman" w:eastAsia="Times New Roman" w:hAnsi="Times New Roman"/>
          <w:sz w:val="24"/>
          <w:szCs w:val="24"/>
          <w:lang w:val="en-US" w:eastAsia="de-CH"/>
        </w:rPr>
        <w:t>infit</w:t>
      </w:r>
      <w:proofErr w:type="spellEnd"/>
      <w:r w:rsidRPr="00960E39">
        <w:rPr>
          <w:rFonts w:ascii="Times New Roman" w:eastAsia="Times New Roman" w:hAnsi="Times New Roman"/>
          <w:sz w:val="24"/>
          <w:szCs w:val="24"/>
          <w:lang w:val="en-US" w:eastAsia="de-CH"/>
        </w:rPr>
        <w:t xml:space="preserve"> &gt; 1.2</w:t>
      </w:r>
      <w:r w:rsidR="002B2EA6" w:rsidRPr="00960E39">
        <w:rPr>
          <w:rFonts w:ascii="Times New Roman" w:eastAsia="Times New Roman" w:hAnsi="Times New Roman"/>
          <w:sz w:val="24"/>
          <w:szCs w:val="24"/>
          <w:lang w:val="en-US" w:eastAsia="de-CH"/>
        </w:rPr>
        <w:t xml:space="preserve">, </w:t>
      </w:r>
      <w:r w:rsidR="00352945">
        <w:rPr>
          <w:rFonts w:ascii="Times New Roman" w:eastAsia="Times New Roman" w:hAnsi="Times New Roman"/>
          <w:sz w:val="24"/>
          <w:szCs w:val="24"/>
          <w:lang w:val="en-US" w:eastAsia="de-CH"/>
        </w:rPr>
        <w:t>that is,</w:t>
      </w:r>
      <w:r w:rsidR="002B2EA6" w:rsidRPr="00960E39">
        <w:rPr>
          <w:rFonts w:ascii="Times New Roman" w:eastAsia="Times New Roman" w:hAnsi="Times New Roman"/>
          <w:sz w:val="24"/>
          <w:szCs w:val="24"/>
          <w:lang w:val="en-US" w:eastAsia="de-CH"/>
        </w:rPr>
        <w:t xml:space="preserve"> </w:t>
      </w:r>
      <w:r w:rsidR="002A5F89" w:rsidRPr="00960E39">
        <w:rPr>
          <w:rFonts w:ascii="Times New Roman" w:eastAsia="Times New Roman" w:hAnsi="Times New Roman"/>
          <w:sz w:val="24"/>
          <w:szCs w:val="24"/>
          <w:lang w:val="en-US" w:eastAsia="de-CH"/>
        </w:rPr>
        <w:t>1.32</w:t>
      </w:r>
      <w:r w:rsidR="002B2EA6" w:rsidRPr="00960E39">
        <w:rPr>
          <w:rFonts w:ascii="Times New Roman" w:eastAsia="Times New Roman" w:hAnsi="Times New Roman"/>
          <w:sz w:val="24"/>
          <w:szCs w:val="24"/>
          <w:lang w:val="en-US" w:eastAsia="de-CH"/>
        </w:rPr>
        <w:t xml:space="preserve"> and </w:t>
      </w:r>
      <w:r w:rsidR="002A5F89" w:rsidRPr="00960E39">
        <w:rPr>
          <w:rFonts w:ascii="Times New Roman" w:eastAsia="Times New Roman" w:hAnsi="Times New Roman"/>
          <w:sz w:val="24"/>
          <w:szCs w:val="24"/>
          <w:lang w:val="en-US" w:eastAsia="de-CH"/>
        </w:rPr>
        <w:t>1.22</w:t>
      </w:r>
      <w:r w:rsidR="0039651E">
        <w:rPr>
          <w:rFonts w:ascii="Times New Roman" w:eastAsia="Times New Roman" w:hAnsi="Times New Roman"/>
          <w:sz w:val="24"/>
          <w:szCs w:val="24"/>
          <w:lang w:val="en-US" w:eastAsia="de-CH"/>
        </w:rPr>
        <w:t>,</w:t>
      </w:r>
      <w:r w:rsidR="002B2EA6" w:rsidRPr="00960E39">
        <w:rPr>
          <w:rFonts w:ascii="Times New Roman" w:eastAsia="Times New Roman" w:hAnsi="Times New Roman"/>
          <w:sz w:val="24"/>
          <w:szCs w:val="24"/>
          <w:lang w:val="en-US" w:eastAsia="de-CH"/>
        </w:rPr>
        <w:t xml:space="preserve"> respectively</w:t>
      </w:r>
      <w:r w:rsidRPr="00960E39">
        <w:rPr>
          <w:rFonts w:ascii="Times New Roman" w:eastAsia="Times New Roman" w:hAnsi="Times New Roman"/>
          <w:sz w:val="24"/>
          <w:szCs w:val="24"/>
          <w:lang w:val="en-US" w:eastAsia="de-CH"/>
        </w:rPr>
        <w:t xml:space="preserve">. </w:t>
      </w:r>
    </w:p>
    <w:p w14:paraId="0356847B" w14:textId="5E7B4402" w:rsidR="007370C4" w:rsidRPr="00960E39" w:rsidRDefault="00680105"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Reliability</w:t>
      </w:r>
      <w:r w:rsidR="00695545">
        <w:rPr>
          <w:rFonts w:ascii="Times New Roman" w:eastAsia="Times New Roman" w:hAnsi="Times New Roman"/>
          <w:i/>
          <w:sz w:val="24"/>
          <w:szCs w:val="24"/>
          <w:lang w:val="en-US" w:eastAsia="de-CH"/>
        </w:rPr>
        <w:t>:</w:t>
      </w:r>
      <w:r w:rsidRPr="00960E39">
        <w:rPr>
          <w:rFonts w:ascii="Times New Roman" w:eastAsia="Times New Roman" w:hAnsi="Times New Roman"/>
          <w:sz w:val="24"/>
          <w:szCs w:val="24"/>
          <w:lang w:val="en-US" w:eastAsia="de-CH"/>
        </w:rPr>
        <w:t xml:space="preserve"> </w:t>
      </w:r>
      <w:r w:rsidR="00880B91" w:rsidRPr="00960E39">
        <w:rPr>
          <w:rFonts w:ascii="Times New Roman" w:eastAsia="Times New Roman" w:hAnsi="Times New Roman"/>
          <w:sz w:val="24"/>
          <w:szCs w:val="24"/>
          <w:lang w:val="en-US" w:eastAsia="de-CH"/>
        </w:rPr>
        <w:t xml:space="preserve">The reliability </w:t>
      </w:r>
      <w:r w:rsidRPr="00960E39">
        <w:rPr>
          <w:rFonts w:ascii="Times New Roman" w:eastAsia="Times New Roman" w:hAnsi="Times New Roman"/>
          <w:sz w:val="24"/>
          <w:szCs w:val="24"/>
          <w:lang w:val="en-US" w:eastAsia="de-CH"/>
        </w:rPr>
        <w:t>of multidimensional model</w:t>
      </w:r>
      <w:r w:rsidR="00880B91" w:rsidRPr="00960E39">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 xml:space="preserve"> is </w:t>
      </w:r>
      <w:r w:rsidR="0039651E">
        <w:rPr>
          <w:rFonts w:ascii="Times New Roman" w:eastAsia="Times New Roman" w:hAnsi="Times New Roman"/>
          <w:sz w:val="24"/>
          <w:szCs w:val="24"/>
          <w:lang w:val="en-US" w:eastAsia="de-CH"/>
        </w:rPr>
        <w:t>depicted</w:t>
      </w:r>
      <w:r w:rsidR="0039651E"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by dimension </w:t>
      </w:r>
      <w:r w:rsidR="0039651E">
        <w:rPr>
          <w:rFonts w:ascii="Times New Roman" w:eastAsia="Times New Roman" w:hAnsi="Times New Roman"/>
          <w:sz w:val="24"/>
          <w:szCs w:val="24"/>
          <w:lang w:val="en-US" w:eastAsia="de-CH"/>
        </w:rPr>
        <w:t xml:space="preserve">in </w:t>
      </w:r>
      <w:r w:rsidRPr="00960E39">
        <w:rPr>
          <w:rFonts w:ascii="Times New Roman" w:eastAsia="Times New Roman" w:hAnsi="Times New Roman"/>
          <w:sz w:val="24"/>
          <w:szCs w:val="24"/>
          <w:lang w:val="en-US" w:eastAsia="de-CH"/>
        </w:rPr>
        <w:t xml:space="preserve">Table 3. The PTG </w:t>
      </w:r>
      <w:r w:rsidR="00905133" w:rsidRPr="00960E39">
        <w:rPr>
          <w:rFonts w:ascii="Times New Roman" w:eastAsia="Times New Roman" w:hAnsi="Times New Roman"/>
          <w:sz w:val="24"/>
          <w:szCs w:val="24"/>
          <w:lang w:val="en-US" w:eastAsia="de-CH"/>
        </w:rPr>
        <w:t xml:space="preserve">dimension </w:t>
      </w:r>
      <w:r w:rsidRPr="00960E39">
        <w:rPr>
          <w:rFonts w:ascii="Times New Roman" w:eastAsia="Times New Roman" w:hAnsi="Times New Roman"/>
          <w:sz w:val="24"/>
          <w:szCs w:val="24"/>
          <w:lang w:val="en-US" w:eastAsia="de-CH"/>
        </w:rPr>
        <w:t xml:space="preserve">presented a better person separation reliability. While </w:t>
      </w:r>
      <w:r w:rsidR="0039651E">
        <w:rPr>
          <w:rFonts w:ascii="Times New Roman" w:eastAsia="Times New Roman" w:hAnsi="Times New Roman"/>
          <w:sz w:val="24"/>
          <w:szCs w:val="24"/>
          <w:lang w:val="en-US" w:eastAsia="de-CH"/>
        </w:rPr>
        <w:t xml:space="preserve">the </w:t>
      </w:r>
      <w:r w:rsidRPr="00960E39">
        <w:rPr>
          <w:rFonts w:ascii="Times New Roman" w:eastAsia="Times New Roman" w:hAnsi="Times New Roman"/>
          <w:sz w:val="24"/>
          <w:szCs w:val="24"/>
          <w:lang w:val="en-US" w:eastAsia="de-CH"/>
        </w:rPr>
        <w:t xml:space="preserve">reliability </w:t>
      </w:r>
      <w:r w:rsidR="0039651E">
        <w:rPr>
          <w:rFonts w:ascii="Times New Roman" w:eastAsia="Times New Roman" w:hAnsi="Times New Roman"/>
          <w:sz w:val="24"/>
          <w:szCs w:val="24"/>
          <w:lang w:val="en-US" w:eastAsia="de-CH"/>
        </w:rPr>
        <w:t xml:space="preserve">of the </w:t>
      </w:r>
      <w:r w:rsidR="0039651E" w:rsidRPr="00960E39">
        <w:rPr>
          <w:rFonts w:ascii="Times New Roman" w:eastAsia="Times New Roman" w:hAnsi="Times New Roman"/>
          <w:sz w:val="24"/>
          <w:szCs w:val="24"/>
          <w:lang w:val="en-US" w:eastAsia="de-CH"/>
        </w:rPr>
        <w:t xml:space="preserve">PTG </w:t>
      </w:r>
      <w:r w:rsidR="0039651E">
        <w:rPr>
          <w:rFonts w:ascii="Times New Roman" w:eastAsia="Times New Roman" w:hAnsi="Times New Roman"/>
          <w:sz w:val="24"/>
          <w:szCs w:val="24"/>
          <w:lang w:val="en-US" w:eastAsia="de-CH"/>
        </w:rPr>
        <w:t xml:space="preserve">dimension </w:t>
      </w:r>
      <w:r w:rsidRPr="00960E39">
        <w:rPr>
          <w:rFonts w:ascii="Times New Roman" w:eastAsia="Times New Roman" w:hAnsi="Times New Roman"/>
          <w:sz w:val="24"/>
          <w:szCs w:val="24"/>
          <w:lang w:val="en-US" w:eastAsia="de-CH"/>
        </w:rPr>
        <w:t>was admissible to good</w:t>
      </w:r>
      <w:r w:rsidR="00141B91" w:rsidRPr="00960E39">
        <w:rPr>
          <w:rFonts w:ascii="Times New Roman" w:eastAsia="Times New Roman" w:hAnsi="Times New Roman"/>
          <w:sz w:val="24"/>
          <w:szCs w:val="24"/>
          <w:lang w:val="en-US" w:eastAsia="de-CH"/>
        </w:rPr>
        <w:t xml:space="preserve"> without and with recoding of the item thresholds</w:t>
      </w:r>
      <w:r w:rsidR="00957539"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957539" w:rsidRPr="00960E39">
        <w:rPr>
          <w:rFonts w:ascii="Times New Roman" w:eastAsia="Times New Roman" w:hAnsi="Times New Roman"/>
          <w:sz w:val="24"/>
          <w:szCs w:val="24"/>
          <w:lang w:val="en-US" w:eastAsia="de-CH"/>
        </w:rPr>
        <w:t xml:space="preserve"> = .8</w:t>
      </w:r>
      <w:r w:rsidR="00F14281">
        <w:rPr>
          <w:rFonts w:ascii="Times New Roman" w:eastAsia="Times New Roman" w:hAnsi="Times New Roman"/>
          <w:sz w:val="24"/>
          <w:szCs w:val="24"/>
          <w:lang w:val="en-US" w:eastAsia="de-CH"/>
        </w:rPr>
        <w:t>0</w:t>
      </w:r>
      <w:r w:rsidR="00957539"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957539" w:rsidRPr="00960E39">
        <w:rPr>
          <w:rFonts w:ascii="Times New Roman" w:eastAsia="Times New Roman" w:hAnsi="Times New Roman"/>
          <w:sz w:val="24"/>
          <w:szCs w:val="24"/>
          <w:lang w:val="en-US" w:eastAsia="de-CH"/>
        </w:rPr>
        <w:t xml:space="preserve"> recoded = .</w:t>
      </w:r>
      <w:r w:rsidR="00141B91" w:rsidRPr="00960E39">
        <w:rPr>
          <w:rFonts w:ascii="Times New Roman" w:eastAsia="Times New Roman" w:hAnsi="Times New Roman"/>
          <w:sz w:val="24"/>
          <w:szCs w:val="24"/>
          <w:lang w:val="en-US" w:eastAsia="de-CH"/>
        </w:rPr>
        <w:t>75</w:t>
      </w:r>
      <w:r w:rsidR="00957539"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the PTD </w:t>
      </w:r>
      <w:r w:rsidR="0039651E">
        <w:rPr>
          <w:rFonts w:ascii="Times New Roman" w:eastAsia="Times New Roman" w:hAnsi="Times New Roman"/>
          <w:sz w:val="24"/>
          <w:szCs w:val="24"/>
          <w:lang w:val="en-US" w:eastAsia="de-CH"/>
        </w:rPr>
        <w:t xml:space="preserve">dimension </w:t>
      </w:r>
      <w:r w:rsidRPr="00960E39">
        <w:rPr>
          <w:rFonts w:ascii="Times New Roman" w:eastAsia="Times New Roman" w:hAnsi="Times New Roman"/>
          <w:sz w:val="24"/>
          <w:szCs w:val="24"/>
          <w:lang w:val="en-US" w:eastAsia="de-CH"/>
        </w:rPr>
        <w:t>presented inadmissible to poor person separation reliability</w:t>
      </w:r>
      <w:r w:rsidR="00957539"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957539" w:rsidRPr="00960E39">
        <w:rPr>
          <w:rFonts w:ascii="Times New Roman" w:eastAsia="Times New Roman" w:hAnsi="Times New Roman"/>
          <w:sz w:val="24"/>
          <w:szCs w:val="24"/>
          <w:lang w:val="en-US" w:eastAsia="de-CH"/>
        </w:rPr>
        <w:t xml:space="preserve"> = .</w:t>
      </w:r>
      <w:r w:rsidR="00141B91" w:rsidRPr="00960E39">
        <w:rPr>
          <w:rFonts w:ascii="Times New Roman" w:eastAsia="Times New Roman" w:hAnsi="Times New Roman"/>
          <w:sz w:val="24"/>
          <w:szCs w:val="24"/>
          <w:lang w:val="en-US" w:eastAsia="de-CH"/>
        </w:rPr>
        <w:t>6</w:t>
      </w:r>
      <w:r w:rsidR="00957539" w:rsidRPr="00960E39">
        <w:rPr>
          <w:rFonts w:ascii="Times New Roman" w:eastAsia="Times New Roman" w:hAnsi="Times New Roman"/>
          <w:sz w:val="24"/>
          <w:szCs w:val="24"/>
          <w:lang w:val="en-US" w:eastAsia="de-CH"/>
        </w:rPr>
        <w:t xml:space="preserve">; </w:t>
      </w:r>
      <w:r w:rsidR="00862AE6" w:rsidRPr="00960E39">
        <w:rPr>
          <w:rFonts w:ascii="Times New Roman" w:eastAsia="Times New Roman" w:hAnsi="Times New Roman"/>
          <w:sz w:val="24"/>
          <w:szCs w:val="24"/>
          <w:lang w:val="en-US" w:eastAsia="de-CH"/>
        </w:rPr>
        <w:t>PSR</w:t>
      </w:r>
      <w:r w:rsidR="00957539" w:rsidRPr="00960E39">
        <w:rPr>
          <w:rFonts w:ascii="Times New Roman" w:eastAsia="Times New Roman" w:hAnsi="Times New Roman"/>
          <w:sz w:val="24"/>
          <w:szCs w:val="24"/>
          <w:lang w:val="en-US" w:eastAsia="de-CH"/>
        </w:rPr>
        <w:t xml:space="preserve"> recoded = .52)</w:t>
      </w:r>
      <w:r w:rsidRPr="00960E39">
        <w:rPr>
          <w:rFonts w:ascii="Times New Roman" w:eastAsia="Times New Roman" w:hAnsi="Times New Roman"/>
          <w:sz w:val="24"/>
          <w:szCs w:val="24"/>
          <w:lang w:val="en-US" w:eastAsia="de-CH"/>
        </w:rPr>
        <w:t xml:space="preserve">. </w:t>
      </w:r>
    </w:p>
    <w:p w14:paraId="29251A05" w14:textId="19D50D65" w:rsidR="00A36262" w:rsidRPr="001318F9" w:rsidRDefault="008F5CD5" w:rsidP="00AF2EC5">
      <w:pPr>
        <w:suppressLineNumbers/>
        <w:autoSpaceDE w:val="0"/>
        <w:autoSpaceDN w:val="0"/>
        <w:adjustRightInd w:val="0"/>
        <w:spacing w:line="480" w:lineRule="auto"/>
        <w:ind w:firstLine="720"/>
        <w:rPr>
          <w:rFonts w:ascii="Times New Roman" w:eastAsia="Times New Roman" w:hAnsi="Times New Roman"/>
          <w:sz w:val="24"/>
          <w:szCs w:val="24"/>
          <w:u w:val="single"/>
          <w:lang w:val="en-US" w:eastAsia="de-CH"/>
        </w:rPr>
      </w:pPr>
      <w:r w:rsidRPr="00960E39">
        <w:rPr>
          <w:rFonts w:ascii="Times New Roman" w:eastAsia="Times New Roman" w:hAnsi="Times New Roman"/>
          <w:i/>
          <w:sz w:val="24"/>
          <w:szCs w:val="24"/>
          <w:lang w:val="en-US" w:eastAsia="de-CH"/>
        </w:rPr>
        <w:t>M</w:t>
      </w:r>
      <w:r w:rsidR="004E69E8" w:rsidRPr="00960E39">
        <w:rPr>
          <w:rFonts w:ascii="Times New Roman" w:eastAsia="Times New Roman" w:hAnsi="Times New Roman"/>
          <w:i/>
          <w:sz w:val="24"/>
          <w:szCs w:val="24"/>
          <w:lang w:val="en-US" w:eastAsia="de-CH"/>
        </w:rPr>
        <w:t>odel fit</w:t>
      </w:r>
      <w:r w:rsidR="00695545">
        <w:rPr>
          <w:rFonts w:ascii="Times New Roman" w:eastAsia="Times New Roman" w:hAnsi="Times New Roman"/>
          <w:i/>
          <w:sz w:val="24"/>
          <w:szCs w:val="24"/>
          <w:lang w:val="en-US" w:eastAsia="de-CH"/>
        </w:rPr>
        <w:t>:</w:t>
      </w:r>
      <w:r w:rsidR="004E69E8" w:rsidRPr="00960E39">
        <w:rPr>
          <w:rFonts w:ascii="Times New Roman" w:eastAsia="Times New Roman" w:hAnsi="Times New Roman"/>
          <w:sz w:val="24"/>
          <w:szCs w:val="24"/>
          <w:lang w:val="en-US" w:eastAsia="de-CH"/>
        </w:rPr>
        <w:t xml:space="preserve"> </w:t>
      </w:r>
      <w:r w:rsidR="00680105" w:rsidRPr="00960E39">
        <w:rPr>
          <w:rFonts w:ascii="Times New Roman" w:eastAsia="Times New Roman" w:hAnsi="Times New Roman"/>
          <w:sz w:val="24"/>
          <w:szCs w:val="24"/>
          <w:lang w:val="en-US" w:eastAsia="de-CH"/>
        </w:rPr>
        <w:t xml:space="preserve">The model fit was </w:t>
      </w:r>
      <w:r w:rsidR="002B2EA6" w:rsidRPr="00960E39">
        <w:rPr>
          <w:rFonts w:ascii="Times New Roman" w:eastAsia="Times New Roman" w:hAnsi="Times New Roman"/>
          <w:sz w:val="24"/>
          <w:szCs w:val="24"/>
          <w:lang w:val="en-US" w:eastAsia="de-CH"/>
        </w:rPr>
        <w:t>moderate</w:t>
      </w:r>
      <w:r w:rsidR="00680105" w:rsidRPr="00960E39">
        <w:rPr>
          <w:rFonts w:ascii="Times New Roman" w:eastAsia="Times New Roman" w:hAnsi="Times New Roman"/>
          <w:sz w:val="24"/>
          <w:szCs w:val="24"/>
          <w:lang w:val="en-US" w:eastAsia="de-CH"/>
        </w:rPr>
        <w:t xml:space="preserve"> for the multidimensional conceptualization with </w:t>
      </w:r>
      <w:r w:rsidR="002B2EA6" w:rsidRPr="00960E39">
        <w:rPr>
          <w:rFonts w:ascii="Times New Roman" w:eastAsia="Times New Roman" w:hAnsi="Times New Roman"/>
          <w:sz w:val="24"/>
          <w:szCs w:val="24"/>
          <w:lang w:val="en-US" w:eastAsia="de-CH"/>
        </w:rPr>
        <w:t>the 20 items</w:t>
      </w:r>
      <w:r w:rsidR="00680105" w:rsidRPr="00960E39">
        <w:rPr>
          <w:rFonts w:ascii="Times New Roman" w:eastAsia="Times New Roman" w:hAnsi="Times New Roman"/>
          <w:sz w:val="24"/>
          <w:szCs w:val="24"/>
          <w:lang w:val="en-US" w:eastAsia="de-CH"/>
        </w:rPr>
        <w:t xml:space="preserve"> (RMSD = .07) and their recoded version (RMSD = .06).</w:t>
      </w:r>
      <w:r w:rsidR="00A36262" w:rsidRPr="00960E39">
        <w:rPr>
          <w:rFonts w:ascii="Times New Roman" w:eastAsia="Times New Roman" w:hAnsi="Times New Roman"/>
          <w:sz w:val="24"/>
          <w:szCs w:val="24"/>
          <w:lang w:val="en-US" w:eastAsia="de-CH"/>
        </w:rPr>
        <w:t xml:space="preserve"> </w:t>
      </w:r>
      <w:r w:rsidR="001318F9" w:rsidRPr="0029331F">
        <w:rPr>
          <w:rFonts w:ascii="Times New Roman" w:eastAsia="Times New Roman" w:hAnsi="Times New Roman"/>
          <w:sz w:val="24"/>
          <w:szCs w:val="24"/>
          <w:lang w:val="en-US" w:eastAsia="de-CH"/>
        </w:rPr>
        <w:t xml:space="preserve">The correlation between the item-based PTG and PTD dimensions was </w:t>
      </w:r>
      <w:r w:rsidR="001318F9" w:rsidRPr="0029331F">
        <w:rPr>
          <w:rFonts w:ascii="Times New Roman" w:eastAsia="Times New Roman" w:hAnsi="Times New Roman"/>
          <w:i/>
          <w:sz w:val="24"/>
          <w:szCs w:val="24"/>
          <w:lang w:val="en-US" w:eastAsia="de-CH"/>
        </w:rPr>
        <w:t>r</w:t>
      </w:r>
      <w:r w:rsidR="001318F9" w:rsidRPr="0029331F">
        <w:rPr>
          <w:rFonts w:ascii="Times New Roman" w:eastAsia="Times New Roman" w:hAnsi="Times New Roman"/>
          <w:sz w:val="24"/>
          <w:szCs w:val="24"/>
          <w:lang w:val="en-US" w:eastAsia="de-CH"/>
        </w:rPr>
        <w:t xml:space="preserve"> = .64 before and </w:t>
      </w:r>
      <w:r w:rsidR="001318F9" w:rsidRPr="0029331F">
        <w:rPr>
          <w:rFonts w:ascii="Times New Roman" w:eastAsia="Times New Roman" w:hAnsi="Times New Roman"/>
          <w:i/>
          <w:sz w:val="24"/>
          <w:szCs w:val="24"/>
          <w:lang w:val="en-US" w:eastAsia="de-CH"/>
        </w:rPr>
        <w:t>r</w:t>
      </w:r>
      <w:r w:rsidR="001318F9" w:rsidRPr="0029331F">
        <w:rPr>
          <w:rFonts w:ascii="Times New Roman" w:eastAsia="Times New Roman" w:hAnsi="Times New Roman"/>
          <w:sz w:val="24"/>
          <w:szCs w:val="24"/>
          <w:lang w:val="en-US" w:eastAsia="de-CH"/>
        </w:rPr>
        <w:t xml:space="preserve"> = .67 after recoding.</w:t>
      </w:r>
      <w:r w:rsidR="001318F9" w:rsidRPr="001318F9">
        <w:rPr>
          <w:rFonts w:ascii="Times New Roman" w:eastAsia="Times New Roman" w:hAnsi="Times New Roman"/>
          <w:sz w:val="24"/>
          <w:szCs w:val="24"/>
          <w:u w:val="single"/>
          <w:lang w:val="en-US" w:eastAsia="de-CH"/>
        </w:rPr>
        <w:t xml:space="preserve"> </w:t>
      </w:r>
    </w:p>
    <w:p w14:paraId="0F63FDE9" w14:textId="26A77E37" w:rsidR="00697470" w:rsidRDefault="00A14663"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sz w:val="24"/>
          <w:szCs w:val="24"/>
          <w:lang w:val="en-US" w:eastAsia="de-CH"/>
        </w:rPr>
        <w:lastRenderedPageBreak/>
        <w:t xml:space="preserve">Comparing </w:t>
      </w:r>
      <w:r w:rsidR="00E939F2" w:rsidRPr="00960E39">
        <w:rPr>
          <w:rFonts w:ascii="Times New Roman" w:eastAsia="Times New Roman" w:hAnsi="Times New Roman"/>
          <w:sz w:val="24"/>
          <w:szCs w:val="24"/>
          <w:lang w:val="en-US" w:eastAsia="de-CH"/>
        </w:rPr>
        <w:t xml:space="preserve">the </w:t>
      </w:r>
      <w:r w:rsidR="00A36262" w:rsidRPr="00960E39">
        <w:rPr>
          <w:rFonts w:ascii="Times New Roman" w:eastAsia="Times New Roman" w:hAnsi="Times New Roman"/>
          <w:sz w:val="24"/>
          <w:szCs w:val="24"/>
          <w:lang w:val="en-US" w:eastAsia="de-CH"/>
        </w:rPr>
        <w:t xml:space="preserve">unidimensional </w:t>
      </w:r>
      <w:r w:rsidR="00E939F2" w:rsidRPr="00960E39">
        <w:rPr>
          <w:rFonts w:ascii="Times New Roman" w:eastAsia="Times New Roman" w:hAnsi="Times New Roman"/>
          <w:sz w:val="24"/>
          <w:szCs w:val="24"/>
          <w:lang w:val="en-US" w:eastAsia="de-CH"/>
        </w:rPr>
        <w:t>model</w:t>
      </w:r>
      <w:r w:rsidR="00A36262" w:rsidRPr="00960E39">
        <w:rPr>
          <w:rFonts w:ascii="Times New Roman" w:eastAsia="Times New Roman" w:hAnsi="Times New Roman"/>
          <w:sz w:val="24"/>
          <w:szCs w:val="24"/>
          <w:lang w:val="en-US" w:eastAsia="de-CH"/>
        </w:rPr>
        <w:t xml:space="preserve"> with all items </w:t>
      </w:r>
      <w:r w:rsidRPr="00960E39">
        <w:rPr>
          <w:rFonts w:ascii="Times New Roman" w:eastAsia="Times New Roman" w:hAnsi="Times New Roman"/>
          <w:sz w:val="24"/>
          <w:szCs w:val="24"/>
          <w:lang w:val="en-US" w:eastAsia="de-CH"/>
        </w:rPr>
        <w:t xml:space="preserve">in Step 1 </w:t>
      </w:r>
      <w:r w:rsidR="00A36262" w:rsidRPr="00960E39">
        <w:rPr>
          <w:rFonts w:ascii="Times New Roman" w:eastAsia="Times New Roman" w:hAnsi="Times New Roman"/>
          <w:sz w:val="24"/>
          <w:szCs w:val="24"/>
          <w:lang w:val="en-US" w:eastAsia="de-CH"/>
        </w:rPr>
        <w:t xml:space="preserve">to the </w:t>
      </w:r>
      <w:r w:rsidRPr="00960E39">
        <w:rPr>
          <w:rFonts w:ascii="Times New Roman" w:eastAsia="Times New Roman" w:hAnsi="Times New Roman"/>
          <w:sz w:val="24"/>
          <w:szCs w:val="24"/>
          <w:lang w:val="en-US" w:eastAsia="de-CH"/>
        </w:rPr>
        <w:t xml:space="preserve">corresponding </w:t>
      </w:r>
      <w:r w:rsidR="00A36262" w:rsidRPr="00960E39">
        <w:rPr>
          <w:rFonts w:ascii="Times New Roman" w:eastAsia="Times New Roman" w:hAnsi="Times New Roman"/>
          <w:sz w:val="24"/>
          <w:szCs w:val="24"/>
          <w:lang w:val="en-US" w:eastAsia="de-CH"/>
        </w:rPr>
        <w:t xml:space="preserve">multidimensional </w:t>
      </w:r>
      <w:r w:rsidR="00E939F2" w:rsidRPr="00960E39">
        <w:rPr>
          <w:rFonts w:ascii="Times New Roman" w:eastAsia="Times New Roman" w:hAnsi="Times New Roman"/>
          <w:sz w:val="24"/>
          <w:szCs w:val="24"/>
          <w:lang w:val="en-US" w:eastAsia="de-CH"/>
        </w:rPr>
        <w:t>model</w:t>
      </w:r>
      <w:r w:rsidR="00A36262" w:rsidRPr="00960E39">
        <w:rPr>
          <w:rFonts w:ascii="Times New Roman" w:eastAsia="Times New Roman" w:hAnsi="Times New Roman"/>
          <w:sz w:val="24"/>
          <w:szCs w:val="24"/>
          <w:lang w:val="en-US" w:eastAsia="de-CH"/>
        </w:rPr>
        <w:t xml:space="preserve"> with two dimensions </w:t>
      </w:r>
      <w:r w:rsidRPr="00960E39">
        <w:rPr>
          <w:rFonts w:ascii="Times New Roman" w:eastAsia="Times New Roman" w:hAnsi="Times New Roman"/>
          <w:sz w:val="24"/>
          <w:szCs w:val="24"/>
          <w:lang w:val="en-US" w:eastAsia="de-CH"/>
        </w:rPr>
        <w:t xml:space="preserve">in Step 3 </w:t>
      </w:r>
      <w:r w:rsidR="00013EA0" w:rsidRPr="00960E39">
        <w:rPr>
          <w:rFonts w:ascii="Times New Roman" w:eastAsia="Times New Roman" w:hAnsi="Times New Roman"/>
          <w:sz w:val="24"/>
          <w:szCs w:val="24"/>
          <w:lang w:val="en-US" w:eastAsia="de-CH"/>
        </w:rPr>
        <w:t xml:space="preserve">revealed </w:t>
      </w:r>
      <w:r w:rsidR="00A36262" w:rsidRPr="00960E39">
        <w:rPr>
          <w:rFonts w:ascii="Times New Roman" w:eastAsia="Times New Roman" w:hAnsi="Times New Roman"/>
          <w:sz w:val="24"/>
          <w:szCs w:val="24"/>
          <w:lang w:val="en-US" w:eastAsia="de-CH"/>
        </w:rPr>
        <w:t xml:space="preserve">a significant </w:t>
      </w:r>
      <w:r w:rsidR="00013EA0" w:rsidRPr="00960E39">
        <w:rPr>
          <w:rFonts w:ascii="Times New Roman" w:eastAsia="Times New Roman" w:hAnsi="Times New Roman"/>
          <w:sz w:val="24"/>
          <w:szCs w:val="24"/>
          <w:lang w:val="en-US" w:eastAsia="de-CH"/>
        </w:rPr>
        <w:t>difference in</w:t>
      </w:r>
      <w:r w:rsidR="00A36262" w:rsidRPr="00960E39">
        <w:rPr>
          <w:rFonts w:ascii="Times New Roman" w:eastAsia="Times New Roman" w:hAnsi="Times New Roman"/>
          <w:sz w:val="24"/>
          <w:szCs w:val="24"/>
          <w:lang w:val="en-US" w:eastAsia="de-CH"/>
        </w:rPr>
        <w:t xml:space="preserve"> model fit, </w:t>
      </w:r>
      <w:r w:rsidR="007370C4" w:rsidRPr="00960E39">
        <w:rPr>
          <w:rFonts w:ascii="Times New Roman" w:eastAsia="Times New Roman" w:hAnsi="Times New Roman"/>
          <w:sz w:val="24"/>
          <w:szCs w:val="24"/>
          <w:lang w:val="en-US" w:eastAsia="de-CH"/>
        </w:rPr>
        <w:t>as the ANOVA</w:t>
      </w:r>
      <w:r w:rsidR="00A36262" w:rsidRPr="00960E39">
        <w:rPr>
          <w:rFonts w:ascii="Times New Roman" w:eastAsia="Times New Roman" w:hAnsi="Times New Roman"/>
          <w:sz w:val="24"/>
          <w:szCs w:val="24"/>
          <w:lang w:val="en-US" w:eastAsia="de-CH"/>
        </w:rPr>
        <w:t xml:space="preserve"> test comparing the two models based </w:t>
      </w:r>
      <w:r w:rsidR="00013EA0" w:rsidRPr="00960E39">
        <w:rPr>
          <w:rFonts w:ascii="Times New Roman" w:eastAsia="Times New Roman" w:hAnsi="Times New Roman"/>
          <w:sz w:val="24"/>
          <w:szCs w:val="24"/>
          <w:lang w:val="en-US" w:eastAsia="de-CH"/>
        </w:rPr>
        <w:t xml:space="preserve">on </w:t>
      </w:r>
      <w:r w:rsidR="00A36262" w:rsidRPr="00960E39">
        <w:rPr>
          <w:rFonts w:ascii="Times New Roman" w:eastAsia="Times New Roman" w:hAnsi="Times New Roman"/>
          <w:sz w:val="24"/>
          <w:szCs w:val="24"/>
          <w:lang w:val="en-US" w:eastAsia="de-CH"/>
        </w:rPr>
        <w:t>a likelihood ratio test</w:t>
      </w:r>
      <w:r w:rsidR="00695545">
        <w:rPr>
          <w:rFonts w:ascii="Times New Roman" w:eastAsia="Times New Roman" w:hAnsi="Times New Roman"/>
          <w:sz w:val="24"/>
          <w:szCs w:val="24"/>
          <w:lang w:val="en-US" w:eastAsia="de-CH"/>
        </w:rPr>
        <w:t xml:space="preserve"> was significant</w:t>
      </w:r>
      <w:r w:rsidR="00B35738" w:rsidRPr="00960E39">
        <w:rPr>
          <w:rFonts w:ascii="Times New Roman" w:eastAsia="Times New Roman" w:hAnsi="Times New Roman"/>
          <w:sz w:val="24"/>
          <w:szCs w:val="24"/>
          <w:lang w:val="en-US" w:eastAsia="de-CH"/>
        </w:rPr>
        <w:t xml:space="preserve"> </w:t>
      </w:r>
      <w:r w:rsidR="00B35738">
        <w:rPr>
          <w:rFonts w:ascii="Times New Roman" w:eastAsia="Times New Roman" w:hAnsi="Times New Roman"/>
          <w:sz w:val="24"/>
          <w:szCs w:val="24"/>
          <w:lang w:val="en-US" w:eastAsia="de-CH"/>
        </w:rPr>
        <w:t>(</w:t>
      </w:r>
      <w:r w:rsidR="00B35738" w:rsidRPr="00960E39">
        <w:rPr>
          <w:rFonts w:ascii="Times New Roman" w:eastAsia="Times New Roman" w:hAnsi="Times New Roman"/>
          <w:sz w:val="24"/>
          <w:szCs w:val="24"/>
          <w:lang w:val="en-US" w:eastAsia="de-CH"/>
        </w:rPr>
        <w:t>χ</w:t>
      </w:r>
      <w:r w:rsidR="00B35738" w:rsidRPr="00960E39">
        <w:rPr>
          <w:rFonts w:ascii="Times New Roman" w:eastAsia="Times New Roman" w:hAnsi="Times New Roman"/>
          <w:sz w:val="24"/>
          <w:szCs w:val="24"/>
          <w:vertAlign w:val="superscript"/>
          <w:lang w:val="en-US" w:eastAsia="de-CH"/>
        </w:rPr>
        <w:t xml:space="preserve">2 </w:t>
      </w:r>
      <w:r w:rsidR="00B35738" w:rsidRPr="00E628F9">
        <w:rPr>
          <w:rFonts w:ascii="Times New Roman" w:eastAsia="Times New Roman" w:hAnsi="Times New Roman"/>
          <w:sz w:val="24"/>
          <w:szCs w:val="24"/>
          <w:lang w:val="en-US" w:eastAsia="de-CH"/>
        </w:rPr>
        <w:t>(2)</w:t>
      </w:r>
      <w:r w:rsidR="00B35738" w:rsidRPr="00960E39">
        <w:rPr>
          <w:rFonts w:ascii="Times New Roman" w:eastAsia="Times New Roman" w:hAnsi="Times New Roman"/>
          <w:sz w:val="24"/>
          <w:szCs w:val="24"/>
          <w:vertAlign w:val="subscript"/>
          <w:lang w:val="en-US" w:eastAsia="de-CH"/>
        </w:rPr>
        <w:t xml:space="preserve"> </w:t>
      </w:r>
      <w:r w:rsidR="00B35738" w:rsidRPr="00960E39">
        <w:rPr>
          <w:rFonts w:ascii="Times New Roman" w:eastAsia="Times New Roman" w:hAnsi="Times New Roman"/>
          <w:sz w:val="24"/>
          <w:szCs w:val="24"/>
          <w:lang w:val="en-US" w:eastAsia="de-CH"/>
        </w:rPr>
        <w:t xml:space="preserve">= 287.69, </w:t>
      </w:r>
      <w:r w:rsidR="00B35738" w:rsidRPr="00960E39">
        <w:rPr>
          <w:rFonts w:ascii="Times New Roman" w:eastAsia="Times New Roman" w:hAnsi="Times New Roman"/>
          <w:i/>
          <w:sz w:val="24"/>
          <w:szCs w:val="24"/>
          <w:lang w:val="en-US" w:eastAsia="de-CH"/>
        </w:rPr>
        <w:t>p</w:t>
      </w:r>
      <w:r w:rsidR="00B35738" w:rsidRPr="00960E39">
        <w:rPr>
          <w:rFonts w:ascii="Times New Roman" w:eastAsia="Times New Roman" w:hAnsi="Times New Roman"/>
          <w:sz w:val="24"/>
          <w:szCs w:val="24"/>
          <w:lang w:val="en-US" w:eastAsia="de-CH"/>
        </w:rPr>
        <w:t xml:space="preserve"> &lt; .001</w:t>
      </w:r>
      <w:r w:rsidR="00B35738">
        <w:rPr>
          <w:rFonts w:ascii="Times New Roman" w:eastAsia="Times New Roman" w:hAnsi="Times New Roman"/>
          <w:sz w:val="24"/>
          <w:szCs w:val="24"/>
          <w:lang w:val="en-US" w:eastAsia="de-CH"/>
        </w:rPr>
        <w:t>)</w:t>
      </w:r>
      <w:r w:rsidR="00862AE6" w:rsidRPr="00960E39">
        <w:rPr>
          <w:rFonts w:ascii="Times New Roman" w:eastAsia="Times New Roman" w:hAnsi="Times New Roman"/>
          <w:sz w:val="24"/>
          <w:szCs w:val="24"/>
          <w:lang w:val="en-US" w:eastAsia="de-CH"/>
        </w:rPr>
        <w:t>. The change in the RMSD, however, indicate</w:t>
      </w:r>
      <w:r w:rsidR="00692B20" w:rsidRPr="00960E39">
        <w:rPr>
          <w:rFonts w:ascii="Times New Roman" w:eastAsia="Times New Roman" w:hAnsi="Times New Roman"/>
          <w:sz w:val="24"/>
          <w:szCs w:val="24"/>
          <w:lang w:val="en-US" w:eastAsia="de-CH"/>
        </w:rPr>
        <w:t>d</w:t>
      </w:r>
      <w:r w:rsidR="00862AE6" w:rsidRPr="00960E39">
        <w:rPr>
          <w:rFonts w:ascii="Times New Roman" w:eastAsia="Times New Roman" w:hAnsi="Times New Roman"/>
          <w:sz w:val="24"/>
          <w:szCs w:val="24"/>
          <w:lang w:val="en-US" w:eastAsia="de-CH"/>
        </w:rPr>
        <w:t xml:space="preserve"> a deterioration of the quality of the model fit when applying the multidimensional model </w:t>
      </w:r>
      <w:r w:rsidR="00692B20" w:rsidRPr="00960E39">
        <w:rPr>
          <w:rFonts w:ascii="Times New Roman" w:eastAsia="Times New Roman" w:hAnsi="Times New Roman"/>
          <w:sz w:val="24"/>
          <w:szCs w:val="24"/>
          <w:lang w:val="en-US" w:eastAsia="de-CH"/>
        </w:rPr>
        <w:t>instead of</w:t>
      </w:r>
      <w:r w:rsidR="00862AE6" w:rsidRPr="00960E39">
        <w:rPr>
          <w:rFonts w:ascii="Times New Roman" w:eastAsia="Times New Roman" w:hAnsi="Times New Roman"/>
          <w:sz w:val="24"/>
          <w:szCs w:val="24"/>
          <w:lang w:val="en-US" w:eastAsia="de-CH"/>
        </w:rPr>
        <w:t xml:space="preserve"> the unidimensional model.</w:t>
      </w:r>
    </w:p>
    <w:p w14:paraId="0A108570" w14:textId="77777777" w:rsidR="00501F36" w:rsidRPr="00960E39" w:rsidRDefault="00501F36"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p>
    <w:p w14:paraId="36DBD4D8" w14:textId="45D12724" w:rsidR="00501F36" w:rsidRDefault="00764569" w:rsidP="00AF2EC5">
      <w:pPr>
        <w:suppressLineNumbers/>
        <w:autoSpaceDE w:val="0"/>
        <w:autoSpaceDN w:val="0"/>
        <w:adjustRightInd w:val="0"/>
        <w:spacing w:line="480" w:lineRule="auto"/>
        <w:ind w:firstLine="720"/>
        <w:rPr>
          <w:rFonts w:ascii="Times New Roman" w:eastAsia="Times New Roman" w:hAnsi="Times New Roman"/>
          <w:i/>
          <w:sz w:val="24"/>
          <w:szCs w:val="24"/>
          <w:lang w:val="en-US" w:eastAsia="de-CH"/>
        </w:rPr>
      </w:pPr>
      <w:r w:rsidRPr="00E628F9">
        <w:rPr>
          <w:rFonts w:ascii="Times New Roman" w:eastAsia="Times New Roman" w:hAnsi="Times New Roman"/>
          <w:b/>
          <w:sz w:val="24"/>
          <w:szCs w:val="24"/>
          <w:lang w:val="en-US" w:eastAsia="de-CH"/>
        </w:rPr>
        <w:t>Model 3b: Domain</w:t>
      </w:r>
      <w:r w:rsidR="00114A4E">
        <w:rPr>
          <w:rFonts w:ascii="Times New Roman" w:eastAsia="Times New Roman" w:hAnsi="Times New Roman"/>
          <w:b/>
          <w:sz w:val="24"/>
          <w:szCs w:val="24"/>
          <w:lang w:val="en-US" w:eastAsia="de-CH"/>
        </w:rPr>
        <w:t>-</w:t>
      </w:r>
      <w:r w:rsidRPr="00E628F9">
        <w:rPr>
          <w:rFonts w:ascii="Times New Roman" w:eastAsia="Times New Roman" w:hAnsi="Times New Roman"/>
          <w:b/>
          <w:sz w:val="24"/>
          <w:szCs w:val="24"/>
          <w:lang w:val="en-US" w:eastAsia="de-CH"/>
        </w:rPr>
        <w:t xml:space="preserve">based multidimensional Rasch of the </w:t>
      </w:r>
      <w:r w:rsidR="00957539" w:rsidRPr="00DE05DC">
        <w:rPr>
          <w:rFonts w:ascii="Times New Roman" w:eastAsia="Times New Roman" w:hAnsi="Times New Roman"/>
          <w:b/>
          <w:sz w:val="24"/>
          <w:szCs w:val="24"/>
          <w:lang w:val="en-US" w:eastAsia="de-CH"/>
        </w:rPr>
        <w:t>PTG/D-SF</w:t>
      </w:r>
      <w:r w:rsidR="000968EB" w:rsidRPr="00DE05DC">
        <w:rPr>
          <w:rFonts w:ascii="Times New Roman" w:eastAsia="Times New Roman" w:hAnsi="Times New Roman"/>
          <w:b/>
          <w:sz w:val="24"/>
          <w:szCs w:val="24"/>
          <w:lang w:val="en-US" w:eastAsia="de-CH"/>
        </w:rPr>
        <w:t>.</w:t>
      </w:r>
      <w:r w:rsidR="000968EB" w:rsidRPr="00960E39">
        <w:rPr>
          <w:rFonts w:ascii="Times New Roman" w:eastAsia="Times New Roman" w:hAnsi="Times New Roman"/>
          <w:b/>
          <w:sz w:val="24"/>
          <w:szCs w:val="24"/>
          <w:lang w:val="en-US" w:eastAsia="de-CH"/>
        </w:rPr>
        <w:t xml:space="preserve"> </w:t>
      </w:r>
    </w:p>
    <w:p w14:paraId="2A8138AD" w14:textId="77777777" w:rsidR="00764569" w:rsidRPr="00960E39" w:rsidRDefault="0076456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Targeting</w:t>
      </w:r>
      <w:r w:rsidRPr="00960E39">
        <w:rPr>
          <w:rFonts w:ascii="Times New Roman" w:eastAsia="Times New Roman" w:hAnsi="Times New Roman"/>
          <w:sz w:val="24"/>
          <w:szCs w:val="24"/>
          <w:lang w:val="en-US" w:eastAsia="de-CH"/>
        </w:rPr>
        <w:t xml:space="preserve">: The </w:t>
      </w:r>
      <w:r w:rsidR="002B2EA6" w:rsidRPr="00960E39">
        <w:rPr>
          <w:rFonts w:ascii="Times New Roman" w:eastAsia="Times New Roman" w:hAnsi="Times New Roman"/>
          <w:sz w:val="24"/>
          <w:szCs w:val="24"/>
          <w:lang w:val="en-US" w:eastAsia="de-CH"/>
        </w:rPr>
        <w:t xml:space="preserve">targeting </w:t>
      </w:r>
      <w:r w:rsidR="00341F8A">
        <w:rPr>
          <w:rFonts w:ascii="Times New Roman" w:eastAsia="Times New Roman" w:hAnsi="Times New Roman"/>
          <w:sz w:val="24"/>
          <w:szCs w:val="24"/>
          <w:lang w:val="en-US" w:eastAsia="de-CH"/>
        </w:rPr>
        <w:t>wa</w:t>
      </w:r>
      <w:r w:rsidR="002B2EA6" w:rsidRPr="00960E39">
        <w:rPr>
          <w:rFonts w:ascii="Times New Roman" w:eastAsia="Times New Roman" w:hAnsi="Times New Roman"/>
          <w:sz w:val="24"/>
          <w:szCs w:val="24"/>
          <w:lang w:val="en-US" w:eastAsia="de-CH"/>
        </w:rPr>
        <w:t xml:space="preserve">s good </w:t>
      </w:r>
      <w:r w:rsidR="002413AB" w:rsidRPr="00960E39">
        <w:rPr>
          <w:rFonts w:ascii="Times New Roman" w:eastAsia="Times New Roman" w:hAnsi="Times New Roman"/>
          <w:sz w:val="24"/>
          <w:szCs w:val="24"/>
          <w:lang w:val="en-US" w:eastAsia="de-CH"/>
        </w:rPr>
        <w:t xml:space="preserve">and </w:t>
      </w:r>
      <w:r w:rsidR="002B2EA6" w:rsidRPr="00960E39">
        <w:rPr>
          <w:rFonts w:ascii="Times New Roman" w:eastAsia="Times New Roman" w:hAnsi="Times New Roman"/>
          <w:sz w:val="24"/>
          <w:szCs w:val="24"/>
          <w:lang w:val="en-US" w:eastAsia="de-CH"/>
        </w:rPr>
        <w:t xml:space="preserve">the aggregation by domains </w:t>
      </w:r>
      <w:r w:rsidR="002413AB" w:rsidRPr="00960E39">
        <w:rPr>
          <w:rFonts w:ascii="Times New Roman" w:eastAsia="Times New Roman" w:hAnsi="Times New Roman"/>
          <w:sz w:val="24"/>
          <w:szCs w:val="24"/>
          <w:lang w:val="en-US" w:eastAsia="de-CH"/>
        </w:rPr>
        <w:t xml:space="preserve">did not </w:t>
      </w:r>
      <w:r w:rsidR="002B2EA6" w:rsidRPr="00960E39">
        <w:rPr>
          <w:rFonts w:ascii="Times New Roman" w:eastAsia="Times New Roman" w:hAnsi="Times New Roman"/>
          <w:sz w:val="24"/>
          <w:szCs w:val="24"/>
          <w:lang w:val="en-US" w:eastAsia="de-CH"/>
        </w:rPr>
        <w:t>lead to high proportions of person</w:t>
      </w:r>
      <w:r w:rsidR="002413AB" w:rsidRPr="00960E39">
        <w:rPr>
          <w:rFonts w:ascii="Times New Roman" w:eastAsia="Times New Roman" w:hAnsi="Times New Roman"/>
          <w:sz w:val="24"/>
          <w:szCs w:val="24"/>
          <w:lang w:val="en-US" w:eastAsia="de-CH"/>
        </w:rPr>
        <w:t xml:space="preserve"> ability estimates below the lowest threshold after the two-dimensional Rasch analysis</w:t>
      </w:r>
      <w:r w:rsidRPr="00960E39">
        <w:rPr>
          <w:rFonts w:ascii="Times New Roman" w:eastAsia="Times New Roman" w:hAnsi="Times New Roman"/>
          <w:sz w:val="24"/>
          <w:szCs w:val="24"/>
          <w:lang w:val="en-US" w:eastAsia="de-CH"/>
        </w:rPr>
        <w:t>.</w:t>
      </w:r>
    </w:p>
    <w:p w14:paraId="3A680AAE" w14:textId="77777777" w:rsidR="00764569" w:rsidRPr="00960E39" w:rsidRDefault="0076456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Item Fit:</w:t>
      </w:r>
      <w:r w:rsidRPr="00960E39">
        <w:rPr>
          <w:rFonts w:ascii="Times New Roman" w:eastAsia="Times New Roman" w:hAnsi="Times New Roman"/>
          <w:sz w:val="24"/>
          <w:szCs w:val="24"/>
          <w:lang w:val="en-US" w:eastAsia="de-CH"/>
        </w:rPr>
        <w:t xml:space="preserve"> The two-dimensional analysis with domain</w:t>
      </w:r>
      <w:r w:rsidR="00042D2E">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 xml:space="preserve"> resulted in low fit for the </w:t>
      </w:r>
      <w:r w:rsidR="00957539" w:rsidRPr="00960E39">
        <w:rPr>
          <w:rFonts w:ascii="Times New Roman" w:eastAsia="Times New Roman" w:hAnsi="Times New Roman"/>
          <w:sz w:val="24"/>
          <w:szCs w:val="24"/>
          <w:lang w:val="en-US" w:eastAsia="de-CH"/>
        </w:rPr>
        <w:t>‘</w:t>
      </w:r>
      <w:r w:rsidR="00042D2E">
        <w:rPr>
          <w:rFonts w:ascii="Times New Roman" w:eastAsia="Times New Roman" w:hAnsi="Times New Roman"/>
          <w:sz w:val="24"/>
          <w:szCs w:val="24"/>
          <w:lang w:val="en-US" w:eastAsia="de-CH"/>
        </w:rPr>
        <w:t>S</w:t>
      </w:r>
      <w:r w:rsidRPr="00960E39">
        <w:rPr>
          <w:rFonts w:ascii="Times New Roman" w:eastAsia="Times New Roman" w:hAnsi="Times New Roman"/>
          <w:sz w:val="24"/>
          <w:szCs w:val="24"/>
          <w:lang w:val="en-US" w:eastAsia="de-CH"/>
        </w:rPr>
        <w:t>piritual</w:t>
      </w:r>
      <w:r w:rsidR="00042D2E">
        <w:rPr>
          <w:rFonts w:ascii="Times New Roman" w:eastAsia="Times New Roman" w:hAnsi="Times New Roman"/>
          <w:sz w:val="24"/>
          <w:szCs w:val="24"/>
          <w:lang w:val="en-US" w:eastAsia="de-CH"/>
        </w:rPr>
        <w:t xml:space="preserve"> change</w:t>
      </w:r>
      <w:r w:rsidR="00957539"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w:t>
      </w:r>
      <w:r w:rsidR="00042D2E">
        <w:rPr>
          <w:rFonts w:ascii="Times New Roman" w:eastAsia="Times New Roman" w:hAnsi="Times New Roman"/>
          <w:sz w:val="24"/>
          <w:szCs w:val="24"/>
          <w:lang w:val="en-US" w:eastAsia="de-CH"/>
        </w:rPr>
        <w:t>domain</w:t>
      </w:r>
      <w:r w:rsidRPr="00960E39">
        <w:rPr>
          <w:rFonts w:ascii="Times New Roman" w:eastAsia="Times New Roman" w:hAnsi="Times New Roman"/>
          <w:sz w:val="24"/>
          <w:szCs w:val="24"/>
          <w:lang w:val="en-US" w:eastAsia="de-CH"/>
        </w:rPr>
        <w:t>, in both the PTG and the PTD dimension</w:t>
      </w:r>
      <w:r w:rsidR="002B2EA6" w:rsidRPr="00960E39">
        <w:rPr>
          <w:rFonts w:ascii="Times New Roman" w:eastAsia="Times New Roman" w:hAnsi="Times New Roman"/>
          <w:sz w:val="24"/>
          <w:szCs w:val="24"/>
          <w:lang w:val="en-US" w:eastAsia="de-CH"/>
        </w:rPr>
        <w:t xml:space="preserve">, </w:t>
      </w:r>
      <w:r w:rsidR="00352945">
        <w:rPr>
          <w:rFonts w:ascii="Times New Roman" w:eastAsia="Times New Roman" w:hAnsi="Times New Roman"/>
          <w:sz w:val="24"/>
          <w:szCs w:val="24"/>
          <w:lang w:val="en-US" w:eastAsia="de-CH"/>
        </w:rPr>
        <w:t>that is,</w:t>
      </w:r>
      <w:r w:rsidR="002B2EA6" w:rsidRPr="00960E39">
        <w:rPr>
          <w:rFonts w:ascii="Times New Roman" w:eastAsia="Times New Roman" w:hAnsi="Times New Roman"/>
          <w:sz w:val="24"/>
          <w:szCs w:val="24"/>
          <w:lang w:val="en-US" w:eastAsia="de-CH"/>
        </w:rPr>
        <w:t xml:space="preserve"> </w:t>
      </w:r>
      <w:proofErr w:type="spellStart"/>
      <w:r w:rsidR="002B2EA6" w:rsidRPr="00960E39">
        <w:rPr>
          <w:rFonts w:ascii="Times New Roman" w:eastAsia="Times New Roman" w:hAnsi="Times New Roman"/>
          <w:sz w:val="24"/>
          <w:szCs w:val="24"/>
          <w:lang w:val="en-US" w:eastAsia="de-CH"/>
        </w:rPr>
        <w:t>infit</w:t>
      </w:r>
      <w:proofErr w:type="spellEnd"/>
      <w:r w:rsidR="002B2EA6" w:rsidRPr="00960E39">
        <w:rPr>
          <w:rFonts w:ascii="Times New Roman" w:eastAsia="Times New Roman" w:hAnsi="Times New Roman"/>
          <w:sz w:val="24"/>
          <w:szCs w:val="24"/>
          <w:lang w:val="en-US" w:eastAsia="de-CH"/>
        </w:rPr>
        <w:t xml:space="preserve"> values of </w:t>
      </w:r>
      <w:r w:rsidR="00957539" w:rsidRPr="00960E39">
        <w:rPr>
          <w:rFonts w:ascii="Times New Roman" w:eastAsia="Times New Roman" w:hAnsi="Times New Roman"/>
          <w:sz w:val="24"/>
          <w:szCs w:val="24"/>
          <w:lang w:val="en-US" w:eastAsia="de-CH"/>
        </w:rPr>
        <w:t xml:space="preserve">1.36 </w:t>
      </w:r>
      <w:r w:rsidR="002B2EA6" w:rsidRPr="00960E39">
        <w:rPr>
          <w:rFonts w:ascii="Times New Roman" w:eastAsia="Times New Roman" w:hAnsi="Times New Roman"/>
          <w:sz w:val="24"/>
          <w:szCs w:val="24"/>
          <w:lang w:val="en-US" w:eastAsia="de-CH"/>
        </w:rPr>
        <w:t xml:space="preserve">and </w:t>
      </w:r>
      <w:r w:rsidR="00957539" w:rsidRPr="00960E39">
        <w:rPr>
          <w:rFonts w:ascii="Times New Roman" w:eastAsia="Times New Roman" w:hAnsi="Times New Roman"/>
          <w:sz w:val="24"/>
          <w:szCs w:val="24"/>
          <w:lang w:val="en-US" w:eastAsia="de-CH"/>
        </w:rPr>
        <w:t>1.31.</w:t>
      </w:r>
      <w:r w:rsidRPr="00960E39">
        <w:rPr>
          <w:rFonts w:ascii="Times New Roman" w:eastAsia="Times New Roman" w:hAnsi="Times New Roman"/>
          <w:sz w:val="24"/>
          <w:szCs w:val="24"/>
          <w:lang w:val="en-US" w:eastAsia="de-CH"/>
        </w:rPr>
        <w:t xml:space="preserve"> </w:t>
      </w:r>
    </w:p>
    <w:p w14:paraId="446E9A24" w14:textId="77777777" w:rsidR="008B11DF" w:rsidRPr="00960E39" w:rsidRDefault="0076456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Reliability</w:t>
      </w:r>
      <w:r w:rsidR="00B62D20" w:rsidRPr="00960E39">
        <w:rPr>
          <w:rFonts w:ascii="Times New Roman" w:eastAsia="Times New Roman" w:hAnsi="Times New Roman"/>
          <w:i/>
          <w:sz w:val="24"/>
          <w:szCs w:val="24"/>
          <w:lang w:val="en-US" w:eastAsia="de-CH"/>
        </w:rPr>
        <w:t>:</w:t>
      </w:r>
      <w:r w:rsidRPr="00960E39">
        <w:rPr>
          <w:rFonts w:ascii="Times New Roman" w:eastAsia="Times New Roman" w:hAnsi="Times New Roman"/>
          <w:sz w:val="24"/>
          <w:szCs w:val="24"/>
          <w:lang w:val="en-US" w:eastAsia="de-CH"/>
        </w:rPr>
        <w:t xml:space="preserve"> </w:t>
      </w:r>
      <w:r w:rsidR="002B2EA6" w:rsidRPr="00960E39">
        <w:rPr>
          <w:rFonts w:ascii="Times New Roman" w:eastAsia="Times New Roman" w:hAnsi="Times New Roman"/>
          <w:sz w:val="24"/>
          <w:szCs w:val="24"/>
          <w:lang w:val="en-US" w:eastAsia="de-CH"/>
        </w:rPr>
        <w:t xml:space="preserve">With the domain aggregation, the </w:t>
      </w:r>
      <w:r w:rsidR="002413AB" w:rsidRPr="00960E39">
        <w:rPr>
          <w:rFonts w:ascii="Times New Roman" w:eastAsia="Times New Roman" w:hAnsi="Times New Roman"/>
          <w:sz w:val="24"/>
          <w:szCs w:val="24"/>
          <w:lang w:val="en-US" w:eastAsia="de-CH"/>
        </w:rPr>
        <w:t xml:space="preserve">reliability of the </w:t>
      </w:r>
      <w:r w:rsidR="002B2EA6" w:rsidRPr="00960E39">
        <w:rPr>
          <w:rFonts w:ascii="Times New Roman" w:eastAsia="Times New Roman" w:hAnsi="Times New Roman"/>
          <w:sz w:val="24"/>
          <w:szCs w:val="24"/>
          <w:lang w:val="en-US" w:eastAsia="de-CH"/>
        </w:rPr>
        <w:t xml:space="preserve">PTG </w:t>
      </w:r>
      <w:r w:rsidR="002413AB" w:rsidRPr="00960E39">
        <w:rPr>
          <w:rFonts w:ascii="Times New Roman" w:eastAsia="Times New Roman" w:hAnsi="Times New Roman"/>
          <w:sz w:val="24"/>
          <w:szCs w:val="24"/>
          <w:lang w:val="en-US" w:eastAsia="de-CH"/>
        </w:rPr>
        <w:t>dimension</w:t>
      </w:r>
      <w:r w:rsidR="002B2EA6" w:rsidRPr="00960E39">
        <w:rPr>
          <w:rFonts w:ascii="Times New Roman" w:eastAsia="Times New Roman" w:hAnsi="Times New Roman"/>
          <w:sz w:val="24"/>
          <w:szCs w:val="24"/>
          <w:lang w:val="en-US" w:eastAsia="de-CH"/>
        </w:rPr>
        <w:t xml:space="preserve"> was admissible </w:t>
      </w:r>
      <w:r w:rsidR="00862AE6" w:rsidRPr="00960E39">
        <w:rPr>
          <w:rFonts w:ascii="Times New Roman" w:eastAsia="Times New Roman" w:hAnsi="Times New Roman"/>
          <w:sz w:val="24"/>
          <w:szCs w:val="24"/>
          <w:lang w:val="en-US" w:eastAsia="de-CH"/>
        </w:rPr>
        <w:t>(PSR</w:t>
      </w:r>
      <w:r w:rsidR="00B62D20" w:rsidRPr="00960E39">
        <w:rPr>
          <w:rFonts w:ascii="Times New Roman" w:eastAsia="Times New Roman" w:hAnsi="Times New Roman"/>
          <w:sz w:val="24"/>
          <w:szCs w:val="24"/>
          <w:lang w:val="en-US" w:eastAsia="de-CH"/>
        </w:rPr>
        <w:t xml:space="preserve"> = .77)</w:t>
      </w:r>
      <w:r w:rsidR="002B2EA6" w:rsidRPr="00960E39">
        <w:rPr>
          <w:rFonts w:ascii="Times New Roman" w:eastAsia="Times New Roman" w:hAnsi="Times New Roman"/>
          <w:sz w:val="24"/>
          <w:szCs w:val="24"/>
          <w:lang w:val="en-US" w:eastAsia="de-CH"/>
        </w:rPr>
        <w:t xml:space="preserve">, but the </w:t>
      </w:r>
      <w:r w:rsidR="008B11DF" w:rsidRPr="00960E39">
        <w:rPr>
          <w:rFonts w:ascii="Times New Roman" w:eastAsia="Times New Roman" w:hAnsi="Times New Roman"/>
          <w:sz w:val="24"/>
          <w:szCs w:val="24"/>
          <w:lang w:val="en-US" w:eastAsia="de-CH"/>
        </w:rPr>
        <w:t xml:space="preserve">person separation reliability of the </w:t>
      </w:r>
      <w:r w:rsidR="002B2EA6" w:rsidRPr="00960E39">
        <w:rPr>
          <w:rFonts w:ascii="Times New Roman" w:eastAsia="Times New Roman" w:hAnsi="Times New Roman"/>
          <w:sz w:val="24"/>
          <w:szCs w:val="24"/>
          <w:lang w:val="en-US" w:eastAsia="de-CH"/>
        </w:rPr>
        <w:t xml:space="preserve">PTD </w:t>
      </w:r>
      <w:r w:rsidR="002413AB" w:rsidRPr="00960E39">
        <w:rPr>
          <w:rFonts w:ascii="Times New Roman" w:eastAsia="Times New Roman" w:hAnsi="Times New Roman"/>
          <w:sz w:val="24"/>
          <w:szCs w:val="24"/>
          <w:lang w:val="en-US" w:eastAsia="de-CH"/>
        </w:rPr>
        <w:t>dimension further dropped to an</w:t>
      </w:r>
      <w:r w:rsidR="008B11DF" w:rsidRPr="00960E39">
        <w:rPr>
          <w:rFonts w:ascii="Times New Roman" w:eastAsia="Times New Roman" w:hAnsi="Times New Roman"/>
          <w:sz w:val="24"/>
          <w:szCs w:val="24"/>
          <w:lang w:val="en-US" w:eastAsia="de-CH"/>
        </w:rPr>
        <w:t xml:space="preserve"> </w:t>
      </w:r>
      <w:r w:rsidR="002B2EA6" w:rsidRPr="00960E39">
        <w:rPr>
          <w:rFonts w:ascii="Times New Roman" w:eastAsia="Times New Roman" w:hAnsi="Times New Roman"/>
          <w:sz w:val="24"/>
          <w:szCs w:val="24"/>
          <w:lang w:val="en-US" w:eastAsia="de-CH"/>
        </w:rPr>
        <w:t>inadmissible</w:t>
      </w:r>
      <w:r w:rsidR="002413AB" w:rsidRPr="00960E39">
        <w:rPr>
          <w:rFonts w:ascii="Times New Roman" w:eastAsia="Times New Roman" w:hAnsi="Times New Roman"/>
          <w:sz w:val="24"/>
          <w:szCs w:val="24"/>
          <w:lang w:val="en-US" w:eastAsia="de-CH"/>
        </w:rPr>
        <w:t xml:space="preserve"> level</w:t>
      </w:r>
      <w:r w:rsidR="00B62D20" w:rsidRPr="00960E39">
        <w:rPr>
          <w:rFonts w:ascii="Times New Roman" w:eastAsia="Times New Roman" w:hAnsi="Times New Roman"/>
          <w:sz w:val="24"/>
          <w:szCs w:val="24"/>
          <w:lang w:val="en-US" w:eastAsia="de-CH"/>
        </w:rPr>
        <w:t xml:space="preserve"> (</w:t>
      </w:r>
      <w:r w:rsidR="008B11DF" w:rsidRPr="00960E39">
        <w:rPr>
          <w:rFonts w:ascii="Times New Roman" w:eastAsia="Times New Roman" w:hAnsi="Times New Roman"/>
          <w:sz w:val="24"/>
          <w:szCs w:val="24"/>
          <w:lang w:val="en-US" w:eastAsia="de-CH"/>
        </w:rPr>
        <w:t xml:space="preserve">PSR = </w:t>
      </w:r>
      <w:r w:rsidR="00B62D20" w:rsidRPr="00960E39">
        <w:rPr>
          <w:rFonts w:ascii="Times New Roman" w:eastAsia="Times New Roman" w:hAnsi="Times New Roman"/>
          <w:sz w:val="24"/>
          <w:szCs w:val="24"/>
          <w:lang w:val="en-US" w:eastAsia="de-CH"/>
        </w:rPr>
        <w:t>.</w:t>
      </w:r>
      <w:r w:rsidR="002413AB" w:rsidRPr="00960E39">
        <w:rPr>
          <w:rFonts w:ascii="Times New Roman" w:eastAsia="Times New Roman" w:hAnsi="Times New Roman"/>
          <w:sz w:val="24"/>
          <w:szCs w:val="24"/>
          <w:lang w:val="en-US" w:eastAsia="de-CH"/>
        </w:rPr>
        <w:t>45</w:t>
      </w:r>
      <w:r w:rsidR="00B62D20" w:rsidRPr="00960E39">
        <w:rPr>
          <w:rFonts w:ascii="Times New Roman" w:eastAsia="Times New Roman" w:hAnsi="Times New Roman"/>
          <w:sz w:val="24"/>
          <w:szCs w:val="24"/>
          <w:lang w:val="en-US" w:eastAsia="de-CH"/>
        </w:rPr>
        <w:t>)</w:t>
      </w:r>
      <w:r w:rsidR="002B2EA6" w:rsidRPr="00960E39">
        <w:rPr>
          <w:rFonts w:ascii="Times New Roman" w:eastAsia="Times New Roman" w:hAnsi="Times New Roman"/>
          <w:sz w:val="24"/>
          <w:szCs w:val="24"/>
          <w:lang w:val="en-US" w:eastAsia="de-CH"/>
        </w:rPr>
        <w:t>.</w:t>
      </w:r>
      <w:r w:rsidR="00DB403D" w:rsidRPr="00960E39">
        <w:rPr>
          <w:rFonts w:ascii="Times New Roman" w:eastAsia="Times New Roman" w:hAnsi="Times New Roman"/>
          <w:sz w:val="24"/>
          <w:szCs w:val="24"/>
          <w:lang w:val="en-US" w:eastAsia="de-CH"/>
        </w:rPr>
        <w:t xml:space="preserve"> </w:t>
      </w:r>
    </w:p>
    <w:p w14:paraId="621C2441" w14:textId="6132E483" w:rsidR="00764569" w:rsidRPr="00960E39" w:rsidRDefault="00764569"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i/>
          <w:sz w:val="24"/>
          <w:szCs w:val="24"/>
          <w:lang w:val="en-US" w:eastAsia="de-CH"/>
        </w:rPr>
        <w:t>Model fit</w:t>
      </w:r>
      <w:r w:rsidR="00DB403D" w:rsidRPr="00960E39">
        <w:rPr>
          <w:rFonts w:ascii="Times New Roman" w:eastAsia="Times New Roman" w:hAnsi="Times New Roman"/>
          <w:i/>
          <w:sz w:val="24"/>
          <w:szCs w:val="24"/>
          <w:lang w:val="en-US" w:eastAsia="de-CH"/>
        </w:rPr>
        <w:t xml:space="preserve">: </w:t>
      </w:r>
      <w:r w:rsidRPr="00960E39">
        <w:rPr>
          <w:rFonts w:ascii="Times New Roman" w:eastAsia="Times New Roman" w:hAnsi="Times New Roman"/>
          <w:sz w:val="24"/>
          <w:szCs w:val="24"/>
          <w:lang w:val="en-US" w:eastAsia="de-CH"/>
        </w:rPr>
        <w:t xml:space="preserve">The model fit was good for the multidimensional conceptualization with </w:t>
      </w:r>
      <w:r w:rsidR="002413AB" w:rsidRPr="00960E39">
        <w:rPr>
          <w:rFonts w:ascii="Times New Roman" w:eastAsia="Times New Roman" w:hAnsi="Times New Roman"/>
          <w:sz w:val="24"/>
          <w:szCs w:val="24"/>
          <w:lang w:val="en-US" w:eastAsia="de-CH"/>
        </w:rPr>
        <w:t xml:space="preserve">domains </w:t>
      </w:r>
      <w:r w:rsidRPr="00960E39">
        <w:rPr>
          <w:rFonts w:ascii="Times New Roman" w:eastAsia="Times New Roman" w:hAnsi="Times New Roman"/>
          <w:sz w:val="24"/>
          <w:szCs w:val="24"/>
          <w:lang w:val="en-US" w:eastAsia="de-CH"/>
        </w:rPr>
        <w:t>(RMSD = .</w:t>
      </w:r>
      <w:r w:rsidR="002413AB" w:rsidRPr="00960E39">
        <w:rPr>
          <w:rFonts w:ascii="Times New Roman" w:eastAsia="Times New Roman" w:hAnsi="Times New Roman"/>
          <w:sz w:val="24"/>
          <w:szCs w:val="24"/>
          <w:lang w:val="en-US" w:eastAsia="de-CH"/>
        </w:rPr>
        <w:t>05</w:t>
      </w:r>
      <w:r w:rsidRPr="00960E39">
        <w:rPr>
          <w:rFonts w:ascii="Times New Roman" w:eastAsia="Times New Roman" w:hAnsi="Times New Roman"/>
          <w:sz w:val="24"/>
          <w:szCs w:val="24"/>
          <w:lang w:val="en-US" w:eastAsia="de-CH"/>
        </w:rPr>
        <w:t xml:space="preserve">). </w:t>
      </w:r>
      <w:r w:rsidR="001318F9" w:rsidRPr="0029331F">
        <w:rPr>
          <w:rFonts w:ascii="Times New Roman" w:eastAsia="Times New Roman" w:hAnsi="Times New Roman"/>
          <w:sz w:val="24"/>
          <w:szCs w:val="24"/>
          <w:lang w:val="en-US" w:eastAsia="de-CH"/>
        </w:rPr>
        <w:t xml:space="preserve">The domain-based PTG and PTD dimensions correlated with </w:t>
      </w:r>
      <w:r w:rsidR="001318F9" w:rsidRPr="0029331F">
        <w:rPr>
          <w:rFonts w:ascii="Times New Roman" w:eastAsia="Times New Roman" w:hAnsi="Times New Roman"/>
          <w:i/>
          <w:sz w:val="24"/>
          <w:szCs w:val="24"/>
          <w:lang w:val="en-US" w:eastAsia="de-CH"/>
        </w:rPr>
        <w:t>r</w:t>
      </w:r>
      <w:r w:rsidR="001318F9" w:rsidRPr="0029331F">
        <w:rPr>
          <w:rFonts w:ascii="Times New Roman" w:eastAsia="Times New Roman" w:hAnsi="Times New Roman"/>
          <w:sz w:val="24"/>
          <w:szCs w:val="24"/>
          <w:lang w:val="en-US" w:eastAsia="de-CH"/>
        </w:rPr>
        <w:t xml:space="preserve"> = .61.</w:t>
      </w:r>
    </w:p>
    <w:p w14:paraId="6CA7AEE6" w14:textId="3CB64A17" w:rsidR="00764569" w:rsidRPr="00960E39" w:rsidRDefault="00DA48BE" w:rsidP="00AF2EC5">
      <w:pPr>
        <w:suppressLineNumbers/>
        <w:autoSpaceDE w:val="0"/>
        <w:autoSpaceDN w:val="0"/>
        <w:adjustRightInd w:val="0"/>
        <w:spacing w:line="480" w:lineRule="auto"/>
        <w:ind w:firstLine="720"/>
        <w:rPr>
          <w:rFonts w:ascii="Times New Roman" w:eastAsia="Times New Roman" w:hAnsi="Times New Roman"/>
          <w:sz w:val="24"/>
          <w:szCs w:val="24"/>
          <w:lang w:val="en-US" w:eastAsia="de-CH"/>
        </w:rPr>
      </w:pPr>
      <w:r w:rsidRPr="00960E39">
        <w:rPr>
          <w:rFonts w:ascii="Times New Roman" w:eastAsia="Times New Roman" w:hAnsi="Times New Roman"/>
          <w:sz w:val="24"/>
          <w:szCs w:val="24"/>
          <w:lang w:val="en-US" w:eastAsia="de-CH"/>
        </w:rPr>
        <w:t>Comparing</w:t>
      </w:r>
      <w:r w:rsidR="00764569" w:rsidRPr="00960E39">
        <w:rPr>
          <w:rFonts w:ascii="Times New Roman" w:eastAsia="Times New Roman" w:hAnsi="Times New Roman"/>
          <w:sz w:val="24"/>
          <w:szCs w:val="24"/>
          <w:lang w:val="en-US" w:eastAsia="de-CH"/>
        </w:rPr>
        <w:t xml:space="preserve"> the unidimensional model with</w:t>
      </w:r>
      <w:r w:rsidR="002413AB" w:rsidRPr="00960E39">
        <w:rPr>
          <w:rFonts w:ascii="Times New Roman" w:eastAsia="Times New Roman" w:hAnsi="Times New Roman"/>
          <w:sz w:val="24"/>
          <w:szCs w:val="24"/>
          <w:lang w:val="en-US" w:eastAsia="de-CH"/>
        </w:rPr>
        <w:t xml:space="preserve"> domains </w:t>
      </w:r>
      <w:r w:rsidRPr="00960E39">
        <w:rPr>
          <w:rFonts w:ascii="Times New Roman" w:eastAsia="Times New Roman" w:hAnsi="Times New Roman"/>
          <w:sz w:val="24"/>
          <w:szCs w:val="24"/>
          <w:lang w:val="en-US" w:eastAsia="de-CH"/>
        </w:rPr>
        <w:t xml:space="preserve">in Step 1 </w:t>
      </w:r>
      <w:r w:rsidR="00764569" w:rsidRPr="00960E39">
        <w:rPr>
          <w:rFonts w:ascii="Times New Roman" w:eastAsia="Times New Roman" w:hAnsi="Times New Roman"/>
          <w:sz w:val="24"/>
          <w:szCs w:val="24"/>
          <w:lang w:val="en-US" w:eastAsia="de-CH"/>
        </w:rPr>
        <w:t xml:space="preserve">to the </w:t>
      </w:r>
      <w:r w:rsidRPr="00960E39">
        <w:rPr>
          <w:rFonts w:ascii="Times New Roman" w:eastAsia="Times New Roman" w:hAnsi="Times New Roman"/>
          <w:sz w:val="24"/>
          <w:szCs w:val="24"/>
          <w:lang w:val="en-US" w:eastAsia="de-CH"/>
        </w:rPr>
        <w:t xml:space="preserve">corresponding </w:t>
      </w:r>
      <w:r w:rsidR="00764569" w:rsidRPr="00960E39">
        <w:rPr>
          <w:rFonts w:ascii="Times New Roman" w:eastAsia="Times New Roman" w:hAnsi="Times New Roman"/>
          <w:sz w:val="24"/>
          <w:szCs w:val="24"/>
          <w:lang w:val="en-US" w:eastAsia="de-CH"/>
        </w:rPr>
        <w:t xml:space="preserve">multidimensional model with two dimensions </w:t>
      </w:r>
      <w:r w:rsidRPr="00960E39">
        <w:rPr>
          <w:rFonts w:ascii="Times New Roman" w:eastAsia="Times New Roman" w:hAnsi="Times New Roman"/>
          <w:sz w:val="24"/>
          <w:szCs w:val="24"/>
          <w:lang w:val="en-US" w:eastAsia="de-CH"/>
        </w:rPr>
        <w:t xml:space="preserve">in Step 3 resulted </w:t>
      </w:r>
      <w:r w:rsidR="002413AB" w:rsidRPr="00960E39">
        <w:rPr>
          <w:rFonts w:ascii="Times New Roman" w:eastAsia="Times New Roman" w:hAnsi="Times New Roman"/>
          <w:sz w:val="24"/>
          <w:szCs w:val="24"/>
          <w:lang w:val="en-US" w:eastAsia="de-CH"/>
        </w:rPr>
        <w:t>also</w:t>
      </w:r>
      <w:r w:rsidR="00764569" w:rsidRPr="00960E39">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in </w:t>
      </w:r>
      <w:r w:rsidR="00764569" w:rsidRPr="00960E39">
        <w:rPr>
          <w:rFonts w:ascii="Times New Roman" w:eastAsia="Times New Roman" w:hAnsi="Times New Roman"/>
          <w:sz w:val="24"/>
          <w:szCs w:val="24"/>
          <w:lang w:val="en-US" w:eastAsia="de-CH"/>
        </w:rPr>
        <w:t xml:space="preserve">a significant </w:t>
      </w:r>
      <w:r w:rsidR="008B11DF" w:rsidRPr="00960E39">
        <w:rPr>
          <w:rFonts w:ascii="Times New Roman" w:eastAsia="Times New Roman" w:hAnsi="Times New Roman"/>
          <w:sz w:val="24"/>
          <w:szCs w:val="24"/>
          <w:lang w:val="en-US" w:eastAsia="de-CH"/>
        </w:rPr>
        <w:t xml:space="preserve">change </w:t>
      </w:r>
      <w:r w:rsidRPr="00960E39">
        <w:rPr>
          <w:rFonts w:ascii="Times New Roman" w:eastAsia="Times New Roman" w:hAnsi="Times New Roman"/>
          <w:sz w:val="24"/>
          <w:szCs w:val="24"/>
          <w:lang w:val="en-US" w:eastAsia="de-CH"/>
        </w:rPr>
        <w:t xml:space="preserve">in </w:t>
      </w:r>
      <w:r w:rsidR="00764569" w:rsidRPr="00960E39">
        <w:rPr>
          <w:rFonts w:ascii="Times New Roman" w:eastAsia="Times New Roman" w:hAnsi="Times New Roman"/>
          <w:sz w:val="24"/>
          <w:szCs w:val="24"/>
          <w:lang w:val="en-US" w:eastAsia="de-CH"/>
        </w:rPr>
        <w:t xml:space="preserve">the model fit, as the ANOVA test comparing the two models based </w:t>
      </w:r>
      <w:r w:rsidRPr="00960E39">
        <w:rPr>
          <w:rFonts w:ascii="Times New Roman" w:eastAsia="Times New Roman" w:hAnsi="Times New Roman"/>
          <w:sz w:val="24"/>
          <w:szCs w:val="24"/>
          <w:lang w:val="en-US" w:eastAsia="de-CH"/>
        </w:rPr>
        <w:t xml:space="preserve">on </w:t>
      </w:r>
      <w:r w:rsidR="00764569" w:rsidRPr="00960E39">
        <w:rPr>
          <w:rFonts w:ascii="Times New Roman" w:eastAsia="Times New Roman" w:hAnsi="Times New Roman"/>
          <w:sz w:val="24"/>
          <w:szCs w:val="24"/>
          <w:lang w:val="en-US" w:eastAsia="de-CH"/>
        </w:rPr>
        <w:t>a likelihood ratio test</w:t>
      </w:r>
      <w:r w:rsidR="0002482E" w:rsidRPr="0002482E">
        <w:rPr>
          <w:rFonts w:ascii="Times New Roman" w:eastAsia="Times New Roman" w:hAnsi="Times New Roman"/>
          <w:sz w:val="24"/>
          <w:szCs w:val="24"/>
          <w:lang w:val="en-US" w:eastAsia="de-CH"/>
        </w:rPr>
        <w:t xml:space="preserve"> </w:t>
      </w:r>
      <w:r w:rsidR="0002482E">
        <w:rPr>
          <w:rFonts w:ascii="Times New Roman" w:eastAsia="Times New Roman" w:hAnsi="Times New Roman"/>
          <w:sz w:val="24"/>
          <w:szCs w:val="24"/>
          <w:lang w:val="en-US" w:eastAsia="de-CH"/>
        </w:rPr>
        <w:t>was significant</w:t>
      </w:r>
      <w:r w:rsidR="00764569" w:rsidRPr="00960E39">
        <w:rPr>
          <w:rFonts w:ascii="Times New Roman" w:eastAsia="Times New Roman" w:hAnsi="Times New Roman"/>
          <w:sz w:val="24"/>
          <w:szCs w:val="24"/>
          <w:lang w:val="en-US" w:eastAsia="de-CH"/>
        </w:rPr>
        <w:t xml:space="preserve"> </w:t>
      </w:r>
      <w:r w:rsidR="00CB68C4">
        <w:rPr>
          <w:rFonts w:ascii="Times New Roman" w:eastAsia="Times New Roman" w:hAnsi="Times New Roman"/>
          <w:sz w:val="24"/>
          <w:szCs w:val="24"/>
          <w:lang w:val="en-US" w:eastAsia="de-CH"/>
        </w:rPr>
        <w:t>(</w:t>
      </w:r>
      <w:r w:rsidR="00764569" w:rsidRPr="00960E39">
        <w:rPr>
          <w:rFonts w:ascii="Times New Roman" w:eastAsia="Times New Roman" w:hAnsi="Times New Roman"/>
          <w:sz w:val="24"/>
          <w:szCs w:val="24"/>
          <w:lang w:val="en-US" w:eastAsia="de-CH"/>
        </w:rPr>
        <w:t>χ</w:t>
      </w:r>
      <w:r w:rsidR="00764569" w:rsidRPr="00960E39">
        <w:rPr>
          <w:rFonts w:ascii="Times New Roman" w:eastAsia="Times New Roman" w:hAnsi="Times New Roman"/>
          <w:sz w:val="24"/>
          <w:szCs w:val="24"/>
          <w:vertAlign w:val="superscript"/>
          <w:lang w:val="en-US" w:eastAsia="de-CH"/>
        </w:rPr>
        <w:t>2</w:t>
      </w:r>
      <w:r w:rsidR="00764569" w:rsidRPr="00E628F9">
        <w:rPr>
          <w:rFonts w:ascii="Times New Roman" w:eastAsia="Times New Roman" w:hAnsi="Times New Roman"/>
          <w:sz w:val="24"/>
          <w:szCs w:val="24"/>
          <w:lang w:val="en-US" w:eastAsia="de-CH"/>
        </w:rPr>
        <w:t>(2)</w:t>
      </w:r>
      <w:r w:rsidR="00764569" w:rsidRPr="00960E39">
        <w:rPr>
          <w:rFonts w:ascii="Times New Roman" w:eastAsia="Times New Roman" w:hAnsi="Times New Roman"/>
          <w:sz w:val="24"/>
          <w:szCs w:val="24"/>
          <w:vertAlign w:val="subscript"/>
          <w:lang w:val="en-US" w:eastAsia="de-CH"/>
        </w:rPr>
        <w:t xml:space="preserve"> </w:t>
      </w:r>
      <w:r w:rsidR="00764569" w:rsidRPr="00960E39">
        <w:rPr>
          <w:rFonts w:ascii="Times New Roman" w:eastAsia="Times New Roman" w:hAnsi="Times New Roman"/>
          <w:sz w:val="24"/>
          <w:szCs w:val="24"/>
          <w:lang w:val="en-US" w:eastAsia="de-CH"/>
        </w:rPr>
        <w:t xml:space="preserve">= </w:t>
      </w:r>
      <w:r w:rsidR="00DB6F21" w:rsidRPr="00960E39">
        <w:rPr>
          <w:rFonts w:ascii="Times New Roman" w:eastAsia="Times New Roman" w:hAnsi="Times New Roman"/>
          <w:sz w:val="24"/>
          <w:szCs w:val="24"/>
          <w:lang w:val="en-US" w:eastAsia="de-CH"/>
        </w:rPr>
        <w:t>224</w:t>
      </w:r>
      <w:r w:rsidR="00764569" w:rsidRPr="00960E39">
        <w:rPr>
          <w:rFonts w:ascii="Times New Roman" w:eastAsia="Times New Roman" w:hAnsi="Times New Roman"/>
          <w:sz w:val="24"/>
          <w:szCs w:val="24"/>
          <w:lang w:val="en-US" w:eastAsia="de-CH"/>
        </w:rPr>
        <w:t>.</w:t>
      </w:r>
      <w:r w:rsidR="00DB6F21" w:rsidRPr="00960E39">
        <w:rPr>
          <w:rFonts w:ascii="Times New Roman" w:eastAsia="Times New Roman" w:hAnsi="Times New Roman"/>
          <w:sz w:val="24"/>
          <w:szCs w:val="24"/>
          <w:lang w:val="en-US" w:eastAsia="de-CH"/>
        </w:rPr>
        <w:t>94</w:t>
      </w:r>
      <w:r w:rsidRPr="00960E39">
        <w:rPr>
          <w:rFonts w:ascii="Times New Roman" w:eastAsia="Times New Roman" w:hAnsi="Times New Roman"/>
          <w:sz w:val="24"/>
          <w:szCs w:val="24"/>
          <w:lang w:val="en-US" w:eastAsia="de-CH"/>
        </w:rPr>
        <w:t>,</w:t>
      </w:r>
      <w:r w:rsidR="00764569" w:rsidRPr="00960E39">
        <w:rPr>
          <w:rFonts w:ascii="Times New Roman" w:eastAsia="Times New Roman" w:hAnsi="Times New Roman"/>
          <w:sz w:val="24"/>
          <w:szCs w:val="24"/>
          <w:lang w:val="en-US" w:eastAsia="de-CH"/>
        </w:rPr>
        <w:t xml:space="preserve"> </w:t>
      </w:r>
      <w:r w:rsidR="00764569" w:rsidRPr="00960E39">
        <w:rPr>
          <w:rFonts w:ascii="Times New Roman" w:eastAsia="Times New Roman" w:hAnsi="Times New Roman"/>
          <w:i/>
          <w:sz w:val="24"/>
          <w:szCs w:val="24"/>
          <w:lang w:val="en-US" w:eastAsia="de-CH"/>
        </w:rPr>
        <w:t>p</w:t>
      </w:r>
      <w:r w:rsidR="00764569" w:rsidRPr="00960E39">
        <w:rPr>
          <w:rFonts w:ascii="Times New Roman" w:eastAsia="Times New Roman" w:hAnsi="Times New Roman"/>
          <w:sz w:val="24"/>
          <w:szCs w:val="24"/>
          <w:lang w:val="en-US" w:eastAsia="de-CH"/>
        </w:rPr>
        <w:t xml:space="preserve"> &lt; .001</w:t>
      </w:r>
      <w:r w:rsidR="00CB68C4">
        <w:rPr>
          <w:rFonts w:ascii="Times New Roman" w:eastAsia="Times New Roman" w:hAnsi="Times New Roman"/>
          <w:sz w:val="24"/>
          <w:szCs w:val="24"/>
          <w:lang w:val="en-US" w:eastAsia="de-CH"/>
        </w:rPr>
        <w:t>)</w:t>
      </w:r>
      <w:r w:rsidR="00764569" w:rsidRPr="00960E39">
        <w:rPr>
          <w:rFonts w:ascii="Times New Roman" w:eastAsia="Times New Roman" w:hAnsi="Times New Roman"/>
          <w:sz w:val="24"/>
          <w:szCs w:val="24"/>
          <w:lang w:val="en-US" w:eastAsia="de-CH"/>
        </w:rPr>
        <w:t xml:space="preserve">. </w:t>
      </w:r>
      <w:r w:rsidR="008B11DF" w:rsidRPr="00960E39">
        <w:rPr>
          <w:rFonts w:ascii="Times New Roman" w:eastAsia="Times New Roman" w:hAnsi="Times New Roman"/>
          <w:sz w:val="24"/>
          <w:szCs w:val="24"/>
          <w:lang w:val="en-US" w:eastAsia="de-CH"/>
        </w:rPr>
        <w:t xml:space="preserve">However, the </w:t>
      </w:r>
      <w:r w:rsidR="00487E31" w:rsidRPr="00960E39">
        <w:rPr>
          <w:rFonts w:ascii="Times New Roman" w:eastAsia="Times New Roman" w:hAnsi="Times New Roman"/>
          <w:sz w:val="24"/>
          <w:szCs w:val="24"/>
          <w:lang w:val="en-US" w:eastAsia="de-CH"/>
        </w:rPr>
        <w:t xml:space="preserve">direction of the change was </w:t>
      </w:r>
      <w:r w:rsidR="00C4758D">
        <w:rPr>
          <w:rFonts w:ascii="Times New Roman" w:eastAsia="Times New Roman" w:hAnsi="Times New Roman"/>
          <w:sz w:val="24"/>
          <w:szCs w:val="24"/>
          <w:lang w:val="en-US" w:eastAsia="de-CH"/>
        </w:rPr>
        <w:t>in</w:t>
      </w:r>
      <w:r w:rsidR="00C4758D" w:rsidRPr="00960E39">
        <w:rPr>
          <w:rFonts w:ascii="Times New Roman" w:eastAsia="Times New Roman" w:hAnsi="Times New Roman"/>
          <w:sz w:val="24"/>
          <w:szCs w:val="24"/>
          <w:lang w:val="en-US" w:eastAsia="de-CH"/>
        </w:rPr>
        <w:t xml:space="preserve"> </w:t>
      </w:r>
      <w:r w:rsidR="00CB68C4">
        <w:rPr>
          <w:rFonts w:ascii="Times New Roman" w:eastAsia="Times New Roman" w:hAnsi="Times New Roman"/>
          <w:sz w:val="24"/>
          <w:szCs w:val="24"/>
          <w:lang w:val="en-US" w:eastAsia="de-CH"/>
        </w:rPr>
        <w:t xml:space="preserve">favor of the </w:t>
      </w:r>
      <w:r w:rsidR="00CB68C4" w:rsidRPr="00960E39">
        <w:rPr>
          <w:rFonts w:ascii="Times New Roman" w:eastAsia="Times New Roman" w:hAnsi="Times New Roman"/>
          <w:sz w:val="24"/>
          <w:szCs w:val="24"/>
          <w:lang w:val="en-US" w:eastAsia="de-CH"/>
        </w:rPr>
        <w:t>item-based</w:t>
      </w:r>
      <w:r w:rsidR="00487E31" w:rsidRPr="00960E39">
        <w:rPr>
          <w:rFonts w:ascii="Times New Roman" w:eastAsia="Times New Roman" w:hAnsi="Times New Roman"/>
          <w:sz w:val="24"/>
          <w:szCs w:val="24"/>
          <w:lang w:val="en-US" w:eastAsia="de-CH"/>
        </w:rPr>
        <w:t xml:space="preserve"> analysis, not towards </w:t>
      </w:r>
      <w:r w:rsidR="00642262">
        <w:rPr>
          <w:rFonts w:ascii="Times New Roman" w:eastAsia="Times New Roman" w:hAnsi="Times New Roman"/>
          <w:sz w:val="24"/>
          <w:szCs w:val="24"/>
          <w:lang w:val="en-US" w:eastAsia="de-CH"/>
        </w:rPr>
        <w:t>the</w:t>
      </w:r>
      <w:r w:rsidR="00642262" w:rsidRPr="00960E39">
        <w:rPr>
          <w:rFonts w:ascii="Times New Roman" w:eastAsia="Times New Roman" w:hAnsi="Times New Roman"/>
          <w:sz w:val="24"/>
          <w:szCs w:val="24"/>
          <w:lang w:val="en-US" w:eastAsia="de-CH"/>
        </w:rPr>
        <w:t xml:space="preserve"> </w:t>
      </w:r>
      <w:r w:rsidR="00CB68C4">
        <w:rPr>
          <w:rFonts w:ascii="Times New Roman" w:eastAsia="Times New Roman" w:hAnsi="Times New Roman"/>
          <w:sz w:val="24"/>
          <w:szCs w:val="24"/>
          <w:lang w:val="en-US" w:eastAsia="de-CH"/>
        </w:rPr>
        <w:t>multidimensional conceptualization.</w:t>
      </w:r>
    </w:p>
    <w:p w14:paraId="77ED8CDC" w14:textId="77777777" w:rsidR="000968EB" w:rsidRPr="00960E39" w:rsidRDefault="000968EB"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t>Discussion</w:t>
      </w:r>
    </w:p>
    <w:p w14:paraId="6F41D5EB" w14:textId="69918A06" w:rsidR="00986D5B" w:rsidRPr="0029331F" w:rsidRDefault="00986D5B"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960E39">
        <w:rPr>
          <w:rFonts w:ascii="Times New Roman" w:hAnsi="Times New Roman"/>
          <w:sz w:val="24"/>
          <w:szCs w:val="24"/>
          <w:lang w:val="en-US" w:eastAsia="de-CH"/>
        </w:rPr>
        <w:lastRenderedPageBreak/>
        <w:t xml:space="preserve">The present study examined the </w:t>
      </w:r>
      <w:r w:rsidRPr="001F2F83">
        <w:rPr>
          <w:rFonts w:ascii="Times New Roman" w:hAnsi="Times New Roman"/>
          <w:sz w:val="24"/>
          <w:szCs w:val="24"/>
          <w:lang w:val="en-US" w:eastAsia="de-CH"/>
        </w:rPr>
        <w:t xml:space="preserve">psychometric properties of the </w:t>
      </w:r>
      <w:r w:rsidR="00997DED" w:rsidRPr="001F2F83">
        <w:rPr>
          <w:rFonts w:ascii="Times New Roman" w:hAnsi="Times New Roman"/>
          <w:sz w:val="24"/>
          <w:szCs w:val="24"/>
          <w:lang w:val="en-US" w:eastAsia="de-CH"/>
        </w:rPr>
        <w:t xml:space="preserve">PTG/D-SF (i.e., an item set corresponding to the </w:t>
      </w:r>
      <w:r w:rsidR="00D75BA1" w:rsidRPr="001F2F83">
        <w:rPr>
          <w:rFonts w:ascii="Times New Roman" w:hAnsi="Times New Roman"/>
          <w:sz w:val="24"/>
          <w:szCs w:val="24"/>
          <w:lang w:val="en-US" w:eastAsia="de-CH"/>
        </w:rPr>
        <w:t>PTGI-SF and 1</w:t>
      </w:r>
      <w:r w:rsidR="00F44E4E" w:rsidRPr="001F2F83">
        <w:rPr>
          <w:rFonts w:ascii="Times New Roman" w:hAnsi="Times New Roman"/>
          <w:sz w:val="24"/>
          <w:szCs w:val="24"/>
          <w:lang w:val="en-US" w:eastAsia="de-CH"/>
        </w:rPr>
        <w:t xml:space="preserve">0 </w:t>
      </w:r>
      <w:r w:rsidR="008556AA" w:rsidRPr="001F2F83">
        <w:rPr>
          <w:rFonts w:ascii="Times New Roman" w:hAnsi="Times New Roman"/>
          <w:sz w:val="24"/>
          <w:szCs w:val="24"/>
          <w:lang w:val="en-US" w:eastAsia="de-CH"/>
        </w:rPr>
        <w:t>matched</w:t>
      </w:r>
      <w:r w:rsidR="00F44E4E" w:rsidRPr="001F2F83">
        <w:rPr>
          <w:rFonts w:ascii="Times New Roman" w:hAnsi="Times New Roman"/>
          <w:sz w:val="24"/>
          <w:szCs w:val="24"/>
          <w:lang w:val="en-US" w:eastAsia="de-CH"/>
        </w:rPr>
        <w:t xml:space="preserve"> </w:t>
      </w:r>
      <w:r w:rsidR="008556AA" w:rsidRPr="001F2F83">
        <w:rPr>
          <w:rFonts w:ascii="Times New Roman" w:hAnsi="Times New Roman"/>
          <w:sz w:val="24"/>
          <w:szCs w:val="24"/>
          <w:lang w:val="en-US" w:eastAsia="de-CH"/>
        </w:rPr>
        <w:t>negatively phrased</w:t>
      </w:r>
      <w:r w:rsidR="00D75BA1" w:rsidRPr="001F2F83">
        <w:rPr>
          <w:rFonts w:ascii="Times New Roman" w:hAnsi="Times New Roman"/>
          <w:sz w:val="24"/>
          <w:szCs w:val="24"/>
          <w:lang w:val="en-US" w:eastAsia="de-CH"/>
        </w:rPr>
        <w:t xml:space="preserve"> </w:t>
      </w:r>
      <w:r w:rsidR="00F44E4E" w:rsidRPr="001F2F83">
        <w:rPr>
          <w:rFonts w:ascii="Times New Roman" w:hAnsi="Times New Roman"/>
          <w:sz w:val="24"/>
          <w:szCs w:val="24"/>
          <w:lang w:val="en-US" w:eastAsia="de-CH"/>
        </w:rPr>
        <w:t>items</w:t>
      </w:r>
      <w:r w:rsidR="00D75BA1" w:rsidRPr="001F2F83">
        <w:rPr>
          <w:rFonts w:ascii="Times New Roman" w:hAnsi="Times New Roman"/>
          <w:sz w:val="24"/>
          <w:szCs w:val="24"/>
          <w:lang w:val="en-US" w:eastAsia="de-CH"/>
        </w:rPr>
        <w:t xml:space="preserve"> </w:t>
      </w:r>
      <w:r w:rsidR="008556AA" w:rsidRPr="001F2F83">
        <w:rPr>
          <w:rFonts w:ascii="Times New Roman" w:hAnsi="Times New Roman"/>
          <w:sz w:val="24"/>
          <w:szCs w:val="24"/>
          <w:lang w:val="en-US" w:eastAsia="de-CH"/>
        </w:rPr>
        <w:t>selected</w:t>
      </w:r>
      <w:r w:rsidR="00D75BA1" w:rsidRPr="001F2F83">
        <w:rPr>
          <w:rFonts w:ascii="Times New Roman" w:hAnsi="Times New Roman"/>
          <w:sz w:val="24"/>
          <w:szCs w:val="24"/>
          <w:lang w:val="en-US" w:eastAsia="de-CH"/>
        </w:rPr>
        <w:t xml:space="preserve"> from the </w:t>
      </w:r>
      <w:r w:rsidR="000D4F33" w:rsidRPr="001F2F83">
        <w:rPr>
          <w:rFonts w:ascii="Times New Roman" w:hAnsi="Times New Roman"/>
          <w:sz w:val="24"/>
          <w:szCs w:val="24"/>
          <w:lang w:val="en-US" w:eastAsia="de-CH"/>
        </w:rPr>
        <w:t xml:space="preserve">broader </w:t>
      </w:r>
      <w:r w:rsidR="00D75BA1" w:rsidRPr="001F2F83">
        <w:rPr>
          <w:rFonts w:ascii="Times New Roman" w:hAnsi="Times New Roman"/>
          <w:sz w:val="24"/>
          <w:szCs w:val="24"/>
          <w:lang w:val="en-US" w:eastAsia="de-CH"/>
        </w:rPr>
        <w:t>PTGI-42</w:t>
      </w:r>
      <w:r w:rsidR="00997DED" w:rsidRPr="001F2F83">
        <w:rPr>
          <w:rFonts w:ascii="Times New Roman" w:hAnsi="Times New Roman"/>
          <w:sz w:val="24"/>
          <w:szCs w:val="24"/>
          <w:lang w:val="en-US" w:eastAsia="de-CH"/>
        </w:rPr>
        <w:t>)</w:t>
      </w:r>
      <w:r w:rsidR="00F44E4E" w:rsidRPr="001F2F83">
        <w:rPr>
          <w:rFonts w:ascii="Times New Roman" w:hAnsi="Times New Roman"/>
          <w:sz w:val="24"/>
          <w:szCs w:val="24"/>
          <w:lang w:val="en-US" w:eastAsia="de-CH"/>
        </w:rPr>
        <w:t xml:space="preserve"> </w:t>
      </w:r>
      <w:r w:rsidRPr="001F2F83">
        <w:rPr>
          <w:rFonts w:ascii="Times New Roman" w:hAnsi="Times New Roman"/>
          <w:sz w:val="24"/>
          <w:szCs w:val="24"/>
          <w:lang w:val="en-US" w:eastAsia="de-CH"/>
        </w:rPr>
        <w:t>in a sample of individuals</w:t>
      </w:r>
      <w:r w:rsidRPr="00960E39">
        <w:rPr>
          <w:rFonts w:ascii="Times New Roman" w:hAnsi="Times New Roman"/>
          <w:sz w:val="24"/>
          <w:szCs w:val="24"/>
          <w:lang w:val="en-US" w:eastAsia="de-CH"/>
        </w:rPr>
        <w:t xml:space="preserve"> with SCI by testing and comparing a series of Rasch models</w:t>
      </w:r>
      <w:r w:rsidR="00093D37" w:rsidRPr="00960E39">
        <w:rPr>
          <w:rFonts w:ascii="Times New Roman" w:hAnsi="Times New Roman"/>
          <w:sz w:val="24"/>
          <w:szCs w:val="24"/>
          <w:lang w:val="en-US" w:eastAsia="de-CH"/>
        </w:rPr>
        <w:t xml:space="preserve">. The </w:t>
      </w:r>
      <w:r w:rsidR="0029145D" w:rsidRPr="00960E39">
        <w:rPr>
          <w:rFonts w:ascii="Times New Roman" w:hAnsi="Times New Roman"/>
          <w:sz w:val="24"/>
          <w:szCs w:val="24"/>
          <w:lang w:val="en-US" w:eastAsia="de-CH"/>
        </w:rPr>
        <w:t>results of the</w:t>
      </w:r>
      <w:r w:rsidR="0072291F" w:rsidRPr="00960E39">
        <w:rPr>
          <w:rFonts w:ascii="Times New Roman" w:hAnsi="Times New Roman"/>
          <w:sz w:val="24"/>
          <w:szCs w:val="24"/>
          <w:lang w:val="en-US" w:eastAsia="de-CH"/>
        </w:rPr>
        <w:t>se</w:t>
      </w:r>
      <w:r w:rsidR="0029145D" w:rsidRPr="00960E39">
        <w:rPr>
          <w:rFonts w:ascii="Times New Roman" w:hAnsi="Times New Roman"/>
          <w:sz w:val="24"/>
          <w:szCs w:val="24"/>
          <w:lang w:val="en-US" w:eastAsia="de-CH"/>
        </w:rPr>
        <w:t xml:space="preserve"> </w:t>
      </w:r>
      <w:r w:rsidR="00093D37" w:rsidRPr="00960E39">
        <w:rPr>
          <w:rFonts w:ascii="Times New Roman" w:hAnsi="Times New Roman"/>
          <w:sz w:val="24"/>
          <w:szCs w:val="24"/>
          <w:lang w:val="en-US" w:eastAsia="de-CH"/>
        </w:rPr>
        <w:t>Rasch analyses support</w:t>
      </w:r>
      <w:r w:rsidR="0029145D" w:rsidRPr="00960E39">
        <w:rPr>
          <w:rFonts w:ascii="Times New Roman" w:hAnsi="Times New Roman"/>
          <w:sz w:val="24"/>
          <w:szCs w:val="24"/>
          <w:lang w:val="en-US" w:eastAsia="de-CH"/>
        </w:rPr>
        <w:t>ed</w:t>
      </w:r>
      <w:r w:rsidR="00093D37" w:rsidRPr="00960E39">
        <w:rPr>
          <w:rFonts w:ascii="Times New Roman" w:hAnsi="Times New Roman"/>
          <w:sz w:val="24"/>
          <w:szCs w:val="24"/>
          <w:lang w:val="en-US" w:eastAsia="de-CH"/>
        </w:rPr>
        <w:t xml:space="preserve"> </w:t>
      </w:r>
      <w:r w:rsidR="0072291F" w:rsidRPr="00960E39">
        <w:rPr>
          <w:rFonts w:ascii="Times New Roman" w:hAnsi="Times New Roman"/>
          <w:sz w:val="24"/>
          <w:szCs w:val="24"/>
          <w:lang w:val="en-US" w:eastAsia="de-CH"/>
        </w:rPr>
        <w:t xml:space="preserve">our hypothesis </w:t>
      </w:r>
      <w:r w:rsidR="00093D37" w:rsidRPr="00960E39">
        <w:rPr>
          <w:rFonts w:ascii="Times New Roman" w:hAnsi="Times New Roman"/>
          <w:sz w:val="24"/>
          <w:szCs w:val="24"/>
          <w:lang w:val="en-US" w:eastAsia="de-CH"/>
        </w:rPr>
        <w:t>that t</w:t>
      </w:r>
      <w:r w:rsidRPr="00960E39">
        <w:rPr>
          <w:rFonts w:ascii="Times New Roman" w:hAnsi="Times New Roman"/>
          <w:sz w:val="24"/>
          <w:szCs w:val="24"/>
          <w:lang w:val="en-US" w:eastAsia="de-CH"/>
        </w:rPr>
        <w:t xml:space="preserve">reating PTG and PTD </w:t>
      </w:r>
      <w:r w:rsidR="00093D37" w:rsidRPr="00960E39">
        <w:rPr>
          <w:rFonts w:ascii="Times New Roman" w:hAnsi="Times New Roman"/>
          <w:sz w:val="24"/>
          <w:szCs w:val="24"/>
          <w:lang w:val="en-US" w:eastAsia="de-CH"/>
        </w:rPr>
        <w:t>as two different concepts</w:t>
      </w:r>
      <w:r w:rsidRPr="00960E39">
        <w:rPr>
          <w:rFonts w:ascii="Times New Roman" w:hAnsi="Times New Roman"/>
          <w:sz w:val="24"/>
          <w:szCs w:val="24"/>
          <w:lang w:val="en-US" w:eastAsia="de-CH"/>
        </w:rPr>
        <w:t xml:space="preserve"> </w:t>
      </w:r>
      <w:r w:rsidR="00815708" w:rsidRPr="0029331F">
        <w:rPr>
          <w:rFonts w:ascii="Times New Roman" w:hAnsi="Times New Roman"/>
          <w:sz w:val="24"/>
          <w:szCs w:val="24"/>
          <w:lang w:val="en-US" w:eastAsia="de-CH"/>
        </w:rPr>
        <w:t xml:space="preserve">(Step 2) </w:t>
      </w:r>
      <w:r w:rsidR="00093D37" w:rsidRPr="0029331F">
        <w:rPr>
          <w:rFonts w:ascii="Times New Roman" w:hAnsi="Times New Roman"/>
          <w:sz w:val="24"/>
          <w:szCs w:val="24"/>
          <w:lang w:val="en-US" w:eastAsia="de-CH"/>
        </w:rPr>
        <w:t>reflect</w:t>
      </w:r>
      <w:r w:rsidR="0029145D" w:rsidRPr="0029331F">
        <w:rPr>
          <w:rFonts w:ascii="Times New Roman" w:hAnsi="Times New Roman"/>
          <w:sz w:val="24"/>
          <w:szCs w:val="24"/>
          <w:lang w:val="en-US" w:eastAsia="de-CH"/>
        </w:rPr>
        <w:t>s</w:t>
      </w:r>
      <w:r w:rsidRPr="0029331F">
        <w:rPr>
          <w:rFonts w:ascii="Times New Roman" w:hAnsi="Times New Roman"/>
          <w:sz w:val="24"/>
          <w:szCs w:val="24"/>
          <w:lang w:val="en-US" w:eastAsia="de-CH"/>
        </w:rPr>
        <w:t xml:space="preserve"> the structure of </w:t>
      </w:r>
      <w:r w:rsidR="0029145D" w:rsidRPr="0029331F">
        <w:rPr>
          <w:rFonts w:ascii="Times New Roman" w:hAnsi="Times New Roman"/>
          <w:sz w:val="24"/>
          <w:szCs w:val="24"/>
          <w:lang w:val="en-US" w:eastAsia="de-CH"/>
        </w:rPr>
        <w:t xml:space="preserve">the </w:t>
      </w:r>
      <w:r w:rsidRPr="0029331F">
        <w:rPr>
          <w:rFonts w:ascii="Times New Roman" w:hAnsi="Times New Roman"/>
          <w:sz w:val="24"/>
          <w:szCs w:val="24"/>
          <w:lang w:val="en-US" w:eastAsia="de-CH"/>
        </w:rPr>
        <w:t xml:space="preserve">PTG/D-SF </w:t>
      </w:r>
      <w:r w:rsidR="0092488E" w:rsidRPr="0029331F">
        <w:rPr>
          <w:rFonts w:ascii="Times New Roman" w:hAnsi="Times New Roman"/>
          <w:sz w:val="24"/>
          <w:szCs w:val="24"/>
          <w:lang w:val="en-US" w:eastAsia="de-CH"/>
        </w:rPr>
        <w:t xml:space="preserve">better </w:t>
      </w:r>
      <w:r w:rsidRPr="0029331F">
        <w:rPr>
          <w:rFonts w:ascii="Times New Roman" w:hAnsi="Times New Roman"/>
          <w:sz w:val="24"/>
          <w:szCs w:val="24"/>
          <w:lang w:val="en-US" w:eastAsia="de-CH"/>
        </w:rPr>
        <w:t xml:space="preserve">than assuming a common latent trait for PTG and PTD. </w:t>
      </w:r>
      <w:r w:rsidR="00093D37" w:rsidRPr="0029331F">
        <w:rPr>
          <w:rFonts w:ascii="Times New Roman" w:hAnsi="Times New Roman"/>
          <w:sz w:val="24"/>
          <w:szCs w:val="24"/>
          <w:lang w:val="en-US" w:eastAsia="de-CH"/>
        </w:rPr>
        <w:t xml:space="preserve">A unidimensional analysis of </w:t>
      </w:r>
      <w:r w:rsidR="0029145D" w:rsidRPr="0029331F">
        <w:rPr>
          <w:rFonts w:ascii="Times New Roman" w:hAnsi="Times New Roman"/>
          <w:sz w:val="24"/>
          <w:szCs w:val="24"/>
          <w:lang w:val="en-US" w:eastAsia="de-CH"/>
        </w:rPr>
        <w:t xml:space="preserve">both, </w:t>
      </w:r>
      <w:r w:rsidR="00093D37" w:rsidRPr="0029331F">
        <w:rPr>
          <w:rFonts w:ascii="Times New Roman" w:hAnsi="Times New Roman"/>
          <w:sz w:val="24"/>
          <w:szCs w:val="24"/>
          <w:lang w:val="en-US" w:eastAsia="de-CH"/>
        </w:rPr>
        <w:t>the</w:t>
      </w:r>
      <w:r w:rsidR="0029145D" w:rsidRPr="0029331F">
        <w:rPr>
          <w:rFonts w:ascii="Times New Roman" w:hAnsi="Times New Roman"/>
          <w:sz w:val="24"/>
          <w:szCs w:val="24"/>
          <w:lang w:val="en-US" w:eastAsia="de-CH"/>
        </w:rPr>
        <w:t xml:space="preserve"> PTG and </w:t>
      </w:r>
      <w:r w:rsidR="009851FF" w:rsidRPr="0029331F">
        <w:rPr>
          <w:rFonts w:ascii="Times New Roman" w:hAnsi="Times New Roman"/>
          <w:sz w:val="24"/>
          <w:szCs w:val="24"/>
          <w:lang w:val="en-US" w:eastAsia="de-CH"/>
        </w:rPr>
        <w:t xml:space="preserve">the </w:t>
      </w:r>
      <w:r w:rsidR="0029145D" w:rsidRPr="0029331F">
        <w:rPr>
          <w:rFonts w:ascii="Times New Roman" w:hAnsi="Times New Roman"/>
          <w:sz w:val="24"/>
          <w:szCs w:val="24"/>
          <w:lang w:val="en-US" w:eastAsia="de-CH"/>
        </w:rPr>
        <w:t>PTD</w:t>
      </w:r>
      <w:r w:rsidR="00093D37" w:rsidRPr="0029331F">
        <w:rPr>
          <w:rFonts w:ascii="Times New Roman" w:hAnsi="Times New Roman"/>
          <w:sz w:val="24"/>
          <w:szCs w:val="24"/>
          <w:lang w:val="en-US" w:eastAsia="de-CH"/>
        </w:rPr>
        <w:t xml:space="preserve"> items</w:t>
      </w:r>
      <w:r w:rsidR="0029145D" w:rsidRPr="0029331F">
        <w:rPr>
          <w:rFonts w:ascii="Times New Roman" w:hAnsi="Times New Roman"/>
          <w:sz w:val="24"/>
          <w:szCs w:val="24"/>
          <w:lang w:val="en-US" w:eastAsia="de-CH"/>
        </w:rPr>
        <w:t xml:space="preserve"> together</w:t>
      </w:r>
      <w:r w:rsidR="00815708" w:rsidRPr="0029331F">
        <w:rPr>
          <w:rFonts w:ascii="Times New Roman" w:hAnsi="Times New Roman"/>
          <w:sz w:val="24"/>
          <w:szCs w:val="24"/>
          <w:lang w:val="en-US" w:eastAsia="de-CH"/>
        </w:rPr>
        <w:t xml:space="preserve"> (Step 1)</w:t>
      </w:r>
      <w:r w:rsidR="0029145D" w:rsidRPr="0029331F">
        <w:rPr>
          <w:rFonts w:ascii="Times New Roman" w:hAnsi="Times New Roman"/>
          <w:sz w:val="24"/>
          <w:szCs w:val="24"/>
          <w:lang w:val="en-US" w:eastAsia="de-CH"/>
        </w:rPr>
        <w:t>,</w:t>
      </w:r>
      <w:r w:rsidR="00093D37" w:rsidRPr="0029331F">
        <w:rPr>
          <w:rFonts w:ascii="Times New Roman" w:hAnsi="Times New Roman"/>
          <w:sz w:val="24"/>
          <w:szCs w:val="24"/>
          <w:lang w:val="en-US" w:eastAsia="de-CH"/>
        </w:rPr>
        <w:t xml:space="preserve"> result</w:t>
      </w:r>
      <w:r w:rsidR="007836F2" w:rsidRPr="0029331F">
        <w:rPr>
          <w:rFonts w:ascii="Times New Roman" w:hAnsi="Times New Roman"/>
          <w:sz w:val="24"/>
          <w:szCs w:val="24"/>
          <w:lang w:val="en-US" w:eastAsia="de-CH"/>
        </w:rPr>
        <w:t>s</w:t>
      </w:r>
      <w:r w:rsidR="00093D37" w:rsidRPr="0029331F">
        <w:rPr>
          <w:rFonts w:ascii="Times New Roman" w:hAnsi="Times New Roman"/>
          <w:sz w:val="24"/>
          <w:szCs w:val="24"/>
          <w:lang w:val="en-US" w:eastAsia="de-CH"/>
        </w:rPr>
        <w:t xml:space="preserve"> in multidimensionality with the items loading distinctly on either the PTG or the PTD dimension. </w:t>
      </w:r>
      <w:r w:rsidR="00815708" w:rsidRPr="0029331F">
        <w:rPr>
          <w:rFonts w:ascii="Times New Roman" w:hAnsi="Times New Roman"/>
          <w:sz w:val="24"/>
          <w:szCs w:val="24"/>
          <w:lang w:val="en-US" w:eastAsia="de-CH"/>
        </w:rPr>
        <w:t xml:space="preserve">However, </w:t>
      </w:r>
      <w:r w:rsidR="009965EF" w:rsidRPr="0029331F">
        <w:rPr>
          <w:rFonts w:ascii="Times New Roman" w:hAnsi="Times New Roman"/>
          <w:sz w:val="24"/>
          <w:szCs w:val="24"/>
          <w:lang w:val="en-US" w:eastAsia="de-CH"/>
        </w:rPr>
        <w:t>although</w:t>
      </w:r>
      <w:r w:rsidR="00815708" w:rsidRPr="0029331F">
        <w:rPr>
          <w:rFonts w:ascii="Times New Roman" w:hAnsi="Times New Roman"/>
          <w:sz w:val="24"/>
          <w:szCs w:val="24"/>
          <w:lang w:val="en-US" w:eastAsia="de-CH"/>
        </w:rPr>
        <w:t xml:space="preserve"> the P</w:t>
      </w:r>
      <w:r w:rsidR="009965EF" w:rsidRPr="0029331F">
        <w:rPr>
          <w:rFonts w:ascii="Times New Roman" w:hAnsi="Times New Roman"/>
          <w:sz w:val="24"/>
          <w:szCs w:val="24"/>
          <w:lang w:val="en-US" w:eastAsia="de-CH"/>
        </w:rPr>
        <w:t>TG and PTD dimension correlated</w:t>
      </w:r>
      <w:r w:rsidR="00815708" w:rsidRPr="0029331F">
        <w:rPr>
          <w:rFonts w:ascii="Times New Roman" w:hAnsi="Times New Roman"/>
          <w:sz w:val="24"/>
          <w:szCs w:val="24"/>
          <w:lang w:val="en-US" w:eastAsia="de-CH"/>
        </w:rPr>
        <w:t xml:space="preserve"> at least moderately (</w:t>
      </w:r>
      <w:r w:rsidR="00815708" w:rsidRPr="0029331F">
        <w:rPr>
          <w:rFonts w:ascii="Times New Roman" w:hAnsi="Times New Roman"/>
          <w:i/>
          <w:sz w:val="24"/>
          <w:szCs w:val="24"/>
          <w:lang w:val="en-US" w:eastAsia="de-CH"/>
        </w:rPr>
        <w:t>r</w:t>
      </w:r>
      <w:r w:rsidR="009965EF" w:rsidRPr="0029331F">
        <w:rPr>
          <w:rFonts w:ascii="Times New Roman" w:hAnsi="Times New Roman"/>
          <w:sz w:val="24"/>
          <w:szCs w:val="24"/>
          <w:lang w:val="en-US" w:eastAsia="de-CH"/>
        </w:rPr>
        <w:t xml:space="preserve"> </w:t>
      </w:r>
      <w:r w:rsidR="00815708" w:rsidRPr="0029331F">
        <w:rPr>
          <w:rFonts w:ascii="Times New Roman" w:hAnsi="Times New Roman"/>
          <w:sz w:val="24"/>
          <w:szCs w:val="24"/>
          <w:lang w:val="en-US" w:eastAsia="de-CH"/>
        </w:rPr>
        <w:t xml:space="preserve">&gt; 0.6), accounting for the correlation in a multidimensional Rasch approach </w:t>
      </w:r>
      <w:r w:rsidR="009965EF" w:rsidRPr="0029331F">
        <w:rPr>
          <w:rFonts w:ascii="Times New Roman" w:hAnsi="Times New Roman"/>
          <w:sz w:val="24"/>
          <w:szCs w:val="24"/>
          <w:lang w:val="en-US" w:eastAsia="de-CH"/>
        </w:rPr>
        <w:t xml:space="preserve">(Step 3) </w:t>
      </w:r>
      <w:r w:rsidR="00815708" w:rsidRPr="0029331F">
        <w:rPr>
          <w:rFonts w:ascii="Times New Roman" w:hAnsi="Times New Roman"/>
          <w:sz w:val="24"/>
          <w:szCs w:val="24"/>
          <w:lang w:val="en-US" w:eastAsia="de-CH"/>
        </w:rPr>
        <w:t>resulted in poor re</w:t>
      </w:r>
      <w:r w:rsidR="00951FB4" w:rsidRPr="0029331F">
        <w:rPr>
          <w:rFonts w:ascii="Times New Roman" w:hAnsi="Times New Roman"/>
          <w:sz w:val="24"/>
          <w:szCs w:val="24"/>
          <w:lang w:val="en-US" w:eastAsia="de-CH"/>
        </w:rPr>
        <w:t>liability and a lower model fit</w:t>
      </w:r>
      <w:r w:rsidR="00815708" w:rsidRPr="0029331F">
        <w:rPr>
          <w:rFonts w:ascii="Times New Roman" w:hAnsi="Times New Roman"/>
          <w:sz w:val="24"/>
          <w:szCs w:val="24"/>
          <w:lang w:val="en-US" w:eastAsia="de-CH"/>
        </w:rPr>
        <w:t xml:space="preserve"> </w:t>
      </w:r>
      <w:r w:rsidR="009965EF" w:rsidRPr="0029331F">
        <w:rPr>
          <w:rFonts w:ascii="Times New Roman" w:hAnsi="Times New Roman"/>
          <w:sz w:val="24"/>
          <w:szCs w:val="24"/>
          <w:lang w:val="en-US" w:eastAsia="de-CH"/>
        </w:rPr>
        <w:t>as compared to</w:t>
      </w:r>
      <w:r w:rsidR="00815708" w:rsidRPr="0029331F">
        <w:rPr>
          <w:rFonts w:ascii="Times New Roman" w:hAnsi="Times New Roman"/>
          <w:sz w:val="24"/>
          <w:szCs w:val="24"/>
          <w:lang w:val="en-US" w:eastAsia="de-CH"/>
        </w:rPr>
        <w:t xml:space="preserve"> </w:t>
      </w:r>
      <w:r w:rsidR="009965EF" w:rsidRPr="0029331F">
        <w:rPr>
          <w:rFonts w:ascii="Times New Roman" w:hAnsi="Times New Roman"/>
          <w:sz w:val="24"/>
          <w:szCs w:val="24"/>
          <w:lang w:val="en-US" w:eastAsia="de-CH"/>
        </w:rPr>
        <w:t>the</w:t>
      </w:r>
      <w:r w:rsidR="00815708" w:rsidRPr="0029331F">
        <w:rPr>
          <w:rFonts w:ascii="Times New Roman" w:hAnsi="Times New Roman"/>
          <w:sz w:val="24"/>
          <w:szCs w:val="24"/>
          <w:lang w:val="en-US" w:eastAsia="de-CH"/>
        </w:rPr>
        <w:t xml:space="preserve"> separate calibration of the two </w:t>
      </w:r>
      <w:r w:rsidR="009965EF" w:rsidRPr="0029331F">
        <w:rPr>
          <w:rFonts w:ascii="Times New Roman" w:hAnsi="Times New Roman"/>
          <w:sz w:val="24"/>
          <w:szCs w:val="24"/>
          <w:lang w:val="en-US" w:eastAsia="de-CH"/>
        </w:rPr>
        <w:t>dimensions</w:t>
      </w:r>
      <w:r w:rsidR="00815708" w:rsidRPr="0029331F">
        <w:rPr>
          <w:rFonts w:ascii="Times New Roman" w:hAnsi="Times New Roman"/>
          <w:sz w:val="24"/>
          <w:szCs w:val="24"/>
          <w:lang w:val="en-US" w:eastAsia="de-CH"/>
        </w:rPr>
        <w:t xml:space="preserve">. </w:t>
      </w:r>
      <w:r w:rsidRPr="0029331F">
        <w:rPr>
          <w:rFonts w:ascii="Times New Roman" w:hAnsi="Times New Roman"/>
          <w:sz w:val="24"/>
          <w:szCs w:val="24"/>
          <w:lang w:val="en-US" w:eastAsia="de-CH"/>
        </w:rPr>
        <w:t xml:space="preserve">This finding </w:t>
      </w:r>
      <w:r w:rsidR="00054376" w:rsidRPr="0029331F">
        <w:rPr>
          <w:rFonts w:ascii="Times New Roman" w:hAnsi="Times New Roman"/>
          <w:sz w:val="24"/>
          <w:szCs w:val="24"/>
          <w:lang w:val="en-US" w:eastAsia="de-CH"/>
        </w:rPr>
        <w:t xml:space="preserve">supports </w:t>
      </w:r>
      <w:r w:rsidRPr="0029331F">
        <w:rPr>
          <w:rFonts w:ascii="Times New Roman" w:hAnsi="Times New Roman"/>
          <w:sz w:val="24"/>
          <w:szCs w:val="24"/>
          <w:lang w:val="en-US" w:eastAsia="de-CH"/>
        </w:rPr>
        <w:t xml:space="preserve">and expands previous research indicating that PTG and PTD should be understood as distinct constructs rather than two ends of a continuum. Together, these findings also support </w:t>
      </w:r>
      <w:r w:rsidR="00262812" w:rsidRPr="0029331F">
        <w:rPr>
          <w:rFonts w:ascii="Times New Roman" w:hAnsi="Times New Roman"/>
          <w:sz w:val="24"/>
          <w:szCs w:val="24"/>
          <w:lang w:val="en-US" w:eastAsia="de-CH"/>
        </w:rPr>
        <w:fldChar w:fldCharType="begin"/>
      </w:r>
      <w:r w:rsidR="00B95FF8" w:rsidRPr="0029331F">
        <w:rPr>
          <w:rFonts w:ascii="Times New Roman" w:hAnsi="Times New Roman"/>
          <w:sz w:val="24"/>
          <w:szCs w:val="24"/>
          <w:lang w:val="en-US" w:eastAsia="de-CH"/>
        </w:rPr>
        <w:instrText xml:space="preserve"> ADDIN EN.CITE &lt;EndNote&gt;&lt;Cite AuthorYear="1"&gt;&lt;Author&gt;Baker&lt;/Author&gt;&lt;Year&gt;2008&lt;/Year&gt;&lt;RecNum&gt;43&lt;/RecNum&gt;&lt;DisplayText&gt;Baker et al. (2008)&lt;/DisplayText&gt;&lt;record&gt;&lt;rec-number&gt;43&lt;/rec-number&gt;&lt;foreign-keys&gt;&lt;key app="EN" db-id="rxvse0d5dzt9xzede5wppzfcdtftv50dedvx"&gt;43&lt;/key&gt;&lt;/foreign-keys&gt;&lt;ref-type name="Journal Article"&gt;17&lt;/ref-type&gt;&lt;contributors&gt;&lt;authors&gt;&lt;author&gt;Baker, Jennifer M.&lt;/author&gt;&lt;author&gt;Kelly, Caroline&lt;/author&gt;&lt;author&gt;Calhoun, Lawrence G.&lt;/author&gt;&lt;author&gt;Cann, Arnie&lt;/author&gt;&lt;author&gt;Tedeschi, Richard G.&lt;/author&gt;&lt;/authors&gt;&lt;/contributors&gt;&lt;auth-address&gt;Calhoun, Lawrence G., Department of Psychology, University of North Carolina at Charlotte, Charlotte, NC, US, 28223&lt;/auth-address&gt;&lt;titles&gt;&lt;title&gt;An examination of posttraumatic growth and posttraumatic depreciation: Two exploratory studies&lt;/title&gt;&lt;secondary-title&gt;Journal of Loss and Trauma&lt;/secondary-title&gt;&lt;/titles&gt;&lt;periodical&gt;&lt;full-title&gt;Journal of Loss and Trauma&lt;/full-title&gt;&lt;/periodical&gt;&lt;pages&gt;450-465&lt;/pages&gt;&lt;volume&gt;13&lt;/volume&gt;&lt;number&gt;5&lt;/number&gt;&lt;keywords&gt;&lt;keyword&gt;posttraumatic growth&lt;/keyword&gt;&lt;keyword&gt;posttraumatic depreciation&lt;/keyword&gt;&lt;keyword&gt;stressful event&lt;/keyword&gt;&lt;keyword&gt;examination&lt;/keyword&gt;&lt;keyword&gt;2008&lt;/keyword&gt;&lt;keyword&gt;Development&lt;/keyword&gt;&lt;keyword&gt;Posttraumatic Stress Disorder&lt;/keyword&gt;&lt;keyword&gt;Stress&lt;/keyword&gt;&lt;/keywords&gt;&lt;dates&gt;&lt;year&gt;2008&lt;/year&gt;&lt;/dates&gt;&lt;pub-location&gt;United Kingdom&lt;/pub-location&gt;&lt;publisher&gt;Taylor &amp;amp; Francis&lt;/publisher&gt;&lt;isbn&gt;1532-5024&amp;#xD;1532-5032&lt;/isbn&gt;&lt;accession-num&gt;2008-13090-005&lt;/accession-num&gt;&lt;urls&gt;&lt;related-urls&gt;&lt;url&gt;http://search.ebscohost.com/login.aspx?direct=true&amp;amp;db=psyh&amp;amp;AN=2008-13090-005&amp;amp;site=ehost-live&lt;/url&gt;&lt;url&gt;lcalhnjr@uncc.edu&lt;/url&gt;&lt;/related-urls&gt;&lt;/urls&gt;&lt;electronic-resource-num&gt;10.1080/15325020802171367&lt;/electronic-resource-num&gt;&lt;remote-database-name&gt;psyh&lt;/remote-database-name&gt;&lt;remote-database-provider&gt;EBSCOhost&lt;/remote-database-provider&gt;&lt;/record&gt;&lt;/Cite&gt;&lt;/EndNote&gt;</w:instrText>
      </w:r>
      <w:r w:rsidR="00262812" w:rsidRPr="0029331F">
        <w:rPr>
          <w:rFonts w:ascii="Times New Roman" w:hAnsi="Times New Roman"/>
          <w:sz w:val="24"/>
          <w:szCs w:val="24"/>
          <w:lang w:val="en-US" w:eastAsia="de-CH"/>
        </w:rPr>
        <w:fldChar w:fldCharType="separate"/>
      </w:r>
      <w:hyperlink w:anchor="_ENREF_7" w:tooltip="Baker, 2008 #43" w:history="1">
        <w:r w:rsidR="00AF2EC5" w:rsidRPr="0029331F">
          <w:rPr>
            <w:rFonts w:ascii="Times New Roman" w:hAnsi="Times New Roman"/>
            <w:noProof/>
            <w:sz w:val="24"/>
            <w:szCs w:val="24"/>
            <w:lang w:val="en-US" w:eastAsia="de-CH"/>
          </w:rPr>
          <w:t>Baker et al. (2008</w:t>
        </w:r>
      </w:hyperlink>
      <w:r w:rsidR="00B95FF8" w:rsidRPr="0029331F">
        <w:rPr>
          <w:rFonts w:ascii="Times New Roman" w:hAnsi="Times New Roman"/>
          <w:noProof/>
          <w:sz w:val="24"/>
          <w:szCs w:val="24"/>
          <w:lang w:val="en-US" w:eastAsia="de-CH"/>
        </w:rPr>
        <w:t>)</w:t>
      </w:r>
      <w:r w:rsidR="00262812" w:rsidRPr="0029331F">
        <w:rPr>
          <w:rFonts w:ascii="Times New Roman" w:hAnsi="Times New Roman"/>
          <w:sz w:val="24"/>
          <w:szCs w:val="24"/>
          <w:lang w:val="en-US" w:eastAsia="de-CH"/>
        </w:rPr>
        <w:fldChar w:fldCharType="end"/>
      </w:r>
      <w:r w:rsidR="00262812" w:rsidRPr="0029331F">
        <w:rPr>
          <w:rFonts w:ascii="Times New Roman" w:hAnsi="Times New Roman"/>
          <w:sz w:val="24"/>
          <w:szCs w:val="24"/>
          <w:lang w:val="en-US" w:eastAsia="de-CH"/>
        </w:rPr>
        <w:t xml:space="preserve"> </w:t>
      </w:r>
      <w:r w:rsidRPr="0029331F">
        <w:rPr>
          <w:rFonts w:ascii="Times New Roman" w:hAnsi="Times New Roman"/>
          <w:sz w:val="24"/>
          <w:szCs w:val="24"/>
          <w:lang w:val="en-US" w:eastAsia="de-CH"/>
        </w:rPr>
        <w:t>who created the PTGI-42 in such a way that individuals are enabled to independently report PTG and PTD in the same domains.</w:t>
      </w:r>
    </w:p>
    <w:p w14:paraId="211FCB25" w14:textId="2E4C210B" w:rsidR="004351D7" w:rsidRPr="0029331F" w:rsidRDefault="007C48B2"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29331F">
        <w:rPr>
          <w:rFonts w:ascii="Times New Roman" w:hAnsi="Times New Roman"/>
          <w:sz w:val="24"/>
          <w:szCs w:val="24"/>
          <w:lang w:val="en-US" w:eastAsia="de-CH"/>
        </w:rPr>
        <w:t>The</w:t>
      </w:r>
      <w:r w:rsidR="00713704" w:rsidRPr="0029331F">
        <w:rPr>
          <w:rFonts w:ascii="Times New Roman" w:hAnsi="Times New Roman"/>
          <w:sz w:val="24"/>
          <w:szCs w:val="24"/>
          <w:lang w:val="en-US" w:eastAsia="de-CH"/>
        </w:rPr>
        <w:t xml:space="preserve"> finding that PTG and PTD are be</w:t>
      </w:r>
      <w:r w:rsidR="004A1A2B" w:rsidRPr="0029331F">
        <w:rPr>
          <w:rFonts w:ascii="Times New Roman" w:hAnsi="Times New Roman"/>
          <w:sz w:val="24"/>
          <w:szCs w:val="24"/>
          <w:lang w:val="en-US" w:eastAsia="de-CH"/>
        </w:rPr>
        <w:t>st</w:t>
      </w:r>
      <w:r w:rsidR="00713704" w:rsidRPr="0029331F">
        <w:rPr>
          <w:rFonts w:ascii="Times New Roman" w:hAnsi="Times New Roman"/>
          <w:sz w:val="24"/>
          <w:szCs w:val="24"/>
          <w:lang w:val="en-US" w:eastAsia="de-CH"/>
        </w:rPr>
        <w:t xml:space="preserve"> conceptualized as separate dimensions </w:t>
      </w:r>
      <w:r w:rsidR="008F3A8C" w:rsidRPr="0029331F">
        <w:rPr>
          <w:rFonts w:ascii="Times New Roman" w:hAnsi="Times New Roman"/>
          <w:sz w:val="24"/>
          <w:szCs w:val="24"/>
          <w:lang w:val="en-US" w:eastAsia="de-CH"/>
        </w:rPr>
        <w:t>is</w:t>
      </w:r>
      <w:r w:rsidR="00713704" w:rsidRPr="0029331F">
        <w:rPr>
          <w:rFonts w:ascii="Times New Roman" w:hAnsi="Times New Roman"/>
          <w:sz w:val="24"/>
          <w:szCs w:val="24"/>
          <w:lang w:val="en-US" w:eastAsia="de-CH"/>
        </w:rPr>
        <w:t xml:space="preserve"> also cons</w:t>
      </w:r>
      <w:r w:rsidR="000D74B8" w:rsidRPr="0029331F">
        <w:rPr>
          <w:rFonts w:ascii="Times New Roman" w:hAnsi="Times New Roman"/>
          <w:sz w:val="24"/>
          <w:szCs w:val="24"/>
          <w:lang w:val="en-US" w:eastAsia="de-CH"/>
        </w:rPr>
        <w:t xml:space="preserve">istent with </w:t>
      </w:r>
      <w:r w:rsidR="008F3A8C" w:rsidRPr="0029331F">
        <w:rPr>
          <w:rFonts w:ascii="Times New Roman" w:hAnsi="Times New Roman"/>
          <w:sz w:val="24"/>
          <w:szCs w:val="24"/>
          <w:lang w:val="en-US" w:eastAsia="de-CH"/>
        </w:rPr>
        <w:t xml:space="preserve">the organismic valuing theory of PTG </w:t>
      </w:r>
      <w:r w:rsidR="004351D7" w:rsidRPr="0029331F">
        <w:rPr>
          <w:rFonts w:ascii="Times New Roman" w:hAnsi="Times New Roman"/>
          <w:sz w:val="24"/>
          <w:szCs w:val="24"/>
          <w:lang w:val="en-US" w:eastAsia="de-CH"/>
        </w:rPr>
        <w:fldChar w:fldCharType="begin">
          <w:fldData xml:space="preserve">PEVuZE5vdGU+PENpdGU+PEF1dGhvcj5Kb3NlcGg8L0F1dGhvcj48WWVhcj4yMDA1PC9ZZWFyPjxS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=
</w:fldData>
        </w:fldChar>
      </w:r>
      <w:r w:rsidR="001077D7" w:rsidRPr="0029331F">
        <w:rPr>
          <w:rFonts w:ascii="Times New Roman" w:hAnsi="Times New Roman"/>
          <w:sz w:val="24"/>
          <w:szCs w:val="24"/>
          <w:lang w:val="en-US" w:eastAsia="de-CH"/>
        </w:rPr>
        <w:instrText xml:space="preserve"> ADDIN EN.CITE </w:instrText>
      </w:r>
      <w:r w:rsidR="001077D7" w:rsidRPr="0029331F">
        <w:rPr>
          <w:rFonts w:ascii="Times New Roman" w:hAnsi="Times New Roman"/>
          <w:sz w:val="24"/>
          <w:szCs w:val="24"/>
          <w:lang w:val="en-US" w:eastAsia="de-CH"/>
        </w:rPr>
        <w:fldChar w:fldCharType="begin">
          <w:fldData xml:space="preserve">PEVuZE5vdGU+PENpdGU+PEF1dGhvcj5Kb3NlcGg8L0F1dGhvcj48WWVhcj4yMDA1PC9ZZWFyPjxS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=
</w:fldData>
        </w:fldChar>
      </w:r>
      <w:r w:rsidR="001077D7" w:rsidRPr="0029331F">
        <w:rPr>
          <w:rFonts w:ascii="Times New Roman" w:hAnsi="Times New Roman"/>
          <w:sz w:val="24"/>
          <w:szCs w:val="24"/>
          <w:lang w:val="en-US" w:eastAsia="de-CH"/>
        </w:rPr>
        <w:instrText xml:space="preserve"> ADDIN EN.CITE.DATA </w:instrText>
      </w:r>
      <w:r w:rsidR="001077D7" w:rsidRPr="0029331F">
        <w:rPr>
          <w:rFonts w:ascii="Times New Roman" w:hAnsi="Times New Roman"/>
          <w:sz w:val="24"/>
          <w:szCs w:val="24"/>
          <w:lang w:val="en-US" w:eastAsia="de-CH"/>
        </w:rPr>
      </w:r>
      <w:r w:rsidR="001077D7" w:rsidRPr="0029331F">
        <w:rPr>
          <w:rFonts w:ascii="Times New Roman" w:hAnsi="Times New Roman"/>
          <w:sz w:val="24"/>
          <w:szCs w:val="24"/>
          <w:lang w:val="en-US" w:eastAsia="de-CH"/>
        </w:rPr>
        <w:fldChar w:fldCharType="end"/>
      </w:r>
      <w:r w:rsidR="004351D7" w:rsidRPr="0029331F">
        <w:rPr>
          <w:rFonts w:ascii="Times New Roman" w:hAnsi="Times New Roman"/>
          <w:sz w:val="24"/>
          <w:szCs w:val="24"/>
          <w:lang w:val="en-US" w:eastAsia="de-CH"/>
        </w:rPr>
      </w:r>
      <w:r w:rsidR="004351D7" w:rsidRPr="0029331F">
        <w:rPr>
          <w:rFonts w:ascii="Times New Roman" w:hAnsi="Times New Roman"/>
          <w:sz w:val="24"/>
          <w:szCs w:val="24"/>
          <w:lang w:val="en-US" w:eastAsia="de-CH"/>
        </w:rPr>
        <w:fldChar w:fldCharType="separate"/>
      </w:r>
      <w:r w:rsidR="004351D7" w:rsidRPr="0029331F">
        <w:rPr>
          <w:rFonts w:ascii="Times New Roman" w:hAnsi="Times New Roman"/>
          <w:noProof/>
          <w:sz w:val="24"/>
          <w:szCs w:val="24"/>
          <w:lang w:val="en-US" w:eastAsia="de-CH"/>
        </w:rPr>
        <w:t>(</w:t>
      </w:r>
      <w:hyperlink w:anchor="_ENREF_19" w:tooltip="Joseph, 2005 #98" w:history="1">
        <w:r w:rsidR="00AF2EC5" w:rsidRPr="0029331F">
          <w:rPr>
            <w:rFonts w:ascii="Times New Roman" w:hAnsi="Times New Roman"/>
            <w:noProof/>
            <w:sz w:val="24"/>
            <w:szCs w:val="24"/>
            <w:lang w:val="en-US" w:eastAsia="de-CH"/>
          </w:rPr>
          <w:t>Joseph &amp; Linley, 2005</w:t>
        </w:r>
      </w:hyperlink>
      <w:r w:rsidR="004351D7" w:rsidRPr="0029331F">
        <w:rPr>
          <w:rFonts w:ascii="Times New Roman" w:hAnsi="Times New Roman"/>
          <w:noProof/>
          <w:sz w:val="24"/>
          <w:szCs w:val="24"/>
          <w:lang w:val="en-US" w:eastAsia="de-CH"/>
        </w:rPr>
        <w:t xml:space="preserve">, </w:t>
      </w:r>
      <w:hyperlink w:anchor="_ENREF_20" w:tooltip="Joseph, 2008 #99" w:history="1">
        <w:r w:rsidR="00AF2EC5" w:rsidRPr="0029331F">
          <w:rPr>
            <w:rFonts w:ascii="Times New Roman" w:hAnsi="Times New Roman"/>
            <w:noProof/>
            <w:sz w:val="24"/>
            <w:szCs w:val="24"/>
            <w:lang w:val="en-US" w:eastAsia="de-CH"/>
          </w:rPr>
          <w:t>2008a</w:t>
        </w:r>
      </w:hyperlink>
      <w:r w:rsidR="004351D7" w:rsidRPr="0029331F">
        <w:rPr>
          <w:rFonts w:ascii="Times New Roman" w:hAnsi="Times New Roman"/>
          <w:noProof/>
          <w:sz w:val="24"/>
          <w:szCs w:val="24"/>
          <w:lang w:val="en-US" w:eastAsia="de-CH"/>
        </w:rPr>
        <w:t>)</w:t>
      </w:r>
      <w:r w:rsidR="004351D7" w:rsidRPr="0029331F">
        <w:rPr>
          <w:rFonts w:ascii="Times New Roman" w:hAnsi="Times New Roman"/>
          <w:sz w:val="24"/>
          <w:szCs w:val="24"/>
          <w:lang w:val="en-US" w:eastAsia="de-CH"/>
        </w:rPr>
        <w:fldChar w:fldCharType="end"/>
      </w:r>
      <w:r w:rsidR="00713704" w:rsidRPr="0029331F">
        <w:rPr>
          <w:rFonts w:ascii="Times New Roman" w:hAnsi="Times New Roman"/>
          <w:sz w:val="24"/>
          <w:szCs w:val="24"/>
          <w:lang w:val="en-US" w:eastAsia="de-CH"/>
        </w:rPr>
        <w:t xml:space="preserve">. </w:t>
      </w:r>
      <w:r w:rsidR="004351D7" w:rsidRPr="0029331F">
        <w:rPr>
          <w:rFonts w:ascii="Times New Roman" w:hAnsi="Times New Roman"/>
          <w:sz w:val="24"/>
          <w:szCs w:val="24"/>
          <w:lang w:val="en-US" w:eastAsia="de-CH"/>
        </w:rPr>
        <w:t xml:space="preserve">This theory proposes that an individual can process trauma-related information in different ways with regards to the various facets of his or her self-structure and worldviews. Accordingly, it is well possible that some of these facets are positively altered, whereas other facets are negatively altered or remain unchanged </w:t>
      </w:r>
      <w:r w:rsidR="001077D7" w:rsidRPr="0029331F">
        <w:rPr>
          <w:rFonts w:ascii="Times New Roman" w:hAnsi="Times New Roman"/>
          <w:sz w:val="24"/>
          <w:szCs w:val="24"/>
          <w:lang w:val="en-US" w:eastAsia="de-CH"/>
        </w:rPr>
        <w:t xml:space="preserve">as a result of the coping process. Therefore, the presence of PTG </w:t>
      </w:r>
      <w:r w:rsidR="00B10FDD" w:rsidRPr="0029331F">
        <w:rPr>
          <w:rFonts w:ascii="Times New Roman" w:hAnsi="Times New Roman"/>
          <w:sz w:val="24"/>
          <w:szCs w:val="24"/>
          <w:lang w:val="en-US" w:eastAsia="de-CH"/>
        </w:rPr>
        <w:t xml:space="preserve">in one of the domains </w:t>
      </w:r>
      <w:r w:rsidR="001077D7" w:rsidRPr="0029331F">
        <w:rPr>
          <w:rFonts w:ascii="Times New Roman" w:hAnsi="Times New Roman"/>
          <w:sz w:val="24"/>
          <w:szCs w:val="24"/>
          <w:lang w:val="en-US" w:eastAsia="de-CH"/>
        </w:rPr>
        <w:t xml:space="preserve">should not </w:t>
      </w:r>
      <w:r w:rsidR="00B06ADA" w:rsidRPr="0029331F">
        <w:rPr>
          <w:rFonts w:ascii="Times New Roman" w:hAnsi="Times New Roman"/>
          <w:sz w:val="24"/>
          <w:szCs w:val="24"/>
          <w:lang w:val="en-US" w:eastAsia="de-CH"/>
        </w:rPr>
        <w:t xml:space="preserve">necessarily </w:t>
      </w:r>
      <w:r w:rsidR="001077D7" w:rsidRPr="0029331F">
        <w:rPr>
          <w:rFonts w:ascii="Times New Roman" w:hAnsi="Times New Roman"/>
          <w:sz w:val="24"/>
          <w:szCs w:val="24"/>
          <w:lang w:val="en-US" w:eastAsia="de-CH"/>
        </w:rPr>
        <w:t xml:space="preserve">be taken as an indication for the absence of PTD, or vice versa, because both can co-exist at the same time in the same individual. Consequently, a comprehensive assessment of an individual’s reactions to </w:t>
      </w:r>
      <w:r w:rsidR="001077D7" w:rsidRPr="0029331F">
        <w:rPr>
          <w:rFonts w:ascii="Times New Roman" w:hAnsi="Times New Roman"/>
          <w:sz w:val="24"/>
          <w:szCs w:val="24"/>
          <w:lang w:val="en-US" w:eastAsia="de-CH"/>
        </w:rPr>
        <w:lastRenderedPageBreak/>
        <w:t xml:space="preserve">potential trauma in clinical research and practice requires that both, PTG and PTD, are considered separately </w:t>
      </w:r>
      <w:r w:rsidR="001077D7" w:rsidRPr="0029331F">
        <w:rPr>
          <w:rFonts w:ascii="Times New Roman" w:hAnsi="Times New Roman"/>
          <w:sz w:val="24"/>
          <w:szCs w:val="24"/>
          <w:lang w:val="en-US" w:eastAsia="de-CH"/>
        </w:rPr>
        <w:fldChar w:fldCharType="begin">
          <w:fldData xml:space="preserve">PEVuZE5vdGU+PENpdGU+PEF1dGhvcj5MaW5sZXk8L0F1dGhvcj48WWVhcj4yMDA0PC9ZZWFyPjxS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</w:fldData>
        </w:fldChar>
      </w:r>
      <w:r w:rsidR="001077D7" w:rsidRPr="0029331F">
        <w:rPr>
          <w:rFonts w:ascii="Times New Roman" w:hAnsi="Times New Roman"/>
          <w:sz w:val="24"/>
          <w:szCs w:val="24"/>
          <w:lang w:val="en-US" w:eastAsia="de-CH"/>
        </w:rPr>
        <w:instrText xml:space="preserve"> ADDIN EN.CITE </w:instrText>
      </w:r>
      <w:r w:rsidR="001077D7" w:rsidRPr="0029331F">
        <w:rPr>
          <w:rFonts w:ascii="Times New Roman" w:hAnsi="Times New Roman"/>
          <w:sz w:val="24"/>
          <w:szCs w:val="24"/>
          <w:lang w:val="en-US" w:eastAsia="de-CH"/>
        </w:rPr>
        <w:fldChar w:fldCharType="begin">
          <w:fldData xml:space="preserve">PEVuZE5vdGU+PENpdGU+PEF1dGhvcj5MaW5sZXk8L0F1dGhvcj48WWVhcj4yMDA0PC9ZZWFyPjxS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</w:fldData>
        </w:fldChar>
      </w:r>
      <w:r w:rsidR="001077D7" w:rsidRPr="0029331F">
        <w:rPr>
          <w:rFonts w:ascii="Times New Roman" w:hAnsi="Times New Roman"/>
          <w:sz w:val="24"/>
          <w:szCs w:val="24"/>
          <w:lang w:val="en-US" w:eastAsia="de-CH"/>
        </w:rPr>
        <w:instrText xml:space="preserve"> ADDIN EN.CITE.DATA </w:instrText>
      </w:r>
      <w:r w:rsidR="001077D7" w:rsidRPr="0029331F">
        <w:rPr>
          <w:rFonts w:ascii="Times New Roman" w:hAnsi="Times New Roman"/>
          <w:sz w:val="24"/>
          <w:szCs w:val="24"/>
          <w:lang w:val="en-US" w:eastAsia="de-CH"/>
        </w:rPr>
      </w:r>
      <w:r w:rsidR="001077D7" w:rsidRPr="0029331F">
        <w:rPr>
          <w:rFonts w:ascii="Times New Roman" w:hAnsi="Times New Roman"/>
          <w:sz w:val="24"/>
          <w:szCs w:val="24"/>
          <w:lang w:val="en-US" w:eastAsia="de-CH"/>
        </w:rPr>
        <w:fldChar w:fldCharType="end"/>
      </w:r>
      <w:r w:rsidR="001077D7" w:rsidRPr="0029331F">
        <w:rPr>
          <w:rFonts w:ascii="Times New Roman" w:hAnsi="Times New Roman"/>
          <w:sz w:val="24"/>
          <w:szCs w:val="24"/>
          <w:lang w:val="en-US" w:eastAsia="de-CH"/>
        </w:rPr>
      </w:r>
      <w:r w:rsidR="001077D7" w:rsidRPr="0029331F">
        <w:rPr>
          <w:rFonts w:ascii="Times New Roman" w:hAnsi="Times New Roman"/>
          <w:sz w:val="24"/>
          <w:szCs w:val="24"/>
          <w:lang w:val="en-US" w:eastAsia="de-CH"/>
        </w:rPr>
        <w:fldChar w:fldCharType="separate"/>
      </w:r>
      <w:r w:rsidR="001077D7" w:rsidRPr="0029331F">
        <w:rPr>
          <w:rFonts w:ascii="Times New Roman" w:hAnsi="Times New Roman"/>
          <w:noProof/>
          <w:sz w:val="24"/>
          <w:szCs w:val="24"/>
          <w:lang w:val="en-US" w:eastAsia="de-CH"/>
        </w:rPr>
        <w:t>(</w:t>
      </w:r>
      <w:hyperlink w:anchor="_ENREF_30" w:tooltip="Linley, 2004 #50" w:history="1">
        <w:r w:rsidR="00AF2EC5" w:rsidRPr="0029331F">
          <w:rPr>
            <w:rFonts w:ascii="Times New Roman" w:hAnsi="Times New Roman"/>
            <w:noProof/>
            <w:sz w:val="24"/>
            <w:szCs w:val="24"/>
            <w:lang w:val="en-US" w:eastAsia="de-CH"/>
          </w:rPr>
          <w:t>Linley &amp; Joseph, 2004</w:t>
        </w:r>
      </w:hyperlink>
      <w:r w:rsidR="001077D7" w:rsidRPr="0029331F">
        <w:rPr>
          <w:rFonts w:ascii="Times New Roman" w:hAnsi="Times New Roman"/>
          <w:noProof/>
          <w:sz w:val="24"/>
          <w:szCs w:val="24"/>
          <w:lang w:val="en-US" w:eastAsia="de-CH"/>
        </w:rPr>
        <w:t>)</w:t>
      </w:r>
      <w:r w:rsidR="001077D7" w:rsidRPr="0029331F">
        <w:rPr>
          <w:rFonts w:ascii="Times New Roman" w:hAnsi="Times New Roman"/>
          <w:sz w:val="24"/>
          <w:szCs w:val="24"/>
          <w:lang w:val="en-US" w:eastAsia="de-CH"/>
        </w:rPr>
        <w:fldChar w:fldCharType="end"/>
      </w:r>
      <w:r w:rsidR="001077D7" w:rsidRPr="0029331F">
        <w:rPr>
          <w:rFonts w:ascii="Times New Roman" w:hAnsi="Times New Roman"/>
          <w:sz w:val="24"/>
          <w:szCs w:val="24"/>
          <w:lang w:val="en-US" w:eastAsia="de-CH"/>
        </w:rPr>
        <w:t>.</w:t>
      </w:r>
    </w:p>
    <w:p w14:paraId="4BB89E44" w14:textId="76030B23" w:rsidR="00143880" w:rsidRPr="0029331F" w:rsidRDefault="00FB4E9B"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29331F">
        <w:rPr>
          <w:rFonts w:ascii="Times New Roman" w:hAnsi="Times New Roman"/>
          <w:sz w:val="24"/>
          <w:szCs w:val="24"/>
          <w:lang w:val="en-US" w:eastAsia="de-CH"/>
        </w:rPr>
        <w:t xml:space="preserve">Overall, </w:t>
      </w:r>
      <w:r w:rsidR="007C48B2" w:rsidRPr="0029331F">
        <w:rPr>
          <w:rFonts w:ascii="Times New Roman" w:hAnsi="Times New Roman"/>
          <w:sz w:val="24"/>
          <w:szCs w:val="24"/>
          <w:lang w:val="en-US" w:eastAsia="de-CH"/>
        </w:rPr>
        <w:t>the</w:t>
      </w:r>
      <w:r w:rsidR="004A1A2B" w:rsidRPr="0029331F">
        <w:rPr>
          <w:rFonts w:ascii="Times New Roman" w:hAnsi="Times New Roman"/>
          <w:sz w:val="24"/>
          <w:szCs w:val="24"/>
          <w:lang w:val="en-US" w:eastAsia="de-CH"/>
        </w:rPr>
        <w:t xml:space="preserve"> results </w:t>
      </w:r>
      <w:r w:rsidR="007C48B2" w:rsidRPr="0029331F">
        <w:rPr>
          <w:rFonts w:ascii="Times New Roman" w:hAnsi="Times New Roman"/>
          <w:sz w:val="24"/>
          <w:szCs w:val="24"/>
          <w:lang w:val="en-US" w:eastAsia="de-CH"/>
        </w:rPr>
        <w:t xml:space="preserve">of the present study </w:t>
      </w:r>
      <w:r w:rsidR="00D52192" w:rsidRPr="0029331F">
        <w:rPr>
          <w:rFonts w:ascii="Times New Roman" w:hAnsi="Times New Roman"/>
          <w:sz w:val="24"/>
          <w:szCs w:val="24"/>
          <w:lang w:val="en-US" w:eastAsia="de-CH"/>
        </w:rPr>
        <w:t xml:space="preserve">lend some </w:t>
      </w:r>
      <w:r w:rsidR="004A1A2B" w:rsidRPr="0029331F">
        <w:rPr>
          <w:rFonts w:ascii="Times New Roman" w:hAnsi="Times New Roman"/>
          <w:sz w:val="24"/>
          <w:szCs w:val="24"/>
          <w:lang w:val="en-US" w:eastAsia="de-CH"/>
        </w:rPr>
        <w:t xml:space="preserve">support </w:t>
      </w:r>
      <w:r w:rsidR="00D52192" w:rsidRPr="0029331F">
        <w:rPr>
          <w:rFonts w:ascii="Times New Roman" w:hAnsi="Times New Roman"/>
          <w:sz w:val="24"/>
          <w:szCs w:val="24"/>
          <w:lang w:val="en-US" w:eastAsia="de-CH"/>
        </w:rPr>
        <w:t xml:space="preserve">for </w:t>
      </w:r>
      <w:r w:rsidR="004A1A2B" w:rsidRPr="0029331F">
        <w:rPr>
          <w:rFonts w:ascii="Times New Roman" w:hAnsi="Times New Roman"/>
          <w:sz w:val="24"/>
          <w:szCs w:val="24"/>
          <w:lang w:val="en-US" w:eastAsia="de-CH"/>
        </w:rPr>
        <w:t xml:space="preserve">the use of the PTG/D-SF </w:t>
      </w:r>
      <w:r w:rsidR="00D52192" w:rsidRPr="0029331F">
        <w:rPr>
          <w:rFonts w:ascii="Times New Roman" w:hAnsi="Times New Roman"/>
          <w:sz w:val="24"/>
          <w:szCs w:val="24"/>
          <w:lang w:val="en-US" w:eastAsia="de-CH"/>
        </w:rPr>
        <w:t xml:space="preserve">to accomplish such a comprehensive assessment of reactions to potential trauma </w:t>
      </w:r>
      <w:r w:rsidR="002F0F0A" w:rsidRPr="0029331F">
        <w:rPr>
          <w:rFonts w:ascii="Times New Roman" w:hAnsi="Times New Roman"/>
          <w:sz w:val="24"/>
          <w:szCs w:val="24"/>
          <w:lang w:val="en-US" w:eastAsia="de-CH"/>
        </w:rPr>
        <w:t>like</w:t>
      </w:r>
      <w:r w:rsidR="00D52192" w:rsidRPr="0029331F">
        <w:rPr>
          <w:rFonts w:ascii="Times New Roman" w:hAnsi="Times New Roman"/>
          <w:sz w:val="24"/>
          <w:szCs w:val="24"/>
          <w:lang w:val="en-US" w:eastAsia="de-CH"/>
        </w:rPr>
        <w:t xml:space="preserve"> SCI onset</w:t>
      </w:r>
      <w:r w:rsidRPr="0029331F">
        <w:rPr>
          <w:rFonts w:ascii="Times New Roman" w:hAnsi="Times New Roman"/>
          <w:sz w:val="24"/>
          <w:szCs w:val="24"/>
          <w:lang w:val="en-US" w:eastAsia="de-CH"/>
        </w:rPr>
        <w:t xml:space="preserve">. </w:t>
      </w:r>
      <w:r w:rsidR="00986D5B" w:rsidRPr="0029331F">
        <w:rPr>
          <w:rFonts w:ascii="Times New Roman" w:hAnsi="Times New Roman"/>
          <w:sz w:val="24"/>
          <w:szCs w:val="24"/>
          <w:lang w:val="en-US" w:eastAsia="de-CH"/>
        </w:rPr>
        <w:t xml:space="preserve">The results of the separate PCMs for </w:t>
      </w:r>
      <w:r w:rsidR="0051632B" w:rsidRPr="0029331F">
        <w:rPr>
          <w:rFonts w:ascii="Times New Roman" w:hAnsi="Times New Roman"/>
          <w:sz w:val="24"/>
          <w:szCs w:val="24"/>
          <w:lang w:val="en-US" w:eastAsia="de-CH"/>
        </w:rPr>
        <w:t xml:space="preserve">the </w:t>
      </w:r>
      <w:r w:rsidR="00986D5B" w:rsidRPr="0029331F">
        <w:rPr>
          <w:rFonts w:ascii="Times New Roman" w:hAnsi="Times New Roman"/>
          <w:sz w:val="24"/>
          <w:szCs w:val="24"/>
          <w:lang w:val="en-US" w:eastAsia="de-CH"/>
        </w:rPr>
        <w:t xml:space="preserve">PTG and </w:t>
      </w:r>
      <w:r w:rsidR="0051632B" w:rsidRPr="0029331F">
        <w:rPr>
          <w:rFonts w:ascii="Times New Roman" w:hAnsi="Times New Roman"/>
          <w:sz w:val="24"/>
          <w:szCs w:val="24"/>
          <w:lang w:val="en-US" w:eastAsia="de-CH"/>
        </w:rPr>
        <w:t xml:space="preserve">the </w:t>
      </w:r>
      <w:r w:rsidR="00986D5B" w:rsidRPr="0029331F">
        <w:rPr>
          <w:rFonts w:ascii="Times New Roman" w:hAnsi="Times New Roman"/>
          <w:sz w:val="24"/>
          <w:szCs w:val="24"/>
          <w:lang w:val="en-US" w:eastAsia="de-CH"/>
        </w:rPr>
        <w:t xml:space="preserve">PTD </w:t>
      </w:r>
      <w:r w:rsidR="0051632B" w:rsidRPr="0029331F">
        <w:rPr>
          <w:rFonts w:ascii="Times New Roman" w:hAnsi="Times New Roman"/>
          <w:sz w:val="24"/>
          <w:szCs w:val="24"/>
          <w:lang w:val="en-US" w:eastAsia="de-CH"/>
        </w:rPr>
        <w:t xml:space="preserve">dimension </w:t>
      </w:r>
      <w:r w:rsidR="00986D5B" w:rsidRPr="0029331F">
        <w:rPr>
          <w:rFonts w:ascii="Times New Roman" w:hAnsi="Times New Roman"/>
          <w:sz w:val="24"/>
          <w:szCs w:val="24"/>
          <w:lang w:val="en-US" w:eastAsia="de-CH"/>
        </w:rPr>
        <w:t>suggest</w:t>
      </w:r>
      <w:r w:rsidR="0083096D" w:rsidRPr="0029331F">
        <w:rPr>
          <w:rFonts w:ascii="Times New Roman" w:hAnsi="Times New Roman"/>
          <w:sz w:val="24"/>
          <w:szCs w:val="24"/>
          <w:lang w:val="en-US" w:eastAsia="de-CH"/>
        </w:rPr>
        <w:t>ed</w:t>
      </w:r>
      <w:r w:rsidR="00986D5B" w:rsidRPr="0029331F">
        <w:rPr>
          <w:rFonts w:ascii="Times New Roman" w:hAnsi="Times New Roman"/>
          <w:sz w:val="24"/>
          <w:szCs w:val="24"/>
          <w:lang w:val="en-US" w:eastAsia="de-CH"/>
        </w:rPr>
        <w:t xml:space="preserve"> that for both, PTG and PTD, </w:t>
      </w:r>
      <w:r w:rsidR="00580374" w:rsidRPr="0029331F">
        <w:rPr>
          <w:rFonts w:ascii="Times New Roman" w:hAnsi="Times New Roman"/>
          <w:sz w:val="24"/>
          <w:szCs w:val="24"/>
          <w:lang w:val="en-US" w:eastAsia="de-CH"/>
        </w:rPr>
        <w:t xml:space="preserve">the </w:t>
      </w:r>
      <w:r w:rsidR="00986D5B" w:rsidRPr="0029331F">
        <w:rPr>
          <w:rFonts w:ascii="Times New Roman" w:hAnsi="Times New Roman"/>
          <w:sz w:val="24"/>
          <w:szCs w:val="24"/>
          <w:lang w:val="en-US" w:eastAsia="de-CH"/>
        </w:rPr>
        <w:t xml:space="preserve">items </w:t>
      </w:r>
      <w:r w:rsidR="00580374" w:rsidRPr="0029331F">
        <w:rPr>
          <w:rFonts w:ascii="Times New Roman" w:hAnsi="Times New Roman"/>
          <w:sz w:val="24"/>
          <w:szCs w:val="24"/>
          <w:lang w:val="en-US" w:eastAsia="de-CH"/>
        </w:rPr>
        <w:t>or the domain</w:t>
      </w:r>
      <w:r w:rsidR="00D817C2" w:rsidRPr="0029331F">
        <w:rPr>
          <w:rFonts w:ascii="Times New Roman" w:hAnsi="Times New Roman"/>
          <w:sz w:val="24"/>
          <w:szCs w:val="24"/>
          <w:lang w:val="en-US" w:eastAsia="de-CH"/>
        </w:rPr>
        <w:t>s</w:t>
      </w:r>
      <w:r w:rsidR="00986D5B" w:rsidRPr="0029331F">
        <w:rPr>
          <w:rFonts w:ascii="Times New Roman" w:hAnsi="Times New Roman"/>
          <w:sz w:val="24"/>
          <w:szCs w:val="24"/>
          <w:lang w:val="en-US" w:eastAsia="de-CH"/>
        </w:rPr>
        <w:t xml:space="preserve"> can be summated to form a unidimensional scale. </w:t>
      </w:r>
      <w:r w:rsidR="009E0978" w:rsidRPr="0029331F">
        <w:rPr>
          <w:rFonts w:ascii="Times New Roman" w:hAnsi="Times New Roman"/>
          <w:sz w:val="24"/>
          <w:szCs w:val="24"/>
          <w:lang w:val="en-US" w:eastAsia="de-CH"/>
        </w:rPr>
        <w:t>A</w:t>
      </w:r>
      <w:r w:rsidR="00042D2E" w:rsidRPr="0029331F">
        <w:rPr>
          <w:rFonts w:ascii="Times New Roman" w:hAnsi="Times New Roman"/>
          <w:sz w:val="24"/>
          <w:szCs w:val="24"/>
          <w:lang w:val="en-US" w:eastAsia="de-CH"/>
        </w:rPr>
        <w:t>ggregation into domains</w:t>
      </w:r>
      <w:r w:rsidR="00014FC0" w:rsidRPr="0029331F">
        <w:rPr>
          <w:rFonts w:ascii="Times New Roman" w:hAnsi="Times New Roman"/>
          <w:sz w:val="24"/>
          <w:szCs w:val="24"/>
          <w:lang w:val="en-US" w:eastAsia="de-CH"/>
        </w:rPr>
        <w:t xml:space="preserve"> improve</w:t>
      </w:r>
      <w:r w:rsidR="0083096D" w:rsidRPr="0029331F">
        <w:rPr>
          <w:rFonts w:ascii="Times New Roman" w:hAnsi="Times New Roman"/>
          <w:sz w:val="24"/>
          <w:szCs w:val="24"/>
          <w:lang w:val="en-US" w:eastAsia="de-CH"/>
        </w:rPr>
        <w:t>d</w:t>
      </w:r>
      <w:r w:rsidR="00014FC0" w:rsidRPr="0029331F">
        <w:rPr>
          <w:rFonts w:ascii="Times New Roman" w:hAnsi="Times New Roman"/>
          <w:sz w:val="24"/>
          <w:szCs w:val="24"/>
          <w:lang w:val="en-US" w:eastAsia="de-CH"/>
        </w:rPr>
        <w:t xml:space="preserve"> the score distribution and increase</w:t>
      </w:r>
      <w:r w:rsidR="0083096D" w:rsidRPr="0029331F">
        <w:rPr>
          <w:rFonts w:ascii="Times New Roman" w:hAnsi="Times New Roman"/>
          <w:sz w:val="24"/>
          <w:szCs w:val="24"/>
          <w:lang w:val="en-US" w:eastAsia="de-CH"/>
        </w:rPr>
        <w:t>d</w:t>
      </w:r>
      <w:r w:rsidR="00014FC0" w:rsidRPr="0029331F">
        <w:rPr>
          <w:rFonts w:ascii="Times New Roman" w:hAnsi="Times New Roman"/>
          <w:sz w:val="24"/>
          <w:szCs w:val="24"/>
          <w:lang w:val="en-US" w:eastAsia="de-CH"/>
        </w:rPr>
        <w:t xml:space="preserve"> the scope of the instruments with a bigger range of threshold difficulties</w:t>
      </w:r>
      <w:r w:rsidR="0006003D" w:rsidRPr="0029331F">
        <w:rPr>
          <w:rFonts w:ascii="Times New Roman" w:hAnsi="Times New Roman"/>
          <w:sz w:val="24"/>
          <w:szCs w:val="24"/>
          <w:lang w:val="en-US" w:eastAsia="de-CH"/>
        </w:rPr>
        <w:t xml:space="preserve"> (</w:t>
      </w:r>
      <w:r w:rsidR="009851FF" w:rsidRPr="0029331F">
        <w:rPr>
          <w:rFonts w:ascii="Times New Roman" w:hAnsi="Times New Roman"/>
          <w:sz w:val="24"/>
          <w:szCs w:val="24"/>
          <w:lang w:val="en-US" w:eastAsia="de-CH"/>
        </w:rPr>
        <w:t>M</w:t>
      </w:r>
      <w:r w:rsidR="0006003D" w:rsidRPr="0029331F">
        <w:rPr>
          <w:rFonts w:ascii="Times New Roman" w:hAnsi="Times New Roman"/>
          <w:sz w:val="24"/>
          <w:szCs w:val="24"/>
          <w:lang w:val="en-US" w:eastAsia="de-CH"/>
        </w:rPr>
        <w:t>odel 2b)</w:t>
      </w:r>
      <w:r w:rsidR="00014FC0" w:rsidRPr="0029331F">
        <w:rPr>
          <w:rFonts w:ascii="Times New Roman" w:hAnsi="Times New Roman"/>
          <w:sz w:val="24"/>
          <w:szCs w:val="24"/>
          <w:lang w:val="en-US" w:eastAsia="de-CH"/>
        </w:rPr>
        <w:t xml:space="preserve">. The analysis </w:t>
      </w:r>
      <w:r w:rsidR="009E0978" w:rsidRPr="0029331F">
        <w:rPr>
          <w:rFonts w:ascii="Times New Roman" w:hAnsi="Times New Roman"/>
          <w:sz w:val="24"/>
          <w:szCs w:val="24"/>
          <w:lang w:val="en-US" w:eastAsia="de-CH"/>
        </w:rPr>
        <w:t xml:space="preserve">of the PTG </w:t>
      </w:r>
      <w:r w:rsidR="00857222" w:rsidRPr="0029331F">
        <w:rPr>
          <w:rFonts w:ascii="Times New Roman" w:hAnsi="Times New Roman"/>
          <w:sz w:val="24"/>
          <w:szCs w:val="24"/>
          <w:lang w:val="en-US" w:eastAsia="de-CH"/>
        </w:rPr>
        <w:t xml:space="preserve">dimension </w:t>
      </w:r>
      <w:r w:rsidR="005819E0" w:rsidRPr="0029331F">
        <w:rPr>
          <w:rFonts w:ascii="Times New Roman" w:hAnsi="Times New Roman"/>
          <w:sz w:val="24"/>
          <w:szCs w:val="24"/>
          <w:lang w:val="en-US" w:eastAsia="de-CH"/>
        </w:rPr>
        <w:t xml:space="preserve">by </w:t>
      </w:r>
      <w:r w:rsidR="00014FC0" w:rsidRPr="0029331F">
        <w:rPr>
          <w:rFonts w:ascii="Times New Roman" w:hAnsi="Times New Roman"/>
          <w:sz w:val="24"/>
          <w:szCs w:val="24"/>
          <w:lang w:val="en-US" w:eastAsia="de-CH"/>
        </w:rPr>
        <w:t>domains also improved the unidimensionality and solve</w:t>
      </w:r>
      <w:r w:rsidR="0083096D" w:rsidRPr="0029331F">
        <w:rPr>
          <w:rFonts w:ascii="Times New Roman" w:hAnsi="Times New Roman"/>
          <w:sz w:val="24"/>
          <w:szCs w:val="24"/>
          <w:lang w:val="en-US" w:eastAsia="de-CH"/>
        </w:rPr>
        <w:t>d</w:t>
      </w:r>
      <w:r w:rsidR="00014FC0" w:rsidRPr="0029331F">
        <w:rPr>
          <w:rFonts w:ascii="Times New Roman" w:hAnsi="Times New Roman"/>
          <w:sz w:val="24"/>
          <w:szCs w:val="24"/>
          <w:lang w:val="en-US" w:eastAsia="de-CH"/>
        </w:rPr>
        <w:t xml:space="preserve"> the local dependency between the ‘belief’ and ‘religion’ item</w:t>
      </w:r>
      <w:r w:rsidR="0083096D" w:rsidRPr="0029331F">
        <w:rPr>
          <w:rFonts w:ascii="Times New Roman" w:hAnsi="Times New Roman"/>
          <w:sz w:val="24"/>
          <w:szCs w:val="24"/>
          <w:lang w:val="en-US" w:eastAsia="de-CH"/>
        </w:rPr>
        <w:t>s</w:t>
      </w:r>
      <w:r w:rsidR="00014FC0" w:rsidRPr="0029331F">
        <w:rPr>
          <w:rFonts w:ascii="Times New Roman" w:hAnsi="Times New Roman"/>
          <w:sz w:val="24"/>
          <w:szCs w:val="24"/>
          <w:lang w:val="en-US" w:eastAsia="de-CH"/>
        </w:rPr>
        <w:t>.</w:t>
      </w:r>
      <w:r w:rsidR="009E0978" w:rsidRPr="0029331F">
        <w:rPr>
          <w:rFonts w:ascii="Times New Roman" w:hAnsi="Times New Roman"/>
          <w:sz w:val="24"/>
          <w:szCs w:val="24"/>
          <w:lang w:val="en-US" w:eastAsia="de-CH"/>
        </w:rPr>
        <w:t xml:space="preserve"> Dimensionality of the PTD </w:t>
      </w:r>
      <w:r w:rsidR="00845F82" w:rsidRPr="0029331F">
        <w:rPr>
          <w:rFonts w:ascii="Times New Roman" w:hAnsi="Times New Roman"/>
          <w:sz w:val="24"/>
          <w:szCs w:val="24"/>
          <w:lang w:val="en-US" w:eastAsia="de-CH"/>
        </w:rPr>
        <w:t>dimension was good in all analyse</w:t>
      </w:r>
      <w:r w:rsidR="009E0978" w:rsidRPr="0029331F">
        <w:rPr>
          <w:rFonts w:ascii="Times New Roman" w:hAnsi="Times New Roman"/>
          <w:sz w:val="24"/>
          <w:szCs w:val="24"/>
          <w:lang w:val="en-US" w:eastAsia="de-CH"/>
        </w:rPr>
        <w:t xml:space="preserve">s. </w:t>
      </w:r>
      <w:r w:rsidR="00014FC0" w:rsidRPr="0029331F">
        <w:rPr>
          <w:rFonts w:ascii="Times New Roman" w:hAnsi="Times New Roman"/>
          <w:sz w:val="24"/>
          <w:szCs w:val="24"/>
          <w:lang w:val="en-US" w:eastAsia="de-CH"/>
        </w:rPr>
        <w:t xml:space="preserve">The </w:t>
      </w:r>
      <w:r w:rsidR="00090156" w:rsidRPr="0029331F">
        <w:rPr>
          <w:rFonts w:ascii="Times New Roman" w:hAnsi="Times New Roman"/>
          <w:sz w:val="24"/>
          <w:szCs w:val="24"/>
          <w:lang w:val="en-US" w:eastAsia="de-CH"/>
        </w:rPr>
        <w:t xml:space="preserve">domain-based </w:t>
      </w:r>
      <w:r w:rsidR="00014FC0" w:rsidRPr="0029331F">
        <w:rPr>
          <w:rFonts w:ascii="Times New Roman" w:hAnsi="Times New Roman"/>
          <w:sz w:val="24"/>
          <w:szCs w:val="24"/>
          <w:lang w:val="en-US" w:eastAsia="de-CH"/>
        </w:rPr>
        <w:t xml:space="preserve">analysis </w:t>
      </w:r>
      <w:r w:rsidR="005819E0" w:rsidRPr="0029331F">
        <w:rPr>
          <w:rFonts w:ascii="Times New Roman" w:hAnsi="Times New Roman"/>
          <w:sz w:val="24"/>
          <w:szCs w:val="24"/>
          <w:lang w:val="en-US" w:eastAsia="de-CH"/>
        </w:rPr>
        <w:t xml:space="preserve">of the PTD </w:t>
      </w:r>
      <w:r w:rsidR="00857222" w:rsidRPr="0029331F">
        <w:rPr>
          <w:rFonts w:ascii="Times New Roman" w:hAnsi="Times New Roman"/>
          <w:sz w:val="24"/>
          <w:szCs w:val="24"/>
          <w:lang w:val="en-US" w:eastAsia="de-CH"/>
        </w:rPr>
        <w:t xml:space="preserve">dimension </w:t>
      </w:r>
      <w:r w:rsidR="00014FC0" w:rsidRPr="0029331F">
        <w:rPr>
          <w:rFonts w:ascii="Times New Roman" w:hAnsi="Times New Roman"/>
          <w:sz w:val="24"/>
          <w:szCs w:val="24"/>
          <w:lang w:val="en-US" w:eastAsia="de-CH"/>
        </w:rPr>
        <w:t xml:space="preserve">presented good fit statistics unlike the </w:t>
      </w:r>
      <w:r w:rsidR="00090156" w:rsidRPr="0029331F">
        <w:rPr>
          <w:rFonts w:ascii="Times New Roman" w:hAnsi="Times New Roman"/>
          <w:sz w:val="24"/>
          <w:szCs w:val="24"/>
          <w:lang w:val="en-US" w:eastAsia="de-CH"/>
        </w:rPr>
        <w:t xml:space="preserve">item-based </w:t>
      </w:r>
      <w:r w:rsidR="00E26173" w:rsidRPr="0029331F">
        <w:rPr>
          <w:rFonts w:ascii="Times New Roman" w:hAnsi="Times New Roman"/>
          <w:sz w:val="24"/>
          <w:szCs w:val="24"/>
          <w:lang w:val="en-US" w:eastAsia="de-CH"/>
        </w:rPr>
        <w:t>a</w:t>
      </w:r>
      <w:r w:rsidR="00014FC0" w:rsidRPr="0029331F">
        <w:rPr>
          <w:rFonts w:ascii="Times New Roman" w:hAnsi="Times New Roman"/>
          <w:sz w:val="24"/>
          <w:szCs w:val="24"/>
          <w:lang w:val="en-US" w:eastAsia="de-CH"/>
        </w:rPr>
        <w:t>nalysis</w:t>
      </w:r>
      <w:r w:rsidR="00E26173" w:rsidRPr="0029331F">
        <w:rPr>
          <w:rFonts w:ascii="Times New Roman" w:hAnsi="Times New Roman"/>
          <w:sz w:val="24"/>
          <w:szCs w:val="24"/>
          <w:lang w:val="en-US" w:eastAsia="de-CH"/>
        </w:rPr>
        <w:t xml:space="preserve"> </w:t>
      </w:r>
      <w:r w:rsidR="00014FC0" w:rsidRPr="0029331F">
        <w:rPr>
          <w:rFonts w:ascii="Times New Roman" w:hAnsi="Times New Roman"/>
          <w:sz w:val="24"/>
          <w:szCs w:val="24"/>
          <w:lang w:val="en-US" w:eastAsia="de-CH"/>
        </w:rPr>
        <w:t xml:space="preserve">where the ‘people’ item was not fitting. The reliability of the item analysis </w:t>
      </w:r>
      <w:r w:rsidR="009E0978" w:rsidRPr="0029331F">
        <w:rPr>
          <w:rFonts w:ascii="Times New Roman" w:hAnsi="Times New Roman"/>
          <w:sz w:val="24"/>
          <w:szCs w:val="24"/>
          <w:lang w:val="en-US" w:eastAsia="de-CH"/>
        </w:rPr>
        <w:t xml:space="preserve">may </w:t>
      </w:r>
      <w:r w:rsidR="00014FC0" w:rsidRPr="0029331F">
        <w:rPr>
          <w:rFonts w:ascii="Times New Roman" w:hAnsi="Times New Roman"/>
          <w:sz w:val="24"/>
          <w:szCs w:val="24"/>
          <w:lang w:val="en-US" w:eastAsia="de-CH"/>
        </w:rPr>
        <w:t xml:space="preserve">seem better but </w:t>
      </w:r>
      <w:r w:rsidR="009E0978" w:rsidRPr="0029331F">
        <w:rPr>
          <w:rFonts w:ascii="Times New Roman" w:hAnsi="Times New Roman"/>
          <w:sz w:val="24"/>
          <w:szCs w:val="24"/>
          <w:lang w:val="en-US" w:eastAsia="de-CH"/>
        </w:rPr>
        <w:t>could be expected to</w:t>
      </w:r>
      <w:r w:rsidR="00014FC0" w:rsidRPr="0029331F">
        <w:rPr>
          <w:rFonts w:ascii="Times New Roman" w:hAnsi="Times New Roman"/>
          <w:sz w:val="24"/>
          <w:szCs w:val="24"/>
          <w:lang w:val="en-US" w:eastAsia="de-CH"/>
        </w:rPr>
        <w:t xml:space="preserve"> be </w:t>
      </w:r>
      <w:r w:rsidR="009E0978" w:rsidRPr="0029331F">
        <w:rPr>
          <w:rFonts w:ascii="Times New Roman" w:hAnsi="Times New Roman"/>
          <w:sz w:val="24"/>
          <w:szCs w:val="24"/>
          <w:lang w:val="en-US" w:eastAsia="de-CH"/>
        </w:rPr>
        <w:t xml:space="preserve">artificially </w:t>
      </w:r>
      <w:r w:rsidR="00014FC0" w:rsidRPr="0029331F">
        <w:rPr>
          <w:rFonts w:ascii="Times New Roman" w:hAnsi="Times New Roman"/>
          <w:sz w:val="24"/>
          <w:szCs w:val="24"/>
          <w:lang w:val="en-US" w:eastAsia="de-CH"/>
        </w:rPr>
        <w:t xml:space="preserve">inflated </w:t>
      </w:r>
      <w:r w:rsidR="009E0978" w:rsidRPr="0029331F">
        <w:rPr>
          <w:rFonts w:ascii="Times New Roman" w:hAnsi="Times New Roman"/>
          <w:sz w:val="24"/>
          <w:szCs w:val="24"/>
          <w:lang w:val="en-US" w:eastAsia="de-CH"/>
        </w:rPr>
        <w:t>due to</w:t>
      </w:r>
      <w:r w:rsidR="00014FC0" w:rsidRPr="0029331F">
        <w:rPr>
          <w:rFonts w:ascii="Times New Roman" w:hAnsi="Times New Roman"/>
          <w:sz w:val="24"/>
          <w:szCs w:val="24"/>
          <w:lang w:val="en-US" w:eastAsia="de-CH"/>
        </w:rPr>
        <w:t xml:space="preserve"> the local item dependencies </w:t>
      </w:r>
      <w:r w:rsidR="00014FC0" w:rsidRPr="0029331F">
        <w:rPr>
          <w:rFonts w:ascii="Times New Roman" w:hAnsi="Times New Roman"/>
          <w:sz w:val="24"/>
          <w:szCs w:val="24"/>
          <w:lang w:val="en-US" w:eastAsia="de-CH"/>
        </w:rPr>
        <w:fldChar w:fldCharType="begin"/>
      </w:r>
      <w:r w:rsidR="00F34CA8" w:rsidRPr="0029331F">
        <w:rPr>
          <w:rFonts w:ascii="Times New Roman" w:hAnsi="Times New Roman"/>
          <w:sz w:val="24"/>
          <w:szCs w:val="24"/>
          <w:lang w:val="en-US" w:eastAsia="de-CH"/>
        </w:rPr>
        <w:instrText xml:space="preserve"> ADDIN EN.CITE &lt;EndNote&gt;&lt;Cite&gt;&lt;Author&gt;Baghaei&lt;/Author&gt;&lt;Year&gt;2008&lt;/Year&gt;&lt;RecNum&gt;91&lt;/RecNum&gt;&lt;DisplayText&gt;(Baghaei, 2008)&lt;/DisplayText&gt;&lt;record&gt;&lt;rec-number&gt;91&lt;/rec-number&gt;&lt;foreign-keys&gt;&lt;key app="EN" db-id="rxvse0d5dzt9xzede5wppzfcdtftv50dedvx"&gt;91&lt;/key&gt;&lt;/foreign-keys&gt;&lt;ref-type name="Journal Article"&gt;17&lt;/ref-type&gt;&lt;contributors&gt;&lt;authors&gt;&lt;author&gt;Baghaei, P.&lt;/author&gt;&lt;/authors&gt;&lt;/contributors&gt;&lt;titles&gt;&lt;title&gt;Local dependency and Rasch measures&lt;/title&gt;&lt;secondary-title&gt;Rasch Measurement Transactions&lt;/secondary-title&gt;&lt;/titles&gt;&lt;periodical&gt;&lt;full-title&gt;Rasch Measurement Transactions&lt;/full-title&gt;&lt;/periodical&gt;&lt;pages&gt;1105-1106&lt;/pages&gt;&lt;volume&gt;21&lt;/volume&gt;&lt;dates&gt;&lt;year&gt;2008&lt;/year&gt;&lt;/dates&gt;&lt;urls&gt;&lt;related-urls&gt;&lt;url&gt;https://www.rasch.org/rmt/rmt213b.htm&lt;/url&gt;&lt;/related-urls&gt;&lt;/urls&gt;&lt;/record&gt;&lt;/Cite&gt;&lt;/EndNote&gt;</w:instrText>
      </w:r>
      <w:r w:rsidR="00014FC0" w:rsidRPr="0029331F">
        <w:rPr>
          <w:rFonts w:ascii="Times New Roman" w:hAnsi="Times New Roman"/>
          <w:sz w:val="24"/>
          <w:szCs w:val="24"/>
          <w:lang w:val="en-US" w:eastAsia="de-CH"/>
        </w:rPr>
        <w:fldChar w:fldCharType="separate"/>
      </w:r>
      <w:r w:rsidR="00014FC0" w:rsidRPr="0029331F">
        <w:rPr>
          <w:rFonts w:ascii="Times New Roman" w:hAnsi="Times New Roman"/>
          <w:noProof/>
          <w:sz w:val="24"/>
          <w:szCs w:val="24"/>
          <w:lang w:val="en-US" w:eastAsia="de-CH"/>
        </w:rPr>
        <w:t>(</w:t>
      </w:r>
      <w:hyperlink w:anchor="_ENREF_6" w:tooltip="Baghaei, 2008 #91" w:history="1">
        <w:r w:rsidR="00AF2EC5" w:rsidRPr="0029331F">
          <w:rPr>
            <w:rFonts w:ascii="Times New Roman" w:hAnsi="Times New Roman"/>
            <w:noProof/>
            <w:sz w:val="24"/>
            <w:szCs w:val="24"/>
            <w:lang w:val="en-US" w:eastAsia="de-CH"/>
          </w:rPr>
          <w:t>Baghaei, 2008</w:t>
        </w:r>
      </w:hyperlink>
      <w:r w:rsidR="00014FC0" w:rsidRPr="0029331F">
        <w:rPr>
          <w:rFonts w:ascii="Times New Roman" w:hAnsi="Times New Roman"/>
          <w:noProof/>
          <w:sz w:val="24"/>
          <w:szCs w:val="24"/>
          <w:lang w:val="en-US" w:eastAsia="de-CH"/>
        </w:rPr>
        <w:t>)</w:t>
      </w:r>
      <w:r w:rsidR="00014FC0" w:rsidRPr="0029331F">
        <w:rPr>
          <w:rFonts w:ascii="Times New Roman" w:hAnsi="Times New Roman"/>
          <w:sz w:val="24"/>
          <w:szCs w:val="24"/>
          <w:lang w:val="en-US" w:eastAsia="de-CH"/>
        </w:rPr>
        <w:fldChar w:fldCharType="end"/>
      </w:r>
      <w:r w:rsidR="00014FC0" w:rsidRPr="0029331F">
        <w:rPr>
          <w:rFonts w:ascii="Times New Roman" w:hAnsi="Times New Roman"/>
          <w:sz w:val="24"/>
          <w:szCs w:val="24"/>
          <w:lang w:val="en-US" w:eastAsia="de-CH"/>
        </w:rPr>
        <w:t xml:space="preserve">. </w:t>
      </w:r>
      <w:r w:rsidR="00143880" w:rsidRPr="0029331F">
        <w:rPr>
          <w:rFonts w:ascii="Times New Roman" w:hAnsi="Times New Roman"/>
          <w:sz w:val="24"/>
          <w:szCs w:val="24"/>
          <w:lang w:val="en-US" w:eastAsia="de-CH"/>
        </w:rPr>
        <w:t xml:space="preserve">As such, our findings support previous work </w:t>
      </w:r>
      <w:r w:rsidR="00143880" w:rsidRPr="0029331F">
        <w:rPr>
          <w:rFonts w:ascii="Times New Roman" w:hAnsi="Times New Roman"/>
          <w:sz w:val="24"/>
          <w:szCs w:val="24"/>
          <w:lang w:val="en-US" w:eastAsia="de-CH"/>
        </w:rPr>
        <w:fldChar w:fldCharType="begin">
          <w:fldData xml:space="preserve">PEVuZE5vdGU+PENpdGU+PEF1dGhvcj5DYW5uPC9BdXRob3I+PFllYXI+MjAxMDwvWWVhcj48UmVj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</w:fldData>
        </w:fldChar>
      </w:r>
      <w:r w:rsidR="004A622E" w:rsidRPr="0029331F">
        <w:rPr>
          <w:rFonts w:ascii="Times New Roman" w:hAnsi="Times New Roman"/>
          <w:sz w:val="24"/>
          <w:szCs w:val="24"/>
          <w:lang w:val="en-US" w:eastAsia="de-CH"/>
        </w:rPr>
        <w:instrText xml:space="preserve"> ADDIN EN.CITE </w:instrText>
      </w:r>
      <w:r w:rsidR="004A622E" w:rsidRPr="0029331F">
        <w:rPr>
          <w:rFonts w:ascii="Times New Roman" w:hAnsi="Times New Roman"/>
          <w:sz w:val="24"/>
          <w:szCs w:val="24"/>
          <w:lang w:val="en-US" w:eastAsia="de-CH"/>
        </w:rPr>
        <w:fldChar w:fldCharType="begin">
          <w:fldData xml:space="preserve">PEVuZE5vdGU+PENpdGU+PEF1dGhvcj5DYW5uPC9BdXRob3I+PFllYXI+MjAxMDwvWWVhcj48UmVj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</w:fldData>
        </w:fldChar>
      </w:r>
      <w:r w:rsidR="004A622E" w:rsidRPr="0029331F">
        <w:rPr>
          <w:rFonts w:ascii="Times New Roman" w:hAnsi="Times New Roman"/>
          <w:sz w:val="24"/>
          <w:szCs w:val="24"/>
          <w:lang w:val="en-US" w:eastAsia="de-CH"/>
        </w:rPr>
        <w:instrText xml:space="preserve"> ADDIN EN.CITE.DATA </w:instrText>
      </w:r>
      <w:r w:rsidR="004A622E" w:rsidRPr="0029331F">
        <w:rPr>
          <w:rFonts w:ascii="Times New Roman" w:hAnsi="Times New Roman"/>
          <w:sz w:val="24"/>
          <w:szCs w:val="24"/>
          <w:lang w:val="en-US" w:eastAsia="de-CH"/>
        </w:rPr>
      </w:r>
      <w:r w:rsidR="004A622E" w:rsidRPr="0029331F">
        <w:rPr>
          <w:rFonts w:ascii="Times New Roman" w:hAnsi="Times New Roman"/>
          <w:sz w:val="24"/>
          <w:szCs w:val="24"/>
          <w:lang w:val="en-US" w:eastAsia="de-CH"/>
        </w:rPr>
        <w:fldChar w:fldCharType="end"/>
      </w:r>
      <w:r w:rsidR="00143880" w:rsidRPr="0029331F">
        <w:rPr>
          <w:rFonts w:ascii="Times New Roman" w:hAnsi="Times New Roman"/>
          <w:sz w:val="24"/>
          <w:szCs w:val="24"/>
          <w:lang w:val="en-US" w:eastAsia="de-CH"/>
        </w:rPr>
      </w:r>
      <w:r w:rsidR="00143880" w:rsidRPr="0029331F">
        <w:rPr>
          <w:rFonts w:ascii="Times New Roman" w:hAnsi="Times New Roman"/>
          <w:sz w:val="24"/>
          <w:szCs w:val="24"/>
          <w:lang w:val="en-US" w:eastAsia="de-CH"/>
        </w:rPr>
        <w:fldChar w:fldCharType="separate"/>
      </w:r>
      <w:r w:rsidR="004A622E" w:rsidRPr="0029331F">
        <w:rPr>
          <w:rFonts w:ascii="Times New Roman" w:hAnsi="Times New Roman"/>
          <w:noProof/>
          <w:sz w:val="24"/>
          <w:szCs w:val="24"/>
          <w:lang w:val="en-US" w:eastAsia="de-CH"/>
        </w:rPr>
        <w:t xml:space="preserve">(e.g., </w:t>
      </w:r>
      <w:hyperlink w:anchor="_ENREF_11" w:tooltip="Cann, 2010 #42" w:history="1">
        <w:r w:rsidR="00AF2EC5" w:rsidRPr="0029331F">
          <w:rPr>
            <w:rFonts w:ascii="Times New Roman" w:hAnsi="Times New Roman"/>
            <w:noProof/>
            <w:sz w:val="24"/>
            <w:szCs w:val="24"/>
            <w:lang w:val="en-US" w:eastAsia="de-CH"/>
          </w:rPr>
          <w:t>Cann, Calhoun, Tedeschi, Taku, et al., 2010</w:t>
        </w:r>
      </w:hyperlink>
      <w:r w:rsidR="004A622E" w:rsidRPr="0029331F">
        <w:rPr>
          <w:rFonts w:ascii="Times New Roman" w:hAnsi="Times New Roman"/>
          <w:noProof/>
          <w:sz w:val="24"/>
          <w:szCs w:val="24"/>
          <w:lang w:val="en-US" w:eastAsia="de-CH"/>
        </w:rPr>
        <w:t xml:space="preserve">; </w:t>
      </w:r>
      <w:hyperlink w:anchor="_ENREF_29" w:tooltip="Linley, 2007 #30" w:history="1">
        <w:r w:rsidR="00AF2EC5" w:rsidRPr="0029331F">
          <w:rPr>
            <w:rFonts w:ascii="Times New Roman" w:hAnsi="Times New Roman"/>
            <w:noProof/>
            <w:sz w:val="24"/>
            <w:szCs w:val="24"/>
            <w:lang w:val="en-US" w:eastAsia="de-CH"/>
          </w:rPr>
          <w:t>Linley et al., 2007</w:t>
        </w:r>
      </w:hyperlink>
      <w:r w:rsidR="004A622E" w:rsidRPr="0029331F">
        <w:rPr>
          <w:rFonts w:ascii="Times New Roman" w:hAnsi="Times New Roman"/>
          <w:noProof/>
          <w:sz w:val="24"/>
          <w:szCs w:val="24"/>
          <w:lang w:val="en-US" w:eastAsia="de-CH"/>
        </w:rPr>
        <w:t>)</w:t>
      </w:r>
      <w:r w:rsidR="00143880" w:rsidRPr="0029331F">
        <w:rPr>
          <w:rFonts w:ascii="Times New Roman" w:hAnsi="Times New Roman"/>
          <w:sz w:val="24"/>
          <w:szCs w:val="24"/>
          <w:lang w:val="en-US" w:eastAsia="de-CH"/>
        </w:rPr>
        <w:fldChar w:fldCharType="end"/>
      </w:r>
      <w:r w:rsidR="00143880" w:rsidRPr="0029331F">
        <w:rPr>
          <w:rFonts w:ascii="Times New Roman" w:hAnsi="Times New Roman"/>
          <w:sz w:val="24"/>
          <w:szCs w:val="24"/>
          <w:lang w:val="en-US" w:eastAsia="de-CH"/>
        </w:rPr>
        <w:t xml:space="preserve"> suggesting that the individual </w:t>
      </w:r>
      <w:r w:rsidR="005E2E18" w:rsidRPr="0029331F">
        <w:rPr>
          <w:rFonts w:ascii="Times New Roman" w:hAnsi="Times New Roman"/>
          <w:sz w:val="24"/>
          <w:szCs w:val="24"/>
          <w:lang w:val="en-US" w:eastAsia="de-CH"/>
        </w:rPr>
        <w:t xml:space="preserve">domains </w:t>
      </w:r>
      <w:r w:rsidR="00143880" w:rsidRPr="0029331F">
        <w:rPr>
          <w:rFonts w:ascii="Times New Roman" w:hAnsi="Times New Roman"/>
          <w:sz w:val="24"/>
          <w:szCs w:val="24"/>
          <w:lang w:val="en-US" w:eastAsia="de-CH"/>
        </w:rPr>
        <w:t>of PTG (and PTD) can be meaningfully aggregated into an overall total score</w:t>
      </w:r>
      <w:r w:rsidR="0050247E" w:rsidRPr="0029331F">
        <w:rPr>
          <w:rFonts w:ascii="Times New Roman" w:hAnsi="Times New Roman"/>
          <w:sz w:val="24"/>
          <w:szCs w:val="24"/>
          <w:lang w:val="en-US" w:eastAsia="de-CH"/>
        </w:rPr>
        <w:t xml:space="preserve"> </w:t>
      </w:r>
      <w:r w:rsidR="001C5FED" w:rsidRPr="0029331F">
        <w:rPr>
          <w:rFonts w:ascii="Times New Roman" w:hAnsi="Times New Roman"/>
          <w:sz w:val="24"/>
          <w:szCs w:val="24"/>
          <w:lang w:val="en-US" w:eastAsia="de-CH"/>
        </w:rPr>
        <w:t>for each</w:t>
      </w:r>
      <w:r w:rsidR="00143880" w:rsidRPr="0029331F">
        <w:rPr>
          <w:rFonts w:ascii="Times New Roman" w:hAnsi="Times New Roman"/>
          <w:sz w:val="24"/>
          <w:szCs w:val="24"/>
          <w:lang w:val="en-US" w:eastAsia="de-CH"/>
        </w:rPr>
        <w:t>.</w:t>
      </w:r>
      <w:r w:rsidR="00F35817" w:rsidRPr="0029331F">
        <w:rPr>
          <w:rFonts w:ascii="Times New Roman" w:hAnsi="Times New Roman"/>
          <w:sz w:val="24"/>
          <w:szCs w:val="24"/>
          <w:lang w:val="en-US" w:eastAsia="de-CH"/>
        </w:rPr>
        <w:t xml:space="preserve"> </w:t>
      </w:r>
    </w:p>
    <w:p w14:paraId="7110C997" w14:textId="742315DE" w:rsidR="00DA4662" w:rsidRPr="0029331F" w:rsidRDefault="00D958B8"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29331F">
        <w:rPr>
          <w:rFonts w:ascii="Times New Roman" w:hAnsi="Times New Roman"/>
          <w:sz w:val="24"/>
          <w:szCs w:val="24"/>
          <w:lang w:val="en-US" w:eastAsia="de-CH"/>
        </w:rPr>
        <w:t>T</w:t>
      </w:r>
      <w:r w:rsidR="00BB2D89" w:rsidRPr="0029331F">
        <w:rPr>
          <w:rFonts w:ascii="Times New Roman" w:hAnsi="Times New Roman"/>
          <w:sz w:val="24"/>
          <w:szCs w:val="24"/>
          <w:lang w:val="en-US" w:eastAsia="de-CH"/>
        </w:rPr>
        <w:t xml:space="preserve">he </w:t>
      </w:r>
      <w:r w:rsidR="00DA4662" w:rsidRPr="0029331F">
        <w:rPr>
          <w:rFonts w:ascii="Times New Roman" w:hAnsi="Times New Roman"/>
          <w:sz w:val="24"/>
          <w:szCs w:val="24"/>
          <w:lang w:val="en-US" w:eastAsia="de-CH"/>
        </w:rPr>
        <w:t xml:space="preserve">results of the </w:t>
      </w:r>
      <w:r w:rsidR="00BB2D89" w:rsidRPr="0029331F">
        <w:rPr>
          <w:rFonts w:ascii="Times New Roman" w:hAnsi="Times New Roman"/>
          <w:sz w:val="24"/>
          <w:szCs w:val="24"/>
          <w:lang w:val="en-US" w:eastAsia="de-CH"/>
        </w:rPr>
        <w:t xml:space="preserve">DIF analyses </w:t>
      </w:r>
      <w:r w:rsidR="00794705" w:rsidRPr="0029331F">
        <w:rPr>
          <w:rFonts w:ascii="Times New Roman" w:hAnsi="Times New Roman"/>
          <w:sz w:val="24"/>
          <w:szCs w:val="24"/>
          <w:lang w:val="en-US" w:eastAsia="de-CH"/>
        </w:rPr>
        <w:t>revealed</w:t>
      </w:r>
      <w:r w:rsidR="00BB2D89" w:rsidRPr="0029331F">
        <w:rPr>
          <w:rFonts w:ascii="Times New Roman" w:hAnsi="Times New Roman"/>
          <w:sz w:val="24"/>
          <w:szCs w:val="24"/>
          <w:lang w:val="en-US" w:eastAsia="de-CH"/>
        </w:rPr>
        <w:t xml:space="preserve"> that t</w:t>
      </w:r>
      <w:r w:rsidR="00154894" w:rsidRPr="0029331F">
        <w:rPr>
          <w:rFonts w:ascii="Times New Roman" w:hAnsi="Times New Roman"/>
          <w:sz w:val="24"/>
          <w:szCs w:val="24"/>
          <w:lang w:val="en-US" w:eastAsia="de-CH"/>
        </w:rPr>
        <w:t xml:space="preserve">he PTG/D-SF </w:t>
      </w:r>
      <w:r w:rsidR="00E65591" w:rsidRPr="0029331F">
        <w:rPr>
          <w:rFonts w:ascii="Times New Roman" w:hAnsi="Times New Roman"/>
          <w:sz w:val="24"/>
          <w:szCs w:val="24"/>
          <w:lang w:val="en-US" w:eastAsia="de-CH"/>
        </w:rPr>
        <w:t xml:space="preserve">items or domains generally </w:t>
      </w:r>
      <w:r w:rsidR="00BB2D89" w:rsidRPr="0029331F">
        <w:rPr>
          <w:rFonts w:ascii="Times New Roman" w:hAnsi="Times New Roman"/>
          <w:sz w:val="24"/>
          <w:szCs w:val="24"/>
          <w:lang w:val="en-US" w:eastAsia="de-CH"/>
        </w:rPr>
        <w:t>discriminate</w:t>
      </w:r>
      <w:r w:rsidR="00440446" w:rsidRPr="0029331F">
        <w:rPr>
          <w:rFonts w:ascii="Times New Roman" w:hAnsi="Times New Roman"/>
          <w:sz w:val="24"/>
          <w:szCs w:val="24"/>
          <w:lang w:val="en-US" w:eastAsia="de-CH"/>
        </w:rPr>
        <w:t>d</w:t>
      </w:r>
      <w:r w:rsidR="00BB2D89" w:rsidRPr="0029331F">
        <w:rPr>
          <w:rFonts w:ascii="Times New Roman" w:hAnsi="Times New Roman"/>
          <w:sz w:val="24"/>
          <w:szCs w:val="24"/>
          <w:lang w:val="en-US" w:eastAsia="de-CH"/>
        </w:rPr>
        <w:t xml:space="preserve"> </w:t>
      </w:r>
      <w:r w:rsidR="00154894" w:rsidRPr="0029331F">
        <w:rPr>
          <w:rFonts w:ascii="Times New Roman" w:hAnsi="Times New Roman"/>
          <w:sz w:val="24"/>
          <w:szCs w:val="24"/>
          <w:lang w:val="en-US" w:eastAsia="de-CH"/>
        </w:rPr>
        <w:t>equal</w:t>
      </w:r>
      <w:r w:rsidR="00BB2D89" w:rsidRPr="0029331F">
        <w:rPr>
          <w:rFonts w:ascii="Times New Roman" w:hAnsi="Times New Roman"/>
          <w:sz w:val="24"/>
          <w:szCs w:val="24"/>
          <w:lang w:val="en-US" w:eastAsia="de-CH"/>
        </w:rPr>
        <w:t>ly</w:t>
      </w:r>
      <w:r w:rsidR="00154894" w:rsidRPr="0029331F">
        <w:rPr>
          <w:rFonts w:ascii="Times New Roman" w:hAnsi="Times New Roman"/>
          <w:sz w:val="24"/>
          <w:szCs w:val="24"/>
          <w:lang w:val="en-US" w:eastAsia="de-CH"/>
        </w:rPr>
        <w:t xml:space="preserve"> </w:t>
      </w:r>
      <w:r w:rsidR="00BB2D89" w:rsidRPr="0029331F">
        <w:rPr>
          <w:rFonts w:ascii="Times New Roman" w:hAnsi="Times New Roman"/>
          <w:sz w:val="24"/>
          <w:szCs w:val="24"/>
          <w:lang w:val="en-US" w:eastAsia="de-CH"/>
        </w:rPr>
        <w:t>across</w:t>
      </w:r>
      <w:r w:rsidR="00154894" w:rsidRPr="0029331F">
        <w:rPr>
          <w:rFonts w:ascii="Times New Roman" w:hAnsi="Times New Roman"/>
          <w:sz w:val="24"/>
          <w:szCs w:val="24"/>
          <w:lang w:val="en-US" w:eastAsia="de-CH"/>
        </w:rPr>
        <w:t xml:space="preserve"> different </w:t>
      </w:r>
      <w:r w:rsidR="00BB2D89" w:rsidRPr="0029331F">
        <w:rPr>
          <w:rFonts w:ascii="Times New Roman" w:hAnsi="Times New Roman"/>
          <w:sz w:val="24"/>
          <w:szCs w:val="24"/>
          <w:lang w:val="en-US" w:eastAsia="de-CH"/>
        </w:rPr>
        <w:t xml:space="preserve">sample characteristics (i.e., </w:t>
      </w:r>
      <w:r w:rsidR="00AA6B36" w:rsidRPr="0029331F">
        <w:rPr>
          <w:rFonts w:ascii="Times New Roman" w:hAnsi="Times New Roman"/>
          <w:sz w:val="24"/>
          <w:szCs w:val="24"/>
          <w:lang w:val="en-US" w:eastAsia="de-CH"/>
        </w:rPr>
        <w:t xml:space="preserve">across categories of injury completeness and level, </w:t>
      </w:r>
      <w:r w:rsidR="00BB2D89" w:rsidRPr="0029331F">
        <w:rPr>
          <w:rFonts w:ascii="Times New Roman" w:hAnsi="Times New Roman"/>
          <w:sz w:val="24"/>
          <w:szCs w:val="24"/>
          <w:lang w:val="en-US" w:eastAsia="de-CH"/>
        </w:rPr>
        <w:t xml:space="preserve">sex, age, </w:t>
      </w:r>
      <w:r w:rsidR="00DA4662" w:rsidRPr="0029331F">
        <w:rPr>
          <w:rFonts w:ascii="Times New Roman" w:hAnsi="Times New Roman"/>
          <w:sz w:val="24"/>
          <w:szCs w:val="24"/>
          <w:lang w:val="en-US" w:eastAsia="de-CH"/>
        </w:rPr>
        <w:t xml:space="preserve">and </w:t>
      </w:r>
      <w:r w:rsidR="00BB2D89" w:rsidRPr="0029331F">
        <w:rPr>
          <w:rFonts w:ascii="Times New Roman" w:hAnsi="Times New Roman"/>
          <w:sz w:val="24"/>
          <w:szCs w:val="24"/>
          <w:lang w:val="en-US" w:eastAsia="de-CH"/>
        </w:rPr>
        <w:t>language of the questionnaire)</w:t>
      </w:r>
      <w:r w:rsidRPr="0029331F">
        <w:rPr>
          <w:rFonts w:ascii="Times New Roman" w:hAnsi="Times New Roman"/>
          <w:sz w:val="24"/>
          <w:szCs w:val="24"/>
          <w:lang w:val="en-US" w:eastAsia="de-CH"/>
        </w:rPr>
        <w:t>. This</w:t>
      </w:r>
      <w:r w:rsidR="00BB2D89" w:rsidRPr="0029331F">
        <w:rPr>
          <w:rFonts w:ascii="Times New Roman" w:hAnsi="Times New Roman"/>
          <w:sz w:val="24"/>
          <w:szCs w:val="24"/>
          <w:lang w:val="en-US" w:eastAsia="de-CH"/>
        </w:rPr>
        <w:t xml:space="preserve"> suggest</w:t>
      </w:r>
      <w:r w:rsidRPr="0029331F">
        <w:rPr>
          <w:rFonts w:ascii="Times New Roman" w:hAnsi="Times New Roman"/>
          <w:sz w:val="24"/>
          <w:szCs w:val="24"/>
          <w:lang w:val="en-US" w:eastAsia="de-CH"/>
        </w:rPr>
        <w:t>s</w:t>
      </w:r>
      <w:r w:rsidR="00BB2D89" w:rsidRPr="0029331F">
        <w:rPr>
          <w:rFonts w:ascii="Times New Roman" w:hAnsi="Times New Roman"/>
          <w:sz w:val="24"/>
          <w:szCs w:val="24"/>
          <w:lang w:val="en-US" w:eastAsia="de-CH"/>
        </w:rPr>
        <w:t xml:space="preserve"> that the measure does not systematically favor </w:t>
      </w:r>
      <w:r w:rsidR="00DA4662" w:rsidRPr="0029331F">
        <w:rPr>
          <w:rFonts w:ascii="Times New Roman" w:hAnsi="Times New Roman"/>
          <w:sz w:val="24"/>
          <w:szCs w:val="24"/>
          <w:lang w:val="en-US" w:eastAsia="de-CH"/>
        </w:rPr>
        <w:t>specific subgroups</w:t>
      </w:r>
      <w:r w:rsidR="00154894" w:rsidRPr="0029331F">
        <w:rPr>
          <w:rFonts w:ascii="Times New Roman" w:hAnsi="Times New Roman"/>
          <w:sz w:val="24"/>
          <w:szCs w:val="24"/>
          <w:lang w:val="en-US" w:eastAsia="de-CH"/>
        </w:rPr>
        <w:t xml:space="preserve">. </w:t>
      </w:r>
      <w:r w:rsidR="00B17BF6" w:rsidRPr="0029331F">
        <w:rPr>
          <w:rFonts w:ascii="Times New Roman" w:hAnsi="Times New Roman"/>
          <w:sz w:val="24"/>
          <w:szCs w:val="24"/>
          <w:lang w:val="en-US" w:eastAsia="de-CH"/>
        </w:rPr>
        <w:t xml:space="preserve">The only </w:t>
      </w:r>
      <w:r w:rsidR="00DA4662" w:rsidRPr="0029331F">
        <w:rPr>
          <w:rFonts w:ascii="Times New Roman" w:hAnsi="Times New Roman"/>
          <w:sz w:val="24"/>
          <w:szCs w:val="24"/>
          <w:lang w:val="en-US" w:eastAsia="de-CH"/>
        </w:rPr>
        <w:t>exception was that the</w:t>
      </w:r>
      <w:r w:rsidR="00154894" w:rsidRPr="0029331F">
        <w:rPr>
          <w:rFonts w:ascii="Times New Roman" w:hAnsi="Times New Roman"/>
          <w:sz w:val="24"/>
          <w:szCs w:val="24"/>
          <w:lang w:val="en-US" w:eastAsia="de-CH"/>
        </w:rPr>
        <w:t xml:space="preserve"> PT</w:t>
      </w:r>
      <w:r w:rsidR="00DA4662" w:rsidRPr="0029331F">
        <w:rPr>
          <w:rFonts w:ascii="Times New Roman" w:hAnsi="Times New Roman"/>
          <w:sz w:val="24"/>
          <w:szCs w:val="24"/>
          <w:lang w:val="en-US" w:eastAsia="de-CH"/>
        </w:rPr>
        <w:t xml:space="preserve">G </w:t>
      </w:r>
      <w:r w:rsidR="00DA4662" w:rsidRPr="0029331F">
        <w:rPr>
          <w:rFonts w:ascii="Times New Roman" w:eastAsia="Times New Roman" w:hAnsi="Times New Roman"/>
          <w:sz w:val="24"/>
          <w:szCs w:val="24"/>
          <w:lang w:val="en-US" w:eastAsia="de-CH"/>
        </w:rPr>
        <w:t>‘difficulty’</w:t>
      </w:r>
      <w:r w:rsidR="00154894" w:rsidRPr="0029331F">
        <w:rPr>
          <w:rFonts w:ascii="Times New Roman" w:hAnsi="Times New Roman"/>
          <w:sz w:val="24"/>
          <w:szCs w:val="24"/>
          <w:lang w:val="en-US" w:eastAsia="de-CH"/>
        </w:rPr>
        <w:t xml:space="preserve"> item</w:t>
      </w:r>
      <w:r w:rsidR="00DA4662" w:rsidRPr="0029331F">
        <w:rPr>
          <w:rFonts w:ascii="Times New Roman" w:hAnsi="Times New Roman"/>
          <w:sz w:val="24"/>
          <w:szCs w:val="24"/>
          <w:lang w:val="en-US" w:eastAsia="de-CH"/>
        </w:rPr>
        <w:t xml:space="preserve"> showed </w:t>
      </w:r>
      <w:r w:rsidR="00DA4662" w:rsidRPr="0029331F">
        <w:rPr>
          <w:rFonts w:ascii="Times New Roman" w:eastAsia="Times New Roman" w:hAnsi="Times New Roman"/>
          <w:sz w:val="24"/>
          <w:szCs w:val="24"/>
          <w:lang w:val="en-US" w:eastAsia="de-CH"/>
        </w:rPr>
        <w:t>uniform language DIF (French against German)</w:t>
      </w:r>
      <w:r w:rsidRPr="0029331F">
        <w:rPr>
          <w:rFonts w:ascii="Times New Roman" w:eastAsia="Times New Roman" w:hAnsi="Times New Roman"/>
          <w:sz w:val="24"/>
          <w:szCs w:val="24"/>
          <w:lang w:val="en-US" w:eastAsia="de-CH"/>
        </w:rPr>
        <w:t xml:space="preserve"> in one of the tested models</w:t>
      </w:r>
      <w:r w:rsidR="00154894" w:rsidRPr="0029331F">
        <w:rPr>
          <w:rFonts w:ascii="Times New Roman" w:hAnsi="Times New Roman"/>
          <w:sz w:val="24"/>
          <w:szCs w:val="24"/>
          <w:lang w:val="en-US" w:eastAsia="de-CH"/>
        </w:rPr>
        <w:t>.</w:t>
      </w:r>
      <w:r w:rsidR="00B17BF6" w:rsidRPr="0029331F">
        <w:rPr>
          <w:rFonts w:ascii="Times New Roman" w:hAnsi="Times New Roman"/>
          <w:sz w:val="24"/>
          <w:szCs w:val="24"/>
          <w:lang w:val="en-US" w:eastAsia="de-CH"/>
        </w:rPr>
        <w:t xml:space="preserve"> It is possible, that t</w:t>
      </w:r>
      <w:r w:rsidR="00DA4662" w:rsidRPr="0029331F">
        <w:rPr>
          <w:rFonts w:ascii="Times New Roman" w:hAnsi="Times New Roman"/>
          <w:sz w:val="24"/>
          <w:szCs w:val="24"/>
          <w:lang w:val="en-US" w:eastAsia="de-CH"/>
        </w:rPr>
        <w:t xml:space="preserve">his result </w:t>
      </w:r>
      <w:r w:rsidR="00257F99" w:rsidRPr="0029331F">
        <w:rPr>
          <w:rFonts w:ascii="Times New Roman" w:hAnsi="Times New Roman"/>
          <w:sz w:val="24"/>
          <w:szCs w:val="24"/>
          <w:lang w:val="en-US" w:eastAsia="de-CH"/>
        </w:rPr>
        <w:t>could</w:t>
      </w:r>
      <w:r w:rsidR="00B17BF6" w:rsidRPr="0029331F">
        <w:rPr>
          <w:rFonts w:ascii="Times New Roman" w:hAnsi="Times New Roman"/>
          <w:sz w:val="24"/>
          <w:szCs w:val="24"/>
          <w:lang w:val="en-US" w:eastAsia="de-CH"/>
        </w:rPr>
        <w:t xml:space="preserve"> be caused </w:t>
      </w:r>
      <w:r w:rsidR="00DA4662" w:rsidRPr="0029331F">
        <w:rPr>
          <w:rFonts w:ascii="Times New Roman" w:hAnsi="Times New Roman"/>
          <w:sz w:val="24"/>
          <w:szCs w:val="24"/>
          <w:lang w:val="en-US" w:eastAsia="de-CH"/>
        </w:rPr>
        <w:t>by a little variation in the formulation</w:t>
      </w:r>
      <w:r w:rsidR="00E65591" w:rsidRPr="0029331F">
        <w:rPr>
          <w:rFonts w:ascii="Times New Roman" w:hAnsi="Times New Roman"/>
          <w:sz w:val="24"/>
          <w:szCs w:val="24"/>
          <w:lang w:val="en-US" w:eastAsia="de-CH"/>
        </w:rPr>
        <w:t xml:space="preserve"> of the item</w:t>
      </w:r>
      <w:r w:rsidRPr="0029331F">
        <w:rPr>
          <w:rFonts w:ascii="Times New Roman" w:hAnsi="Times New Roman"/>
          <w:sz w:val="24"/>
          <w:szCs w:val="24"/>
          <w:lang w:val="en-US" w:eastAsia="de-CH"/>
        </w:rPr>
        <w:t>.</w:t>
      </w:r>
    </w:p>
    <w:p w14:paraId="049C8753" w14:textId="44A3899E" w:rsidR="000A4229" w:rsidRPr="001F2F83" w:rsidRDefault="0051632B"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29331F">
        <w:rPr>
          <w:rFonts w:ascii="Times New Roman" w:hAnsi="Times New Roman"/>
          <w:sz w:val="24"/>
          <w:szCs w:val="24"/>
          <w:lang w:val="en-US" w:eastAsia="de-CH"/>
        </w:rPr>
        <w:lastRenderedPageBreak/>
        <w:t>Nonetheless</w:t>
      </w:r>
      <w:r w:rsidR="00143880" w:rsidRPr="0029331F">
        <w:rPr>
          <w:rFonts w:ascii="Times New Roman" w:hAnsi="Times New Roman"/>
          <w:sz w:val="24"/>
          <w:szCs w:val="24"/>
          <w:lang w:val="en-US" w:eastAsia="de-CH"/>
        </w:rPr>
        <w:t xml:space="preserve">, several issues need to be mentioned. </w:t>
      </w:r>
      <w:r w:rsidR="00845F82" w:rsidRPr="0029331F">
        <w:rPr>
          <w:rFonts w:ascii="Times New Roman" w:hAnsi="Times New Roman"/>
          <w:sz w:val="24"/>
          <w:szCs w:val="24"/>
          <w:lang w:val="en-US" w:eastAsia="de-CH"/>
        </w:rPr>
        <w:t>First,</w:t>
      </w:r>
      <w:r w:rsidR="00143880" w:rsidRPr="0029331F">
        <w:rPr>
          <w:rFonts w:ascii="Times New Roman" w:hAnsi="Times New Roman"/>
          <w:sz w:val="24"/>
          <w:szCs w:val="24"/>
          <w:lang w:val="en-US" w:eastAsia="de-CH"/>
        </w:rPr>
        <w:t xml:space="preserve"> </w:t>
      </w:r>
      <w:r w:rsidR="00093D37" w:rsidRPr="0029331F">
        <w:rPr>
          <w:rFonts w:ascii="Times New Roman" w:hAnsi="Times New Roman"/>
          <w:sz w:val="24"/>
          <w:szCs w:val="24"/>
          <w:lang w:val="en-US" w:eastAsia="de-CH"/>
        </w:rPr>
        <w:t xml:space="preserve">while </w:t>
      </w:r>
      <w:r w:rsidR="00143880" w:rsidRPr="0029331F">
        <w:rPr>
          <w:rFonts w:ascii="Times New Roman" w:hAnsi="Times New Roman"/>
          <w:sz w:val="24"/>
          <w:szCs w:val="24"/>
          <w:lang w:val="en-US" w:eastAsia="de-CH"/>
        </w:rPr>
        <w:t>t</w:t>
      </w:r>
      <w:r w:rsidR="00986D5B" w:rsidRPr="0029331F">
        <w:rPr>
          <w:rFonts w:ascii="Times New Roman" w:hAnsi="Times New Roman"/>
          <w:sz w:val="24"/>
          <w:szCs w:val="24"/>
          <w:lang w:val="en-US" w:eastAsia="de-CH"/>
        </w:rPr>
        <w:t>he</w:t>
      </w:r>
      <w:r w:rsidR="00093D37" w:rsidRPr="0029331F">
        <w:rPr>
          <w:rFonts w:ascii="Times New Roman" w:hAnsi="Times New Roman"/>
          <w:sz w:val="24"/>
          <w:szCs w:val="24"/>
          <w:lang w:val="en-US" w:eastAsia="de-CH"/>
        </w:rPr>
        <w:t xml:space="preserve"> reliability </w:t>
      </w:r>
      <w:r w:rsidR="0083096D" w:rsidRPr="0029331F">
        <w:rPr>
          <w:rFonts w:ascii="Times New Roman" w:hAnsi="Times New Roman"/>
          <w:sz w:val="24"/>
          <w:szCs w:val="24"/>
          <w:lang w:val="en-US" w:eastAsia="de-CH"/>
        </w:rPr>
        <w:t xml:space="preserve">(as indicated by the PSR) </w:t>
      </w:r>
      <w:r w:rsidR="00093D37" w:rsidRPr="0029331F">
        <w:rPr>
          <w:rFonts w:ascii="Times New Roman" w:hAnsi="Times New Roman"/>
          <w:sz w:val="24"/>
          <w:szCs w:val="24"/>
          <w:lang w:val="en-US" w:eastAsia="de-CH"/>
        </w:rPr>
        <w:t>of the</w:t>
      </w:r>
      <w:r w:rsidR="00986D5B" w:rsidRPr="0029331F">
        <w:rPr>
          <w:rFonts w:ascii="Times New Roman" w:hAnsi="Times New Roman"/>
          <w:sz w:val="24"/>
          <w:szCs w:val="24"/>
          <w:lang w:val="en-US" w:eastAsia="de-CH"/>
        </w:rPr>
        <w:t xml:space="preserve"> sum score for PTG </w:t>
      </w:r>
      <w:r w:rsidR="00093D37" w:rsidRPr="0029331F">
        <w:rPr>
          <w:rFonts w:ascii="Times New Roman" w:hAnsi="Times New Roman"/>
          <w:sz w:val="24"/>
          <w:szCs w:val="24"/>
          <w:lang w:val="en-US" w:eastAsia="de-CH"/>
        </w:rPr>
        <w:t xml:space="preserve">was </w:t>
      </w:r>
      <w:r w:rsidR="00986D5B" w:rsidRPr="0029331F">
        <w:rPr>
          <w:rFonts w:ascii="Times New Roman" w:hAnsi="Times New Roman"/>
          <w:sz w:val="24"/>
          <w:szCs w:val="24"/>
          <w:lang w:val="en-US" w:eastAsia="de-CH"/>
        </w:rPr>
        <w:t>good</w:t>
      </w:r>
      <w:r w:rsidR="00093D37" w:rsidRPr="0029331F">
        <w:rPr>
          <w:rFonts w:ascii="Times New Roman" w:hAnsi="Times New Roman"/>
          <w:sz w:val="24"/>
          <w:szCs w:val="24"/>
          <w:lang w:val="en-US" w:eastAsia="de-CH"/>
        </w:rPr>
        <w:t>,</w:t>
      </w:r>
      <w:r w:rsidR="00986D5B" w:rsidRPr="0029331F">
        <w:rPr>
          <w:rFonts w:ascii="Times New Roman" w:hAnsi="Times New Roman"/>
          <w:sz w:val="24"/>
          <w:szCs w:val="24"/>
          <w:lang w:val="en-US" w:eastAsia="de-CH"/>
        </w:rPr>
        <w:t xml:space="preserve"> the one for PTD </w:t>
      </w:r>
      <w:r w:rsidR="00093D37" w:rsidRPr="0029331F">
        <w:rPr>
          <w:rFonts w:ascii="Times New Roman" w:hAnsi="Times New Roman"/>
          <w:sz w:val="24"/>
          <w:szCs w:val="24"/>
          <w:lang w:val="en-US" w:eastAsia="de-CH"/>
        </w:rPr>
        <w:t xml:space="preserve">was </w:t>
      </w:r>
      <w:r w:rsidR="00143880" w:rsidRPr="0029331F">
        <w:rPr>
          <w:rFonts w:ascii="Times New Roman" w:hAnsi="Times New Roman"/>
          <w:sz w:val="24"/>
          <w:szCs w:val="24"/>
          <w:lang w:val="en-US" w:eastAsia="de-CH"/>
        </w:rPr>
        <w:t xml:space="preserve">only </w:t>
      </w:r>
      <w:r w:rsidR="00986D5B" w:rsidRPr="0029331F">
        <w:rPr>
          <w:rFonts w:ascii="Times New Roman" w:hAnsi="Times New Roman"/>
          <w:sz w:val="24"/>
          <w:szCs w:val="24"/>
          <w:lang w:val="en-US" w:eastAsia="de-CH"/>
        </w:rPr>
        <w:t xml:space="preserve">admissible. </w:t>
      </w:r>
      <w:r w:rsidR="00093D37" w:rsidRPr="0029331F">
        <w:rPr>
          <w:rFonts w:ascii="Times New Roman" w:hAnsi="Times New Roman"/>
          <w:sz w:val="24"/>
          <w:szCs w:val="24"/>
          <w:lang w:val="en-US" w:eastAsia="de-CH"/>
        </w:rPr>
        <w:t xml:space="preserve">The skewness of the person ability distributions with a </w:t>
      </w:r>
      <w:r w:rsidR="00986D5B" w:rsidRPr="0029331F">
        <w:rPr>
          <w:rFonts w:ascii="Times New Roman" w:hAnsi="Times New Roman"/>
          <w:sz w:val="24"/>
          <w:szCs w:val="24"/>
          <w:lang w:val="en-US" w:eastAsia="de-CH"/>
        </w:rPr>
        <w:t>high frequency of participants reporting that they did not perceive any change in most of the PTD items</w:t>
      </w:r>
      <w:r w:rsidR="00093D37" w:rsidRPr="0029331F">
        <w:rPr>
          <w:rFonts w:ascii="Times New Roman" w:hAnsi="Times New Roman"/>
          <w:sz w:val="24"/>
          <w:szCs w:val="24"/>
          <w:lang w:val="en-US" w:eastAsia="de-CH"/>
        </w:rPr>
        <w:t xml:space="preserve"> can be one reason for the low reliability</w:t>
      </w:r>
      <w:r w:rsidR="00986D5B" w:rsidRPr="0029331F">
        <w:rPr>
          <w:rFonts w:ascii="Times New Roman" w:hAnsi="Times New Roman"/>
          <w:sz w:val="24"/>
          <w:szCs w:val="24"/>
          <w:lang w:val="en-US" w:eastAsia="de-CH"/>
        </w:rPr>
        <w:t xml:space="preserve">. </w:t>
      </w:r>
      <w:r w:rsidR="00FC493A" w:rsidRPr="0029331F">
        <w:rPr>
          <w:rFonts w:ascii="Times New Roman" w:hAnsi="Times New Roman"/>
          <w:sz w:val="24"/>
          <w:szCs w:val="24"/>
          <w:lang w:val="en-US" w:eastAsia="de-CH"/>
        </w:rPr>
        <w:t xml:space="preserve">The </w:t>
      </w:r>
      <w:r w:rsidR="00986D5B" w:rsidRPr="0029331F">
        <w:rPr>
          <w:rFonts w:ascii="Times New Roman" w:hAnsi="Times New Roman"/>
          <w:sz w:val="24"/>
          <w:szCs w:val="24"/>
          <w:lang w:val="en-US" w:eastAsia="de-CH"/>
        </w:rPr>
        <w:t xml:space="preserve">presence of </w:t>
      </w:r>
      <w:r w:rsidR="00FC493A" w:rsidRPr="0029331F">
        <w:rPr>
          <w:rFonts w:ascii="Times New Roman" w:hAnsi="Times New Roman"/>
          <w:sz w:val="24"/>
          <w:szCs w:val="24"/>
          <w:lang w:val="en-US" w:eastAsia="de-CH"/>
        </w:rPr>
        <w:t xml:space="preserve">such </w:t>
      </w:r>
      <w:r w:rsidR="00986D5B" w:rsidRPr="0029331F">
        <w:rPr>
          <w:rFonts w:ascii="Times New Roman" w:hAnsi="Times New Roman"/>
          <w:sz w:val="24"/>
          <w:szCs w:val="24"/>
          <w:lang w:val="en-US" w:eastAsia="de-CH"/>
        </w:rPr>
        <w:t>skewed distributions</w:t>
      </w:r>
      <w:r w:rsidR="00FC493A" w:rsidRPr="0029331F">
        <w:rPr>
          <w:rFonts w:ascii="Times New Roman" w:hAnsi="Times New Roman"/>
          <w:sz w:val="24"/>
          <w:szCs w:val="24"/>
          <w:lang w:val="en-US" w:eastAsia="de-CH"/>
        </w:rPr>
        <w:t xml:space="preserve"> may </w:t>
      </w:r>
      <w:r w:rsidR="00093D37" w:rsidRPr="0029331F">
        <w:rPr>
          <w:rFonts w:ascii="Times New Roman" w:hAnsi="Times New Roman"/>
          <w:sz w:val="24"/>
          <w:szCs w:val="24"/>
          <w:lang w:val="en-US" w:eastAsia="de-CH"/>
        </w:rPr>
        <w:t xml:space="preserve">result in inflated error variance due to the high number of extreme scores which </w:t>
      </w:r>
      <w:r w:rsidR="00054376" w:rsidRPr="0029331F">
        <w:rPr>
          <w:rFonts w:ascii="Times New Roman" w:hAnsi="Times New Roman"/>
          <w:sz w:val="24"/>
          <w:szCs w:val="24"/>
          <w:lang w:val="en-US" w:eastAsia="de-CH"/>
        </w:rPr>
        <w:t>then</w:t>
      </w:r>
      <w:r w:rsidR="00093D37" w:rsidRPr="00960E39">
        <w:rPr>
          <w:rFonts w:ascii="Times New Roman" w:hAnsi="Times New Roman"/>
          <w:sz w:val="24"/>
          <w:szCs w:val="24"/>
          <w:lang w:val="en-US" w:eastAsia="de-CH"/>
        </w:rPr>
        <w:t xml:space="preserve"> affects the computation of the PSR </w:t>
      </w:r>
      <w:r w:rsidR="00D817C2" w:rsidRPr="00960E39">
        <w:rPr>
          <w:rFonts w:ascii="Times New Roman" w:hAnsi="Times New Roman"/>
          <w:sz w:val="24"/>
          <w:szCs w:val="24"/>
          <w:lang w:val="en-US" w:eastAsia="de-CH"/>
        </w:rPr>
        <w:t>more</w:t>
      </w:r>
      <w:r w:rsidR="00093D37" w:rsidRPr="00960E39">
        <w:rPr>
          <w:rFonts w:ascii="Times New Roman" w:hAnsi="Times New Roman"/>
          <w:sz w:val="24"/>
          <w:szCs w:val="24"/>
          <w:lang w:val="en-US" w:eastAsia="de-CH"/>
        </w:rPr>
        <w:t xml:space="preserve"> than the </w:t>
      </w:r>
      <w:r w:rsidR="00986D5B" w:rsidRPr="00960E39">
        <w:rPr>
          <w:rFonts w:ascii="Times New Roman" w:hAnsi="Times New Roman"/>
          <w:sz w:val="24"/>
          <w:szCs w:val="24"/>
          <w:lang w:val="en-US" w:eastAsia="de-CH"/>
        </w:rPr>
        <w:t>Cronbach α</w:t>
      </w:r>
      <w:r w:rsidR="00093D37" w:rsidRPr="00960E39">
        <w:rPr>
          <w:rFonts w:ascii="Times New Roman" w:hAnsi="Times New Roman"/>
          <w:sz w:val="24"/>
          <w:szCs w:val="24"/>
          <w:lang w:val="en-US" w:eastAsia="de-CH"/>
        </w:rPr>
        <w:t>, which</w:t>
      </w:r>
      <w:r w:rsidR="00986D5B" w:rsidRPr="00960E39">
        <w:rPr>
          <w:rFonts w:ascii="Times New Roman" w:hAnsi="Times New Roman"/>
          <w:sz w:val="24"/>
          <w:szCs w:val="24"/>
          <w:lang w:val="en-US" w:eastAsia="de-CH"/>
        </w:rPr>
        <w:t xml:space="preserve"> remain</w:t>
      </w:r>
      <w:r w:rsidR="0044483E" w:rsidRPr="00960E39">
        <w:rPr>
          <w:rFonts w:ascii="Times New Roman" w:hAnsi="Times New Roman"/>
          <w:sz w:val="24"/>
          <w:szCs w:val="24"/>
          <w:lang w:val="en-US" w:eastAsia="de-CH"/>
        </w:rPr>
        <w:t>s</w:t>
      </w:r>
      <w:r w:rsidR="00986D5B" w:rsidRPr="00960E39">
        <w:rPr>
          <w:rFonts w:ascii="Times New Roman" w:hAnsi="Times New Roman"/>
          <w:sz w:val="24"/>
          <w:szCs w:val="24"/>
          <w:lang w:val="en-US" w:eastAsia="de-CH"/>
        </w:rPr>
        <w:t xml:space="preserve"> more constant </w:t>
      </w:r>
      <w:r w:rsidR="00FC493A" w:rsidRPr="00960E39">
        <w:rPr>
          <w:rFonts w:ascii="Times New Roman" w:hAnsi="Times New Roman"/>
          <w:sz w:val="24"/>
          <w:szCs w:val="24"/>
          <w:lang w:val="en-US" w:eastAsia="de-CH"/>
        </w:rPr>
        <w:fldChar w:fldCharType="begin">
          <w:fldData xml:space="preserve">PEVuZE5vdGU+PENpdGU+PEF1dGhvcj5BbmRyaWNoPC9BdXRob3I+PFllYXI+MjAxNTwvWWVhcj48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</w:fldData>
        </w:fldChar>
      </w:r>
      <w:r w:rsidR="001F3CAD">
        <w:rPr>
          <w:rFonts w:ascii="Times New Roman" w:hAnsi="Times New Roman"/>
          <w:sz w:val="24"/>
          <w:szCs w:val="24"/>
          <w:lang w:val="en-US" w:eastAsia="de-CH"/>
        </w:rPr>
        <w:instrText xml:space="preserve"> ADDIN EN.CITE </w:instrText>
      </w:r>
      <w:r w:rsidR="001F3CAD">
        <w:rPr>
          <w:rFonts w:ascii="Times New Roman" w:hAnsi="Times New Roman"/>
          <w:sz w:val="24"/>
          <w:szCs w:val="24"/>
          <w:lang w:val="en-US" w:eastAsia="de-CH"/>
        </w:rPr>
        <w:fldChar w:fldCharType="begin">
          <w:fldData xml:space="preserve">PEVuZE5vdGU+PENpdGU+PEF1dGhvcj5BbmRyaWNoPC9BdXRob3I+PFllYXI+MjAxNTwvWWVhcj48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</w:fldData>
        </w:fldChar>
      </w:r>
      <w:r w:rsidR="001F3CAD">
        <w:rPr>
          <w:rFonts w:ascii="Times New Roman" w:hAnsi="Times New Roman"/>
          <w:sz w:val="24"/>
          <w:szCs w:val="24"/>
          <w:lang w:val="en-US" w:eastAsia="de-CH"/>
        </w:rPr>
        <w:instrText xml:space="preserve"> ADDIN EN.CITE.DATA </w:instrText>
      </w:r>
      <w:r w:rsidR="001F3CAD">
        <w:rPr>
          <w:rFonts w:ascii="Times New Roman" w:hAnsi="Times New Roman"/>
          <w:sz w:val="24"/>
          <w:szCs w:val="24"/>
          <w:lang w:val="en-US" w:eastAsia="de-CH"/>
        </w:rPr>
      </w:r>
      <w:r w:rsidR="001F3CAD">
        <w:rPr>
          <w:rFonts w:ascii="Times New Roman" w:hAnsi="Times New Roman"/>
          <w:sz w:val="24"/>
          <w:szCs w:val="24"/>
          <w:lang w:val="en-US" w:eastAsia="de-CH"/>
        </w:rPr>
        <w:fldChar w:fldCharType="end"/>
      </w:r>
      <w:r w:rsidR="00FC493A" w:rsidRPr="00960E39">
        <w:rPr>
          <w:rFonts w:ascii="Times New Roman" w:hAnsi="Times New Roman"/>
          <w:sz w:val="24"/>
          <w:szCs w:val="24"/>
          <w:lang w:val="en-US" w:eastAsia="de-CH"/>
        </w:rPr>
      </w:r>
      <w:r w:rsidR="00FC493A" w:rsidRPr="00960E39">
        <w:rPr>
          <w:rFonts w:ascii="Times New Roman" w:hAnsi="Times New Roman"/>
          <w:sz w:val="24"/>
          <w:szCs w:val="24"/>
          <w:lang w:val="en-US" w:eastAsia="de-CH"/>
        </w:rPr>
        <w:fldChar w:fldCharType="separate"/>
      </w:r>
      <w:r w:rsidR="001F3CAD">
        <w:rPr>
          <w:rFonts w:ascii="Times New Roman" w:hAnsi="Times New Roman"/>
          <w:noProof/>
          <w:sz w:val="24"/>
          <w:szCs w:val="24"/>
          <w:lang w:val="en-US" w:eastAsia="de-CH"/>
        </w:rPr>
        <w:t>(</w:t>
      </w:r>
      <w:hyperlink w:anchor="_ENREF_5" w:tooltip="Andrich, 2015 #92" w:history="1">
        <w:r w:rsidR="00AF2EC5">
          <w:rPr>
            <w:rFonts w:ascii="Times New Roman" w:hAnsi="Times New Roman"/>
            <w:noProof/>
            <w:sz w:val="24"/>
            <w:szCs w:val="24"/>
            <w:lang w:val="en-US" w:eastAsia="de-CH"/>
          </w:rPr>
          <w:t>Andrich, Salatino, Converti, &amp; Saruggia, 2015</w:t>
        </w:r>
      </w:hyperlink>
      <w:r w:rsidR="001F3CAD">
        <w:rPr>
          <w:rFonts w:ascii="Times New Roman" w:hAnsi="Times New Roman"/>
          <w:noProof/>
          <w:sz w:val="24"/>
          <w:szCs w:val="24"/>
          <w:lang w:val="en-US" w:eastAsia="de-CH"/>
        </w:rPr>
        <w:t>)</w:t>
      </w:r>
      <w:r w:rsidR="00FC493A" w:rsidRPr="00960E39">
        <w:rPr>
          <w:rFonts w:ascii="Times New Roman" w:hAnsi="Times New Roman"/>
          <w:sz w:val="24"/>
          <w:szCs w:val="24"/>
          <w:lang w:val="en-US" w:eastAsia="de-CH"/>
        </w:rPr>
        <w:fldChar w:fldCharType="end"/>
      </w:r>
      <w:r w:rsidR="00986D5B" w:rsidRPr="00960E39">
        <w:rPr>
          <w:rFonts w:ascii="Times New Roman" w:hAnsi="Times New Roman"/>
          <w:sz w:val="24"/>
          <w:szCs w:val="24"/>
          <w:lang w:val="en-US" w:eastAsia="de-CH"/>
        </w:rPr>
        <w:t xml:space="preserve">. </w:t>
      </w:r>
      <w:r w:rsidR="0006003D">
        <w:rPr>
          <w:rFonts w:ascii="Times New Roman" w:hAnsi="Times New Roman"/>
          <w:sz w:val="24"/>
          <w:szCs w:val="24"/>
          <w:lang w:val="en-US" w:eastAsia="de-CH"/>
        </w:rPr>
        <w:t>In addition</w:t>
      </w:r>
      <w:r w:rsidR="00FC493A" w:rsidRPr="00960E39">
        <w:rPr>
          <w:rFonts w:ascii="Times New Roman" w:hAnsi="Times New Roman"/>
          <w:sz w:val="24"/>
          <w:szCs w:val="24"/>
          <w:lang w:val="en-US" w:eastAsia="de-CH"/>
        </w:rPr>
        <w:t>, i</w:t>
      </w:r>
      <w:r w:rsidR="00675661" w:rsidRPr="00960E39">
        <w:rPr>
          <w:rFonts w:ascii="Times New Roman" w:hAnsi="Times New Roman"/>
          <w:sz w:val="24"/>
          <w:szCs w:val="24"/>
          <w:lang w:val="en-US" w:eastAsia="de-CH"/>
        </w:rPr>
        <w:t xml:space="preserve">t has been argued that the PTD scale may </w:t>
      </w:r>
      <w:r w:rsidR="00F44E4E" w:rsidRPr="00960E39">
        <w:rPr>
          <w:rFonts w:ascii="Times New Roman" w:hAnsi="Times New Roman"/>
          <w:sz w:val="24"/>
          <w:szCs w:val="24"/>
          <w:lang w:val="en-US" w:eastAsia="de-CH"/>
        </w:rPr>
        <w:t>perform</w:t>
      </w:r>
      <w:r w:rsidR="00F44E4E">
        <w:rPr>
          <w:rFonts w:ascii="Times New Roman" w:hAnsi="Times New Roman"/>
          <w:sz w:val="24"/>
          <w:szCs w:val="24"/>
          <w:lang w:val="en-US" w:eastAsia="de-CH"/>
        </w:rPr>
        <w:t xml:space="preserve"> </w:t>
      </w:r>
      <w:r w:rsidR="00675661" w:rsidRPr="00960E39">
        <w:rPr>
          <w:rFonts w:ascii="Times New Roman" w:hAnsi="Times New Roman"/>
          <w:sz w:val="24"/>
          <w:szCs w:val="24"/>
          <w:lang w:val="en-US" w:eastAsia="de-CH"/>
        </w:rPr>
        <w:t xml:space="preserve">worse than the PTG scale because the items were created in the original PTGI-42 by simply mirroring the PTG-items </w:t>
      </w:r>
      <w:r w:rsidR="000D2A7C" w:rsidRPr="001F2F83">
        <w:rPr>
          <w:rFonts w:ascii="Times New Roman" w:hAnsi="Times New Roman"/>
          <w:sz w:val="24"/>
          <w:szCs w:val="24"/>
          <w:lang w:val="en-US" w:eastAsia="de-CH"/>
        </w:rPr>
        <w:t xml:space="preserve">linguistically </w:t>
      </w:r>
      <w:r w:rsidR="00675661" w:rsidRPr="001F2F83">
        <w:rPr>
          <w:rFonts w:ascii="Times New Roman" w:hAnsi="Times New Roman"/>
          <w:sz w:val="24"/>
          <w:szCs w:val="24"/>
          <w:lang w:val="en-US" w:eastAsia="de-CH"/>
        </w:rPr>
        <w:t>but not based on individual narratives, literatur</w:t>
      </w:r>
      <w:r w:rsidR="008A59EA" w:rsidRPr="001F2F83">
        <w:rPr>
          <w:rFonts w:ascii="Times New Roman" w:hAnsi="Times New Roman"/>
          <w:sz w:val="24"/>
          <w:szCs w:val="24"/>
          <w:lang w:val="en-US" w:eastAsia="de-CH"/>
        </w:rPr>
        <w:t>e reviews</w:t>
      </w:r>
      <w:r w:rsidR="00D525DD" w:rsidRPr="001F2F83">
        <w:rPr>
          <w:rFonts w:ascii="Times New Roman" w:hAnsi="Times New Roman"/>
          <w:sz w:val="24"/>
          <w:szCs w:val="24"/>
          <w:lang w:val="en-US" w:eastAsia="de-CH"/>
        </w:rPr>
        <w:t>,</w:t>
      </w:r>
      <w:r w:rsidR="008A59EA" w:rsidRPr="001F2F83">
        <w:rPr>
          <w:rFonts w:ascii="Times New Roman" w:hAnsi="Times New Roman"/>
          <w:sz w:val="24"/>
          <w:szCs w:val="24"/>
          <w:lang w:val="en-US" w:eastAsia="de-CH"/>
        </w:rPr>
        <w:t xml:space="preserve"> </w:t>
      </w:r>
      <w:r w:rsidR="00556E7D" w:rsidRPr="001F2F83">
        <w:rPr>
          <w:rFonts w:ascii="Times New Roman" w:hAnsi="Times New Roman"/>
          <w:sz w:val="24"/>
          <w:szCs w:val="24"/>
          <w:lang w:val="en-US" w:eastAsia="de-CH"/>
        </w:rPr>
        <w:t xml:space="preserve">or </w:t>
      </w:r>
      <w:r w:rsidR="008A59EA" w:rsidRPr="001F2F83">
        <w:rPr>
          <w:rFonts w:ascii="Times New Roman" w:hAnsi="Times New Roman"/>
          <w:sz w:val="24"/>
          <w:szCs w:val="24"/>
          <w:lang w:val="en-US" w:eastAsia="de-CH"/>
        </w:rPr>
        <w:t xml:space="preserve">clinical expertise </w:t>
      </w:r>
      <w:r w:rsidR="008A59EA" w:rsidRPr="001F2F83">
        <w:rPr>
          <w:rFonts w:ascii="Times New Roman" w:hAnsi="Times New Roman"/>
          <w:sz w:val="24"/>
          <w:szCs w:val="24"/>
          <w:lang w:val="en-US" w:eastAsia="de-CH"/>
        </w:rPr>
        <w:fldChar w:fldCharType="begin"/>
      </w:r>
      <w:r w:rsidR="0055198F" w:rsidRPr="001F2F83">
        <w:rPr>
          <w:rFonts w:ascii="Times New Roman" w:hAnsi="Times New Roman"/>
          <w:sz w:val="24"/>
          <w:szCs w:val="24"/>
          <w:lang w:val="en-US" w:eastAsia="de-CH"/>
        </w:rPr>
        <w:instrText xml:space="preserve"> ADDIN EN.CITE &lt;EndNote&gt;&lt;Cite&gt;&lt;Author&gt;Oshiro&lt;/Author&gt;&lt;Year&gt;2019&lt;/Year&gt;&lt;RecNum&gt;48&lt;/RecNum&gt;&lt;DisplayText&gt;(Oshiro et al., 2019)&lt;/DisplayText&gt;&lt;record&gt;&lt;rec-number&gt;48&lt;/rec-number&gt;&lt;foreign-keys&gt;&lt;key app="EN" db-id="rxvse0d5dzt9xzede5wppzfcdtftv50dedvx"&gt;48&lt;/key&gt;&lt;/foreign-keys&gt;&lt;ref-type name="Journal Article"&gt;17&lt;/ref-type&gt;&lt;contributors&gt;&lt;authors&gt;&lt;author&gt;Oshiro, Rei&lt;/author&gt;&lt;author&gt;Kopitz, Jessica&lt;/author&gt;&lt;author&gt;Soejima, Takafumi&lt;/author&gt;&lt;author&gt;Kibi, Satoshi&lt;/author&gt;&lt;author&gt;Kamibeppu, Kiyoko&lt;/author&gt;&lt;author&gt;Sakamoto, Shinji&lt;/author&gt;&lt;author&gt;Taku, Kanako&lt;/author&gt;&lt;/authors&gt;&lt;/contributors&gt;&lt;titles&gt;&lt;title&gt;Perceptions of positive and negative changes for posttraumatic growth and depreciation: Judgments from Japanese undergraduates&lt;/title&gt;&lt;secondary-title&gt;Personality and Individual Differences&lt;/secondary-title&gt;&lt;/titles&gt;&lt;periodical&gt;&lt;full-title&gt;Personality and Individual Differences&lt;/full-title&gt;&lt;/periodical&gt;&lt;pages&gt;17-21&lt;/pages&gt;&lt;volume&gt;137&lt;/volume&gt;&lt;keywords&gt;&lt;keyword&gt;Posttraumatic growth&lt;/keyword&gt;&lt;keyword&gt;Posttraumatic depreciation&lt;/keyword&gt;&lt;keyword&gt;Gender differences&lt;/keyword&gt;&lt;keyword&gt;Culture&lt;/keyword&gt;&lt;/keywords&gt;&lt;dates&gt;&lt;year&gt;2019&lt;/year&gt;&lt;pub-dates&gt;&lt;date&gt;2019/01/15/&lt;/date&gt;&lt;/pub-dates&gt;&lt;/dates&gt;&lt;isbn&gt;0191-8869&lt;/isbn&gt;&lt;urls&gt;&lt;related-urls&gt;&lt;url&gt;http://www.sciencedirect.com/science/article/pii/S0191886918304367&lt;/url&gt;&lt;/related-urls&gt;&lt;/urls&gt;&lt;electronic-resource-num&gt;https://doi.org/10.1016/j.paid.2018.07.040&lt;/electronic-resource-num&gt;&lt;/record&gt;&lt;/Cite&gt;&lt;/EndNote&gt;</w:instrText>
      </w:r>
      <w:r w:rsidR="008A59EA" w:rsidRPr="001F2F83">
        <w:rPr>
          <w:rFonts w:ascii="Times New Roman" w:hAnsi="Times New Roman"/>
          <w:sz w:val="24"/>
          <w:szCs w:val="24"/>
          <w:lang w:val="en-US" w:eastAsia="de-CH"/>
        </w:rPr>
        <w:fldChar w:fldCharType="separate"/>
      </w:r>
      <w:r w:rsidR="008A59EA" w:rsidRPr="001F2F83">
        <w:rPr>
          <w:rFonts w:ascii="Times New Roman" w:hAnsi="Times New Roman"/>
          <w:noProof/>
          <w:sz w:val="24"/>
          <w:szCs w:val="24"/>
          <w:lang w:val="en-US" w:eastAsia="de-CH"/>
        </w:rPr>
        <w:t>(</w:t>
      </w:r>
      <w:hyperlink w:anchor="_ENREF_38" w:tooltip="Oshiro, 2019 #48" w:history="1">
        <w:r w:rsidR="00AF2EC5" w:rsidRPr="001F2F83">
          <w:rPr>
            <w:rFonts w:ascii="Times New Roman" w:hAnsi="Times New Roman"/>
            <w:noProof/>
            <w:sz w:val="24"/>
            <w:szCs w:val="24"/>
            <w:lang w:val="en-US" w:eastAsia="de-CH"/>
          </w:rPr>
          <w:t>Oshiro et al., 2019</w:t>
        </w:r>
      </w:hyperlink>
      <w:r w:rsidR="008A59EA" w:rsidRPr="001F2F83">
        <w:rPr>
          <w:rFonts w:ascii="Times New Roman" w:hAnsi="Times New Roman"/>
          <w:noProof/>
          <w:sz w:val="24"/>
          <w:szCs w:val="24"/>
          <w:lang w:val="en-US" w:eastAsia="de-CH"/>
        </w:rPr>
        <w:t>)</w:t>
      </w:r>
      <w:r w:rsidR="008A59EA" w:rsidRPr="001F2F83">
        <w:rPr>
          <w:rFonts w:ascii="Times New Roman" w:hAnsi="Times New Roman"/>
          <w:sz w:val="24"/>
          <w:szCs w:val="24"/>
          <w:lang w:val="en-US" w:eastAsia="de-CH"/>
        </w:rPr>
        <w:fldChar w:fldCharType="end"/>
      </w:r>
      <w:r w:rsidR="008A59EA" w:rsidRPr="001F2F83">
        <w:rPr>
          <w:rFonts w:ascii="Times New Roman" w:hAnsi="Times New Roman"/>
          <w:sz w:val="24"/>
          <w:szCs w:val="24"/>
          <w:lang w:val="en-US" w:eastAsia="de-CH"/>
        </w:rPr>
        <w:t>.</w:t>
      </w:r>
      <w:r w:rsidR="00DE71E9" w:rsidRPr="001F2F83">
        <w:rPr>
          <w:rFonts w:ascii="Times New Roman" w:hAnsi="Times New Roman"/>
          <w:sz w:val="24"/>
          <w:szCs w:val="24"/>
          <w:lang w:val="en-US" w:eastAsia="de-CH"/>
        </w:rPr>
        <w:t xml:space="preserve"> </w:t>
      </w:r>
      <w:r w:rsidR="003C2022" w:rsidRPr="001F2F83">
        <w:rPr>
          <w:rFonts w:ascii="Times New Roman" w:hAnsi="Times New Roman"/>
          <w:sz w:val="24"/>
          <w:szCs w:val="24"/>
          <w:lang w:val="en-US" w:eastAsia="de-CH"/>
        </w:rPr>
        <w:t>T</w:t>
      </w:r>
      <w:r w:rsidR="00DE71E9" w:rsidRPr="001F2F83">
        <w:rPr>
          <w:rFonts w:ascii="Times New Roman" w:hAnsi="Times New Roman"/>
          <w:sz w:val="24"/>
          <w:szCs w:val="24"/>
          <w:lang w:val="en-US" w:eastAsia="de-CH"/>
        </w:rPr>
        <w:t xml:space="preserve">hese potential shortcomings in the creation of the PTD items may also serve as an explanation for why </w:t>
      </w:r>
      <w:r w:rsidR="00D525DD" w:rsidRPr="001F2F83">
        <w:rPr>
          <w:rFonts w:ascii="Times New Roman" w:hAnsi="Times New Roman"/>
          <w:sz w:val="24"/>
          <w:szCs w:val="24"/>
          <w:lang w:val="en-US" w:eastAsia="de-CH"/>
        </w:rPr>
        <w:t xml:space="preserve">high </w:t>
      </w:r>
      <w:r w:rsidR="00DE71E9" w:rsidRPr="001F2F83">
        <w:rPr>
          <w:rFonts w:ascii="Times New Roman" w:hAnsi="Times New Roman"/>
          <w:sz w:val="24"/>
          <w:szCs w:val="24"/>
          <w:lang w:val="en-US" w:eastAsia="de-CH"/>
        </w:rPr>
        <w:t>PTD</w:t>
      </w:r>
      <w:r w:rsidR="00D525DD" w:rsidRPr="001F2F83">
        <w:rPr>
          <w:rFonts w:ascii="Times New Roman" w:hAnsi="Times New Roman"/>
          <w:sz w:val="24"/>
          <w:szCs w:val="24"/>
          <w:lang w:val="en-US" w:eastAsia="de-CH"/>
        </w:rPr>
        <w:t xml:space="preserve"> scores</w:t>
      </w:r>
      <w:r w:rsidR="00DE71E9" w:rsidRPr="001F2F83">
        <w:rPr>
          <w:rFonts w:ascii="Times New Roman" w:hAnsi="Times New Roman"/>
          <w:sz w:val="24"/>
          <w:szCs w:val="24"/>
          <w:lang w:val="en-US" w:eastAsia="de-CH"/>
        </w:rPr>
        <w:t xml:space="preserve"> </w:t>
      </w:r>
      <w:r w:rsidR="00D525DD" w:rsidRPr="001F2F83">
        <w:rPr>
          <w:rFonts w:ascii="Times New Roman" w:hAnsi="Times New Roman"/>
          <w:sz w:val="24"/>
          <w:szCs w:val="24"/>
          <w:lang w:val="en-US" w:eastAsia="de-CH"/>
        </w:rPr>
        <w:t>were</w:t>
      </w:r>
      <w:r w:rsidR="00DE71E9" w:rsidRPr="001F2F83">
        <w:rPr>
          <w:rFonts w:ascii="Times New Roman" w:hAnsi="Times New Roman"/>
          <w:sz w:val="24"/>
          <w:szCs w:val="24"/>
          <w:lang w:val="en-US" w:eastAsia="de-CH"/>
        </w:rPr>
        <w:t xml:space="preserve"> seldom </w:t>
      </w:r>
      <w:r w:rsidR="00D525DD" w:rsidRPr="001F2F83">
        <w:rPr>
          <w:rFonts w:ascii="Times New Roman" w:hAnsi="Times New Roman"/>
          <w:sz w:val="24"/>
          <w:szCs w:val="24"/>
          <w:lang w:val="en-US" w:eastAsia="de-CH"/>
        </w:rPr>
        <w:t>observed</w:t>
      </w:r>
      <w:r w:rsidR="00DE71E9" w:rsidRPr="001F2F83">
        <w:rPr>
          <w:rFonts w:ascii="Times New Roman" w:hAnsi="Times New Roman"/>
          <w:sz w:val="24"/>
          <w:szCs w:val="24"/>
          <w:lang w:val="en-US" w:eastAsia="de-CH"/>
        </w:rPr>
        <w:t xml:space="preserve"> in the current study </w:t>
      </w:r>
      <w:r w:rsidR="00845F82" w:rsidRPr="001F2F83">
        <w:rPr>
          <w:rFonts w:ascii="Times New Roman" w:hAnsi="Times New Roman"/>
          <w:sz w:val="24"/>
          <w:szCs w:val="24"/>
          <w:lang w:val="en-US" w:eastAsia="de-CH"/>
        </w:rPr>
        <w:t>and</w:t>
      </w:r>
      <w:r w:rsidR="00DE71E9" w:rsidRPr="001F2F83">
        <w:rPr>
          <w:rFonts w:ascii="Times New Roman" w:hAnsi="Times New Roman"/>
          <w:sz w:val="24"/>
          <w:szCs w:val="24"/>
          <w:lang w:val="en-US" w:eastAsia="de-CH"/>
        </w:rPr>
        <w:t xml:space="preserve"> also in previous work </w:t>
      </w:r>
      <w:r w:rsidR="00D525DD" w:rsidRPr="001F2F83">
        <w:rPr>
          <w:rFonts w:ascii="Times New Roman" w:hAnsi="Times New Roman"/>
          <w:sz w:val="24"/>
          <w:szCs w:val="24"/>
          <w:lang w:val="en-US" w:eastAsia="de-CH"/>
        </w:rPr>
        <w:t>with other populations</w:t>
      </w:r>
      <w:r w:rsidR="00E845B7" w:rsidRPr="001F2F83">
        <w:rPr>
          <w:rFonts w:ascii="Times New Roman" w:hAnsi="Times New Roman"/>
          <w:sz w:val="24"/>
          <w:szCs w:val="24"/>
          <w:lang w:val="en-US" w:eastAsia="de-CH"/>
        </w:rPr>
        <w:t xml:space="preserve"> </w:t>
      </w:r>
      <w:r w:rsidR="003C2022" w:rsidRPr="001F2F83">
        <w:rPr>
          <w:rFonts w:ascii="Times New Roman" w:hAnsi="Times New Roman"/>
          <w:sz w:val="24"/>
          <w:szCs w:val="24"/>
          <w:lang w:val="en-US" w:eastAsia="de-CH"/>
        </w:rPr>
        <w:fldChar w:fldCharType="begin">
          <w:fldData xml:space="preserve">PEVuZE5vdGU+PENpdGU+PEF1dGhvcj5Lcm9lbWVrZTwvQXV0aG9yPjxZZWFyPjIwMTc8L1llYXI+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</w:fldData>
        </w:fldChar>
      </w:r>
      <w:r w:rsidR="006545F2" w:rsidRPr="001F2F83">
        <w:rPr>
          <w:rFonts w:ascii="Times New Roman" w:hAnsi="Times New Roman"/>
          <w:sz w:val="24"/>
          <w:szCs w:val="24"/>
          <w:lang w:val="en-US" w:eastAsia="de-CH"/>
        </w:rPr>
        <w:instrText xml:space="preserve"> ADDIN EN.CITE </w:instrText>
      </w:r>
      <w:r w:rsidR="006545F2" w:rsidRPr="001F2F83">
        <w:rPr>
          <w:rFonts w:ascii="Times New Roman" w:hAnsi="Times New Roman"/>
          <w:sz w:val="24"/>
          <w:szCs w:val="24"/>
          <w:lang w:val="en-US" w:eastAsia="de-CH"/>
        </w:rPr>
        <w:fldChar w:fldCharType="begin">
          <w:fldData xml:space="preserve">PEVuZE5vdGU+PENpdGU+PEF1dGhvcj5Lcm9lbWVrZTwvQXV0aG9yPjxZZWFyPjIwMTc8L1llYXI+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</w:fldData>
        </w:fldChar>
      </w:r>
      <w:r w:rsidR="006545F2" w:rsidRPr="001F2F83">
        <w:rPr>
          <w:rFonts w:ascii="Times New Roman" w:hAnsi="Times New Roman"/>
          <w:sz w:val="24"/>
          <w:szCs w:val="24"/>
          <w:lang w:val="en-US" w:eastAsia="de-CH"/>
        </w:rPr>
        <w:instrText xml:space="preserve"> ADDIN EN.CITE.DATA </w:instrText>
      </w:r>
      <w:r w:rsidR="006545F2" w:rsidRPr="001F2F83">
        <w:rPr>
          <w:rFonts w:ascii="Times New Roman" w:hAnsi="Times New Roman"/>
          <w:sz w:val="24"/>
          <w:szCs w:val="24"/>
          <w:lang w:val="en-US" w:eastAsia="de-CH"/>
        </w:rPr>
      </w:r>
      <w:r w:rsidR="006545F2" w:rsidRPr="001F2F83">
        <w:rPr>
          <w:rFonts w:ascii="Times New Roman" w:hAnsi="Times New Roman"/>
          <w:sz w:val="24"/>
          <w:szCs w:val="24"/>
          <w:lang w:val="en-US" w:eastAsia="de-CH"/>
        </w:rPr>
        <w:fldChar w:fldCharType="end"/>
      </w:r>
      <w:r w:rsidR="003C2022" w:rsidRPr="001F2F83">
        <w:rPr>
          <w:rFonts w:ascii="Times New Roman" w:hAnsi="Times New Roman"/>
          <w:sz w:val="24"/>
          <w:szCs w:val="24"/>
          <w:lang w:val="en-US" w:eastAsia="de-CH"/>
        </w:rPr>
      </w:r>
      <w:r w:rsidR="003C2022" w:rsidRPr="001F2F83">
        <w:rPr>
          <w:rFonts w:ascii="Times New Roman" w:hAnsi="Times New Roman"/>
          <w:sz w:val="24"/>
          <w:szCs w:val="24"/>
          <w:lang w:val="en-US" w:eastAsia="de-CH"/>
        </w:rPr>
        <w:fldChar w:fldCharType="separate"/>
      </w:r>
      <w:r w:rsidR="006545F2" w:rsidRPr="001F2F83">
        <w:rPr>
          <w:rFonts w:ascii="Times New Roman" w:hAnsi="Times New Roman"/>
          <w:noProof/>
          <w:sz w:val="24"/>
          <w:szCs w:val="24"/>
          <w:lang w:val="en-US" w:eastAsia="de-CH"/>
        </w:rPr>
        <w:t xml:space="preserve">(e.g., </w:t>
      </w:r>
      <w:hyperlink w:anchor="_ENREF_7" w:tooltip="Baker, 2008 #43" w:history="1">
        <w:r w:rsidR="00AF2EC5" w:rsidRPr="001F2F83">
          <w:rPr>
            <w:rFonts w:ascii="Times New Roman" w:hAnsi="Times New Roman"/>
            <w:noProof/>
            <w:sz w:val="24"/>
            <w:szCs w:val="24"/>
            <w:lang w:val="en-US" w:eastAsia="de-CH"/>
          </w:rPr>
          <w:t>Baker et al., 2008</w:t>
        </w:r>
      </w:hyperlink>
      <w:r w:rsidR="006545F2" w:rsidRPr="001F2F83">
        <w:rPr>
          <w:rFonts w:ascii="Times New Roman" w:hAnsi="Times New Roman"/>
          <w:noProof/>
          <w:sz w:val="24"/>
          <w:szCs w:val="24"/>
          <w:lang w:val="en-US" w:eastAsia="de-CH"/>
        </w:rPr>
        <w:t xml:space="preserve">; </w:t>
      </w:r>
      <w:hyperlink w:anchor="_ENREF_8" w:tooltip="Barrington, 2013 #95" w:history="1">
        <w:r w:rsidR="00AF2EC5" w:rsidRPr="001F2F83">
          <w:rPr>
            <w:rFonts w:ascii="Times New Roman" w:hAnsi="Times New Roman"/>
            <w:noProof/>
            <w:sz w:val="24"/>
            <w:szCs w:val="24"/>
            <w:lang w:val="en-US" w:eastAsia="de-CH"/>
          </w:rPr>
          <w:t>Barrington &amp; Shakespeare-Finch, 2013</w:t>
        </w:r>
      </w:hyperlink>
      <w:r w:rsidR="006545F2" w:rsidRPr="001F2F83">
        <w:rPr>
          <w:rFonts w:ascii="Times New Roman" w:hAnsi="Times New Roman"/>
          <w:noProof/>
          <w:sz w:val="24"/>
          <w:szCs w:val="24"/>
          <w:lang w:val="en-US" w:eastAsia="de-CH"/>
        </w:rPr>
        <w:t xml:space="preserve">; </w:t>
      </w:r>
      <w:hyperlink w:anchor="_ENREF_24" w:tooltip="Kroemeke, 2017 #93" w:history="1">
        <w:r w:rsidR="00AF2EC5" w:rsidRPr="001F2F83">
          <w:rPr>
            <w:rFonts w:ascii="Times New Roman" w:hAnsi="Times New Roman"/>
            <w:noProof/>
            <w:sz w:val="24"/>
            <w:szCs w:val="24"/>
            <w:lang w:val="en-US" w:eastAsia="de-CH"/>
          </w:rPr>
          <w:t>Kroemeke, Bargiel-Matusiewicz, &amp; Kalamarz, 2017</w:t>
        </w:r>
      </w:hyperlink>
      <w:r w:rsidR="006545F2" w:rsidRPr="001F2F83">
        <w:rPr>
          <w:rFonts w:ascii="Times New Roman" w:hAnsi="Times New Roman"/>
          <w:noProof/>
          <w:sz w:val="24"/>
          <w:szCs w:val="24"/>
          <w:lang w:val="en-US" w:eastAsia="de-CH"/>
        </w:rPr>
        <w:t xml:space="preserve">; </w:t>
      </w:r>
      <w:hyperlink w:anchor="_ENREF_37" w:tooltip="Michelsen, 2017 #94" w:history="1">
        <w:r w:rsidR="00AF2EC5" w:rsidRPr="001F2F83">
          <w:rPr>
            <w:rFonts w:ascii="Times New Roman" w:hAnsi="Times New Roman"/>
            <w:noProof/>
            <w:sz w:val="24"/>
            <w:szCs w:val="24"/>
            <w:lang w:val="en-US" w:eastAsia="de-CH"/>
          </w:rPr>
          <w:t>Michelsen, Therup-Svedenlof, Backheden, &amp; Schulman, 2017</w:t>
        </w:r>
      </w:hyperlink>
      <w:r w:rsidR="006545F2" w:rsidRPr="001F2F83">
        <w:rPr>
          <w:rFonts w:ascii="Times New Roman" w:hAnsi="Times New Roman"/>
          <w:noProof/>
          <w:sz w:val="24"/>
          <w:szCs w:val="24"/>
          <w:lang w:val="en-US" w:eastAsia="de-CH"/>
        </w:rPr>
        <w:t>)</w:t>
      </w:r>
      <w:r w:rsidR="003C2022" w:rsidRPr="001F2F83">
        <w:rPr>
          <w:rFonts w:ascii="Times New Roman" w:hAnsi="Times New Roman"/>
          <w:sz w:val="24"/>
          <w:szCs w:val="24"/>
          <w:lang w:val="en-US" w:eastAsia="de-CH"/>
        </w:rPr>
        <w:fldChar w:fldCharType="end"/>
      </w:r>
      <w:r w:rsidR="00C32452" w:rsidRPr="001F2F83">
        <w:rPr>
          <w:rFonts w:ascii="Times New Roman" w:hAnsi="Times New Roman"/>
          <w:sz w:val="24"/>
          <w:szCs w:val="24"/>
          <w:lang w:val="en-US" w:eastAsia="de-CH"/>
        </w:rPr>
        <w:t>.</w:t>
      </w:r>
      <w:r w:rsidR="00DE71E9" w:rsidRPr="001F2F83">
        <w:rPr>
          <w:rFonts w:ascii="Times New Roman" w:hAnsi="Times New Roman"/>
          <w:sz w:val="24"/>
          <w:szCs w:val="24"/>
          <w:lang w:val="en-US" w:eastAsia="de-CH"/>
        </w:rPr>
        <w:t xml:space="preserve"> </w:t>
      </w:r>
    </w:p>
    <w:p w14:paraId="48F6470E" w14:textId="7BA0609A" w:rsidR="00ED2A80" w:rsidRDefault="00157767"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1F2F83">
        <w:rPr>
          <w:rFonts w:ascii="Times New Roman" w:hAnsi="Times New Roman"/>
          <w:sz w:val="24"/>
          <w:szCs w:val="24"/>
          <w:lang w:val="en-US" w:eastAsia="de-CH"/>
        </w:rPr>
        <w:t>A s</w:t>
      </w:r>
      <w:r w:rsidR="000A4229" w:rsidRPr="001F2F83">
        <w:rPr>
          <w:rFonts w:ascii="Times New Roman" w:hAnsi="Times New Roman"/>
          <w:sz w:val="24"/>
          <w:szCs w:val="24"/>
          <w:lang w:val="en-US" w:eastAsia="de-CH"/>
        </w:rPr>
        <w:t>econd</w:t>
      </w:r>
      <w:r w:rsidRPr="001F2F83">
        <w:rPr>
          <w:rFonts w:ascii="Times New Roman" w:hAnsi="Times New Roman"/>
          <w:sz w:val="24"/>
          <w:szCs w:val="24"/>
          <w:lang w:val="en-US" w:eastAsia="de-CH"/>
        </w:rPr>
        <w:t xml:space="preserve"> notable issue was that</w:t>
      </w:r>
      <w:r w:rsidR="000A4229" w:rsidRPr="001F2F83">
        <w:rPr>
          <w:rFonts w:ascii="Times New Roman" w:hAnsi="Times New Roman"/>
          <w:sz w:val="24"/>
          <w:szCs w:val="24"/>
          <w:lang w:val="en-US" w:eastAsia="de-CH"/>
        </w:rPr>
        <w:t>, with regards to both</w:t>
      </w:r>
      <w:r w:rsidR="000A4229" w:rsidRPr="00960E39">
        <w:rPr>
          <w:rFonts w:ascii="Times New Roman" w:hAnsi="Times New Roman"/>
          <w:sz w:val="24"/>
          <w:szCs w:val="24"/>
          <w:lang w:val="en-US" w:eastAsia="de-CH"/>
        </w:rPr>
        <w:t xml:space="preserve">, the PTG and the PTD scale, some local item dependencies </w:t>
      </w:r>
      <w:r w:rsidR="00113C51">
        <w:rPr>
          <w:rFonts w:ascii="Times New Roman" w:hAnsi="Times New Roman"/>
          <w:sz w:val="24"/>
          <w:szCs w:val="24"/>
          <w:lang w:val="en-US" w:eastAsia="de-CH"/>
        </w:rPr>
        <w:t>were detected</w:t>
      </w:r>
      <w:r w:rsidR="000A4229" w:rsidRPr="00960E39">
        <w:rPr>
          <w:rFonts w:ascii="Times New Roman" w:hAnsi="Times New Roman"/>
          <w:sz w:val="24"/>
          <w:szCs w:val="24"/>
          <w:lang w:val="en-US" w:eastAsia="de-CH"/>
        </w:rPr>
        <w:t xml:space="preserve">. </w:t>
      </w:r>
      <w:r w:rsidR="00113C51">
        <w:rPr>
          <w:rFonts w:ascii="Times New Roman" w:hAnsi="Times New Roman"/>
          <w:sz w:val="24"/>
          <w:szCs w:val="24"/>
          <w:lang w:val="en-US" w:eastAsia="de-CH"/>
        </w:rPr>
        <w:t>In particular</w:t>
      </w:r>
      <w:r w:rsidR="000A4229" w:rsidRPr="00960E39">
        <w:rPr>
          <w:rFonts w:ascii="Times New Roman" w:hAnsi="Times New Roman"/>
          <w:sz w:val="24"/>
          <w:szCs w:val="24"/>
          <w:lang w:val="en-US" w:eastAsia="de-CH"/>
        </w:rPr>
        <w:t xml:space="preserve">, the items referring to religious and spiritual changes </w:t>
      </w:r>
      <w:r w:rsidR="00113C51">
        <w:rPr>
          <w:rFonts w:ascii="Times New Roman" w:hAnsi="Times New Roman"/>
          <w:sz w:val="24"/>
          <w:szCs w:val="24"/>
          <w:lang w:val="en-US" w:eastAsia="de-CH"/>
        </w:rPr>
        <w:t>were</w:t>
      </w:r>
      <w:r w:rsidR="000A4229" w:rsidRPr="00960E39">
        <w:rPr>
          <w:rFonts w:ascii="Times New Roman" w:hAnsi="Times New Roman"/>
          <w:sz w:val="24"/>
          <w:szCs w:val="24"/>
          <w:lang w:val="en-US" w:eastAsia="de-CH"/>
        </w:rPr>
        <w:t xml:space="preserve"> locally dependent in both scales. This suggests that these items measure something specific that cannot be explained by </w:t>
      </w:r>
      <w:r w:rsidR="00580374" w:rsidRPr="00960E39">
        <w:rPr>
          <w:rFonts w:ascii="Times New Roman" w:hAnsi="Times New Roman"/>
          <w:sz w:val="24"/>
          <w:szCs w:val="24"/>
          <w:lang w:val="en-US" w:eastAsia="de-CH"/>
        </w:rPr>
        <w:t>the</w:t>
      </w:r>
      <w:r w:rsidR="000A4229" w:rsidRPr="00960E39">
        <w:rPr>
          <w:rFonts w:ascii="Times New Roman" w:hAnsi="Times New Roman"/>
          <w:sz w:val="24"/>
          <w:szCs w:val="24"/>
          <w:lang w:val="en-US" w:eastAsia="de-CH"/>
        </w:rPr>
        <w:t xml:space="preserve"> common latent PTG </w:t>
      </w:r>
      <w:r w:rsidR="0027558A" w:rsidRPr="00960E39">
        <w:rPr>
          <w:rFonts w:ascii="Times New Roman" w:hAnsi="Times New Roman"/>
          <w:sz w:val="24"/>
          <w:szCs w:val="24"/>
          <w:lang w:val="en-US" w:eastAsia="de-CH"/>
        </w:rPr>
        <w:t>or</w:t>
      </w:r>
      <w:r w:rsidR="000A4229" w:rsidRPr="00960E39">
        <w:rPr>
          <w:rFonts w:ascii="Times New Roman" w:hAnsi="Times New Roman"/>
          <w:sz w:val="24"/>
          <w:szCs w:val="24"/>
          <w:lang w:val="en-US" w:eastAsia="de-CH"/>
        </w:rPr>
        <w:t xml:space="preserve"> PTD trait. </w:t>
      </w:r>
      <w:r w:rsidR="003B6AB6" w:rsidRPr="00960E39">
        <w:rPr>
          <w:rFonts w:ascii="Times New Roman" w:hAnsi="Times New Roman"/>
          <w:sz w:val="24"/>
          <w:szCs w:val="24"/>
          <w:lang w:val="en-US" w:eastAsia="de-CH"/>
        </w:rPr>
        <w:t>The</w:t>
      </w:r>
      <w:r w:rsidR="000A4229" w:rsidRPr="00960E39">
        <w:rPr>
          <w:rFonts w:ascii="Times New Roman" w:hAnsi="Times New Roman"/>
          <w:sz w:val="24"/>
          <w:szCs w:val="24"/>
          <w:lang w:val="en-US" w:eastAsia="de-CH"/>
        </w:rPr>
        <w:t>s</w:t>
      </w:r>
      <w:r w:rsidR="003B6AB6" w:rsidRPr="00960E39">
        <w:rPr>
          <w:rFonts w:ascii="Times New Roman" w:hAnsi="Times New Roman"/>
          <w:sz w:val="24"/>
          <w:szCs w:val="24"/>
          <w:lang w:val="en-US" w:eastAsia="de-CH"/>
        </w:rPr>
        <w:t>e</w:t>
      </w:r>
      <w:r w:rsidR="000A4229" w:rsidRPr="00960E39">
        <w:rPr>
          <w:rFonts w:ascii="Times New Roman" w:hAnsi="Times New Roman"/>
          <w:sz w:val="24"/>
          <w:szCs w:val="24"/>
          <w:lang w:val="en-US" w:eastAsia="de-CH"/>
        </w:rPr>
        <w:t xml:space="preserve"> result</w:t>
      </w:r>
      <w:r w:rsidR="0027558A" w:rsidRPr="00960E39">
        <w:rPr>
          <w:rFonts w:ascii="Times New Roman" w:hAnsi="Times New Roman"/>
          <w:sz w:val="24"/>
          <w:szCs w:val="24"/>
          <w:lang w:val="en-US" w:eastAsia="de-CH"/>
        </w:rPr>
        <w:t>s</w:t>
      </w:r>
      <w:r w:rsidR="000A4229" w:rsidRPr="00960E39">
        <w:rPr>
          <w:rFonts w:ascii="Times New Roman" w:hAnsi="Times New Roman"/>
          <w:sz w:val="24"/>
          <w:szCs w:val="24"/>
          <w:lang w:val="en-US" w:eastAsia="de-CH"/>
        </w:rPr>
        <w:t xml:space="preserve"> lend empirical support to a theoretical critique that positive changes in religion </w:t>
      </w:r>
      <w:r w:rsidR="003C2022" w:rsidRPr="00960E39">
        <w:rPr>
          <w:rFonts w:ascii="Times New Roman" w:hAnsi="Times New Roman"/>
          <w:sz w:val="24"/>
          <w:szCs w:val="24"/>
          <w:lang w:val="en-US" w:eastAsia="de-CH"/>
        </w:rPr>
        <w:t xml:space="preserve">and </w:t>
      </w:r>
      <w:r w:rsidR="000A4229" w:rsidRPr="00960E39">
        <w:rPr>
          <w:rFonts w:ascii="Times New Roman" w:hAnsi="Times New Roman"/>
          <w:sz w:val="24"/>
          <w:szCs w:val="24"/>
          <w:lang w:val="en-US" w:eastAsia="de-CH"/>
        </w:rPr>
        <w:t xml:space="preserve">spirituality should not be conceptualized as part of </w:t>
      </w:r>
      <w:r w:rsidR="003C2022" w:rsidRPr="00960E39">
        <w:rPr>
          <w:rFonts w:ascii="Times New Roman" w:hAnsi="Times New Roman"/>
          <w:sz w:val="24"/>
          <w:szCs w:val="24"/>
          <w:lang w:val="en-US" w:eastAsia="de-CH"/>
        </w:rPr>
        <w:t>the</w:t>
      </w:r>
      <w:r w:rsidR="000A4229" w:rsidRPr="00960E39">
        <w:rPr>
          <w:rFonts w:ascii="Times New Roman" w:hAnsi="Times New Roman"/>
          <w:sz w:val="24"/>
          <w:szCs w:val="24"/>
          <w:lang w:val="en-US" w:eastAsia="de-CH"/>
        </w:rPr>
        <w:t xml:space="preserve"> PTG construct</w:t>
      </w:r>
      <w:r w:rsidR="004D7E7C" w:rsidRPr="00960E39">
        <w:rPr>
          <w:rFonts w:ascii="Times New Roman" w:hAnsi="Times New Roman"/>
          <w:sz w:val="24"/>
          <w:szCs w:val="24"/>
          <w:lang w:val="en-US" w:eastAsia="de-CH"/>
        </w:rPr>
        <w:t xml:space="preserve"> </w:t>
      </w:r>
      <w:r w:rsidR="004D7E7C" w:rsidRPr="00960E39">
        <w:rPr>
          <w:rFonts w:ascii="Times New Roman" w:hAnsi="Times New Roman"/>
          <w:sz w:val="24"/>
          <w:szCs w:val="24"/>
          <w:lang w:val="en-US" w:eastAsia="de-CH"/>
        </w:rPr>
        <w:fldChar w:fldCharType="begin"/>
      </w:r>
      <w:r w:rsidR="0055198F">
        <w:rPr>
          <w:rFonts w:ascii="Times New Roman" w:hAnsi="Times New Roman"/>
          <w:sz w:val="24"/>
          <w:szCs w:val="24"/>
          <w:lang w:val="en-US" w:eastAsia="de-CH"/>
        </w:rPr>
        <w:instrText xml:space="preserve"> ADDIN EN.CITE &lt;EndNote&gt;&lt;Cite&gt;&lt;Author&gt;Joseph&lt;/Author&gt;&lt;Year&gt;2011&lt;/Year&gt;&lt;RecNum&gt;96&lt;/RecNum&gt;&lt;DisplayText&gt;(Joseph, 2011)&lt;/DisplayText&gt;&lt;record&gt;&lt;rec-number&gt;96&lt;/rec-number&gt;&lt;foreign-keys&gt;&lt;key app="EN" db-id="rxvse0d5dzt9xzede5wppzfcdtftv50dedvx"&gt;96&lt;/key&gt;&lt;/foreign-keys&gt;&lt;ref-type name="Journal Article"&gt;17&lt;/ref-type&gt;&lt;contributors&gt;&lt;authors&gt;&lt;author&gt;Joseph, Stephen&lt;/author&gt;&lt;/authors&gt;&lt;/contributors&gt;&lt;auth-address&gt;Joseph, Stephen&lt;/auth-address&gt;&lt;titles&gt;&lt;title&gt;Religiosity and posttraumatic growth: A note concerning the problems of confounding in their measurement and the inclusion of religiosity within the definition of posttraumatic growth&lt;/title&gt;&lt;secondary-title&gt;Mental Health, Religion &amp;amp; Culture&lt;/secondary-title&gt;&lt;/titles&gt;&lt;periodical&gt;&lt;full-title&gt;Mental Health, Religion &amp;amp; Culture&lt;/full-title&gt;&lt;/periodical&gt;&lt;pages&gt;843-845&lt;/pages&gt;&lt;volume&gt;14&lt;/volume&gt;&lt;number&gt;8&lt;/number&gt;&lt;keywords&gt;&lt;keyword&gt;religiosity&lt;/keyword&gt;&lt;keyword&gt;posttraumatic growth&lt;/keyword&gt;&lt;keyword&gt;spirituality&lt;/keyword&gt;&lt;keyword&gt;trauma&lt;/keyword&gt;&lt;keyword&gt;measurement&lt;/keyword&gt;&lt;/keywords&gt;&lt;dates&gt;&lt;year&gt;2011&lt;/year&gt;&lt;/dates&gt;&lt;pub-location&gt;United Kingdom&lt;/pub-location&gt;&lt;publisher&gt;Taylor &amp;amp; Francis&lt;/publisher&gt;&lt;isbn&gt;1367-4676&amp;#xD;1469-9737&lt;/isbn&gt;&lt;accession-num&gt;2011-21788-009&lt;/accession-num&gt;&lt;urls&gt;&lt;related-urls&gt;&lt;url&gt;http://search.ebscohost.com/login.aspx?direct=true&amp;amp;db=psyh&amp;amp;AN=2011-21788-009&amp;amp;site=ehost-live&lt;/url&gt;&lt;url&gt;Stephen.Joseph@nottingham.ac.uk&lt;/url&gt;&lt;/related-urls&gt;&lt;/urls&gt;&lt;electronic-resource-num&gt;10.1080/13674676.2011.609162&lt;/electronic-resource-num&gt;&lt;remote-database-name&gt;psyh&lt;/remote-database-name&gt;&lt;remote-database-provider&gt;EBSCOhost&lt;/remote-database-provider&gt;&lt;/record&gt;&lt;/Cite&gt;&lt;/EndNote&gt;</w:instrText>
      </w:r>
      <w:r w:rsidR="004D7E7C" w:rsidRPr="00960E39">
        <w:rPr>
          <w:rFonts w:ascii="Times New Roman" w:hAnsi="Times New Roman"/>
          <w:sz w:val="24"/>
          <w:szCs w:val="24"/>
          <w:lang w:val="en-US" w:eastAsia="de-CH"/>
        </w:rPr>
        <w:fldChar w:fldCharType="separate"/>
      </w:r>
      <w:r w:rsidR="004D7E7C" w:rsidRPr="00960E39">
        <w:rPr>
          <w:rFonts w:ascii="Times New Roman" w:hAnsi="Times New Roman"/>
          <w:noProof/>
          <w:sz w:val="24"/>
          <w:szCs w:val="24"/>
          <w:lang w:val="en-US" w:eastAsia="de-CH"/>
        </w:rPr>
        <w:t>(</w:t>
      </w:r>
      <w:hyperlink w:anchor="_ENREF_18" w:tooltip="Joseph, 2011 #96" w:history="1">
        <w:r w:rsidR="00AF2EC5" w:rsidRPr="00960E39">
          <w:rPr>
            <w:rFonts w:ascii="Times New Roman" w:hAnsi="Times New Roman"/>
            <w:noProof/>
            <w:sz w:val="24"/>
            <w:szCs w:val="24"/>
            <w:lang w:val="en-US" w:eastAsia="de-CH"/>
          </w:rPr>
          <w:t>Joseph, 2011</w:t>
        </w:r>
      </w:hyperlink>
      <w:r w:rsidR="004D7E7C" w:rsidRPr="00960E39">
        <w:rPr>
          <w:rFonts w:ascii="Times New Roman" w:hAnsi="Times New Roman"/>
          <w:noProof/>
          <w:sz w:val="24"/>
          <w:szCs w:val="24"/>
          <w:lang w:val="en-US" w:eastAsia="de-CH"/>
        </w:rPr>
        <w:t>)</w:t>
      </w:r>
      <w:r w:rsidR="004D7E7C" w:rsidRPr="00960E39">
        <w:rPr>
          <w:rFonts w:ascii="Times New Roman" w:hAnsi="Times New Roman"/>
          <w:sz w:val="24"/>
          <w:szCs w:val="24"/>
          <w:lang w:val="en-US" w:eastAsia="de-CH"/>
        </w:rPr>
        <w:fldChar w:fldCharType="end"/>
      </w:r>
      <w:r w:rsidR="004D7E7C" w:rsidRPr="00960E39">
        <w:rPr>
          <w:rFonts w:ascii="Times New Roman" w:hAnsi="Times New Roman"/>
          <w:sz w:val="24"/>
          <w:szCs w:val="24"/>
          <w:lang w:val="en-US" w:eastAsia="de-CH"/>
        </w:rPr>
        <w:t>.</w:t>
      </w:r>
      <w:r w:rsidR="000A4229" w:rsidRPr="00960E39">
        <w:rPr>
          <w:rFonts w:ascii="Times New Roman" w:hAnsi="Times New Roman"/>
          <w:sz w:val="24"/>
          <w:szCs w:val="24"/>
          <w:lang w:val="en-US" w:eastAsia="de-CH"/>
        </w:rPr>
        <w:t xml:space="preserve"> </w:t>
      </w:r>
      <w:r w:rsidR="004D7E7C" w:rsidRPr="00960E39">
        <w:rPr>
          <w:rFonts w:ascii="Times New Roman" w:hAnsi="Times New Roman"/>
          <w:sz w:val="24"/>
          <w:szCs w:val="24"/>
          <w:lang w:val="en-US" w:eastAsia="de-CH"/>
        </w:rPr>
        <w:t xml:space="preserve">More specifically, </w:t>
      </w:r>
      <w:r w:rsidR="004D7E7C" w:rsidRPr="00960E39">
        <w:rPr>
          <w:rFonts w:ascii="Times New Roman" w:hAnsi="Times New Roman"/>
          <w:sz w:val="24"/>
          <w:szCs w:val="24"/>
          <w:lang w:val="en-US" w:eastAsia="de-CH"/>
        </w:rPr>
        <w:fldChar w:fldCharType="begin"/>
      </w:r>
      <w:r w:rsidR="0055198F">
        <w:rPr>
          <w:rFonts w:ascii="Times New Roman" w:hAnsi="Times New Roman"/>
          <w:sz w:val="24"/>
          <w:szCs w:val="24"/>
          <w:lang w:val="en-US" w:eastAsia="de-CH"/>
        </w:rPr>
        <w:instrText xml:space="preserve"> ADDIN EN.CITE &lt;EndNote&gt;&lt;Cite AuthorYear="1"&gt;&lt;Author&gt;Joseph&lt;/Author&gt;&lt;Year&gt;2011&lt;/Year&gt;&lt;RecNum&gt;96&lt;/RecNum&gt;&lt;DisplayText&gt;Joseph (2011)&lt;/DisplayText&gt;&lt;record&gt;&lt;rec-number&gt;96&lt;/rec-number&gt;&lt;foreign-keys&gt;&lt;key app="EN" db-id="rxvse0d5dzt9xzede5wppzfcdtftv50dedvx"&gt;96&lt;/key&gt;&lt;/foreign-keys&gt;&lt;ref-type name="Journal Article"&gt;17&lt;/ref-type&gt;&lt;contributors&gt;&lt;authors&gt;&lt;author&gt;Joseph, Stephen&lt;/author&gt;&lt;/authors&gt;&lt;/contributors&gt;&lt;auth-address&gt;Joseph, Stephen&lt;/auth-address&gt;&lt;titles&gt;&lt;title&gt;Religiosity and posttraumatic growth: A note concerning the problems of confounding in their measurement and the inclusion of religiosity within the definition of posttraumatic growth&lt;/title&gt;&lt;secondary-title&gt;Mental Health, Religion &amp;amp; Culture&lt;/secondary-title&gt;&lt;/titles&gt;&lt;periodical&gt;&lt;full-title&gt;Mental Health, Religion &amp;amp; Culture&lt;/full-title&gt;&lt;/periodical&gt;&lt;pages&gt;843-845&lt;/pages&gt;&lt;volume&gt;14&lt;/volume&gt;&lt;number&gt;8&lt;/number&gt;&lt;keywords&gt;&lt;keyword&gt;religiosity&lt;/keyword&gt;&lt;keyword&gt;posttraumatic growth&lt;/keyword&gt;&lt;keyword&gt;spirituality&lt;/keyword&gt;&lt;keyword&gt;trauma&lt;/keyword&gt;&lt;keyword&gt;measurement&lt;/keyword&gt;&lt;/keywords&gt;&lt;dates&gt;&lt;year&gt;2011&lt;/year&gt;&lt;/dates&gt;&lt;pub-location&gt;United Kingdom&lt;/pub-location&gt;&lt;publisher&gt;Taylor &amp;amp; Francis&lt;/publisher&gt;&lt;isbn&gt;1367-4676&amp;#xD;1469-9737&lt;/isbn&gt;&lt;accession-num&gt;2011-21788-009&lt;/accession-num&gt;&lt;urls&gt;&lt;related-urls&gt;&lt;url&gt;http://search.ebscohost.com/login.aspx?direct=true&amp;amp;db=psyh&amp;amp;AN=2011-21788-009&amp;amp;site=ehost-live&lt;/url&gt;&lt;url&gt;Stephen.Joseph@nottingham.ac.uk&lt;/url&gt;&lt;/related-urls&gt;&lt;/urls&gt;&lt;electronic-resource-num&gt;10.1080/13674676.2011.609162&lt;/electronic-resource-num&gt;&lt;remote-database-name&gt;psyh&lt;/remote-database-name&gt;&lt;remote-database-provider&gt;EBSCOhost&lt;/remote-database-provider&gt;&lt;/record&gt;&lt;/Cite&gt;&lt;/EndNote&gt;</w:instrText>
      </w:r>
      <w:r w:rsidR="004D7E7C" w:rsidRPr="00960E39">
        <w:rPr>
          <w:rFonts w:ascii="Times New Roman" w:hAnsi="Times New Roman"/>
          <w:sz w:val="24"/>
          <w:szCs w:val="24"/>
          <w:lang w:val="en-US" w:eastAsia="de-CH"/>
        </w:rPr>
        <w:fldChar w:fldCharType="separate"/>
      </w:r>
      <w:hyperlink w:anchor="_ENREF_18" w:tooltip="Joseph, 2011 #96" w:history="1">
        <w:r w:rsidR="00AF2EC5" w:rsidRPr="00960E39">
          <w:rPr>
            <w:rFonts w:ascii="Times New Roman" w:hAnsi="Times New Roman"/>
            <w:noProof/>
            <w:sz w:val="24"/>
            <w:szCs w:val="24"/>
            <w:lang w:val="en-US" w:eastAsia="de-CH"/>
          </w:rPr>
          <w:t>Joseph (2011</w:t>
        </w:r>
      </w:hyperlink>
      <w:r w:rsidR="004D7E7C" w:rsidRPr="00960E39">
        <w:rPr>
          <w:rFonts w:ascii="Times New Roman" w:hAnsi="Times New Roman"/>
          <w:noProof/>
          <w:sz w:val="24"/>
          <w:szCs w:val="24"/>
          <w:lang w:val="en-US" w:eastAsia="de-CH"/>
        </w:rPr>
        <w:t>)</w:t>
      </w:r>
      <w:r w:rsidR="004D7E7C" w:rsidRPr="00960E39">
        <w:rPr>
          <w:rFonts w:ascii="Times New Roman" w:hAnsi="Times New Roman"/>
          <w:sz w:val="24"/>
          <w:szCs w:val="24"/>
          <w:lang w:val="en-US" w:eastAsia="de-CH"/>
        </w:rPr>
        <w:fldChar w:fldCharType="end"/>
      </w:r>
      <w:r w:rsidR="004D7E7C" w:rsidRPr="00960E39">
        <w:rPr>
          <w:rFonts w:ascii="Times New Roman" w:hAnsi="Times New Roman"/>
          <w:sz w:val="24"/>
          <w:szCs w:val="24"/>
          <w:lang w:val="en-US" w:eastAsia="de-CH"/>
        </w:rPr>
        <w:t xml:space="preserve"> </w:t>
      </w:r>
      <w:r w:rsidR="000A4229" w:rsidRPr="00960E39">
        <w:rPr>
          <w:rFonts w:ascii="Times New Roman" w:hAnsi="Times New Roman"/>
          <w:sz w:val="24"/>
          <w:szCs w:val="24"/>
          <w:lang w:val="en-US" w:eastAsia="de-CH"/>
        </w:rPr>
        <w:t>recommended to exclude changes in spirituality</w:t>
      </w:r>
      <w:r w:rsidR="003C2022" w:rsidRPr="00960E39">
        <w:rPr>
          <w:rFonts w:ascii="Times New Roman" w:hAnsi="Times New Roman"/>
          <w:sz w:val="24"/>
          <w:szCs w:val="24"/>
          <w:lang w:val="en-US" w:eastAsia="de-CH"/>
        </w:rPr>
        <w:t xml:space="preserve"> and</w:t>
      </w:r>
      <w:r w:rsidR="000A4229" w:rsidRPr="00960E39">
        <w:rPr>
          <w:rFonts w:ascii="Times New Roman" w:hAnsi="Times New Roman"/>
          <w:sz w:val="24"/>
          <w:szCs w:val="24"/>
          <w:lang w:val="en-US" w:eastAsia="de-CH"/>
        </w:rPr>
        <w:t xml:space="preserve"> religion from </w:t>
      </w:r>
      <w:r w:rsidR="00DE71E9" w:rsidRPr="00960E39">
        <w:rPr>
          <w:rFonts w:ascii="Times New Roman" w:hAnsi="Times New Roman"/>
          <w:sz w:val="24"/>
          <w:szCs w:val="24"/>
          <w:lang w:val="en-US" w:eastAsia="de-CH"/>
        </w:rPr>
        <w:t xml:space="preserve">the </w:t>
      </w:r>
      <w:r w:rsidR="000A4229" w:rsidRPr="00960E39">
        <w:rPr>
          <w:rFonts w:ascii="Times New Roman" w:hAnsi="Times New Roman"/>
          <w:sz w:val="24"/>
          <w:szCs w:val="24"/>
          <w:lang w:val="en-US" w:eastAsia="de-CH"/>
        </w:rPr>
        <w:t xml:space="preserve">PTG concept because their inclusion leads to a confusion over the direction of change that is experienced as </w:t>
      </w:r>
      <w:proofErr w:type="spellStart"/>
      <w:r w:rsidR="000A4229" w:rsidRPr="00960E39">
        <w:rPr>
          <w:rFonts w:ascii="Times New Roman" w:hAnsi="Times New Roman"/>
          <w:sz w:val="24"/>
          <w:szCs w:val="24"/>
          <w:lang w:val="en-US" w:eastAsia="de-CH"/>
        </w:rPr>
        <w:t>growthful</w:t>
      </w:r>
      <w:proofErr w:type="spellEnd"/>
      <w:r w:rsidR="000A4229" w:rsidRPr="00960E39">
        <w:rPr>
          <w:rFonts w:ascii="Times New Roman" w:hAnsi="Times New Roman"/>
          <w:sz w:val="24"/>
          <w:szCs w:val="24"/>
          <w:lang w:val="en-US" w:eastAsia="de-CH"/>
        </w:rPr>
        <w:t xml:space="preserve">: for some individuals increases in religion </w:t>
      </w:r>
      <w:r w:rsidR="003C2022" w:rsidRPr="00960E39">
        <w:rPr>
          <w:rFonts w:ascii="Times New Roman" w:hAnsi="Times New Roman"/>
          <w:sz w:val="24"/>
          <w:szCs w:val="24"/>
          <w:lang w:val="en-US" w:eastAsia="de-CH"/>
        </w:rPr>
        <w:t xml:space="preserve">and spirituality </w:t>
      </w:r>
      <w:r w:rsidR="000A4229" w:rsidRPr="00960E39">
        <w:rPr>
          <w:rFonts w:ascii="Times New Roman" w:hAnsi="Times New Roman"/>
          <w:sz w:val="24"/>
          <w:szCs w:val="24"/>
          <w:lang w:val="en-US" w:eastAsia="de-CH"/>
        </w:rPr>
        <w:t xml:space="preserve">may be considered as </w:t>
      </w:r>
      <w:r w:rsidR="003B6AB6" w:rsidRPr="00960E39">
        <w:rPr>
          <w:rFonts w:ascii="Times New Roman" w:hAnsi="Times New Roman"/>
          <w:sz w:val="24"/>
          <w:szCs w:val="24"/>
          <w:lang w:val="en-US" w:eastAsia="de-CH"/>
        </w:rPr>
        <w:t>PTG</w:t>
      </w:r>
      <w:r w:rsidR="000A4229" w:rsidRPr="00960E39">
        <w:rPr>
          <w:rFonts w:ascii="Times New Roman" w:hAnsi="Times New Roman"/>
          <w:sz w:val="24"/>
          <w:szCs w:val="24"/>
          <w:lang w:val="en-US" w:eastAsia="de-CH"/>
        </w:rPr>
        <w:t xml:space="preserve">, whereas others </w:t>
      </w:r>
      <w:r w:rsidR="000D2A7C" w:rsidRPr="00960E39">
        <w:rPr>
          <w:rFonts w:ascii="Times New Roman" w:hAnsi="Times New Roman"/>
          <w:sz w:val="24"/>
          <w:szCs w:val="24"/>
          <w:lang w:val="en-US" w:eastAsia="de-CH"/>
        </w:rPr>
        <w:t>consider</w:t>
      </w:r>
      <w:r w:rsidR="000A4229" w:rsidRPr="00960E39">
        <w:rPr>
          <w:rFonts w:ascii="Times New Roman" w:hAnsi="Times New Roman"/>
          <w:sz w:val="24"/>
          <w:szCs w:val="24"/>
          <w:lang w:val="en-US" w:eastAsia="de-CH"/>
        </w:rPr>
        <w:t xml:space="preserve"> decreases in religion </w:t>
      </w:r>
      <w:r w:rsidR="000D2A7C" w:rsidRPr="00960E39">
        <w:rPr>
          <w:rFonts w:ascii="Times New Roman" w:hAnsi="Times New Roman"/>
          <w:sz w:val="24"/>
          <w:szCs w:val="24"/>
          <w:lang w:val="en-US" w:eastAsia="de-CH"/>
        </w:rPr>
        <w:t>as</w:t>
      </w:r>
      <w:r w:rsidR="000A4229" w:rsidRPr="00960E39">
        <w:rPr>
          <w:rFonts w:ascii="Times New Roman" w:hAnsi="Times New Roman"/>
          <w:sz w:val="24"/>
          <w:szCs w:val="24"/>
          <w:lang w:val="en-US" w:eastAsia="de-CH"/>
        </w:rPr>
        <w:t xml:space="preserve"> </w:t>
      </w:r>
      <w:r w:rsidR="003B6AB6" w:rsidRPr="00960E39">
        <w:rPr>
          <w:rFonts w:ascii="Times New Roman" w:hAnsi="Times New Roman"/>
          <w:sz w:val="24"/>
          <w:szCs w:val="24"/>
          <w:lang w:val="en-US" w:eastAsia="de-CH"/>
        </w:rPr>
        <w:t>PTG</w:t>
      </w:r>
      <w:r w:rsidR="000A4229" w:rsidRPr="00960E39">
        <w:rPr>
          <w:rFonts w:ascii="Times New Roman" w:hAnsi="Times New Roman"/>
          <w:sz w:val="24"/>
          <w:szCs w:val="24"/>
          <w:lang w:val="en-US" w:eastAsia="de-CH"/>
        </w:rPr>
        <w:t xml:space="preserve">. </w:t>
      </w:r>
      <w:r w:rsidR="003B6AB6" w:rsidRPr="00960E39">
        <w:rPr>
          <w:rFonts w:ascii="Times New Roman" w:hAnsi="Times New Roman"/>
          <w:sz w:val="24"/>
          <w:szCs w:val="24"/>
          <w:lang w:val="en-US" w:eastAsia="de-CH"/>
        </w:rPr>
        <w:lastRenderedPageBreak/>
        <w:t>S</w:t>
      </w:r>
      <w:r w:rsidR="000D2A7C" w:rsidRPr="00960E39">
        <w:rPr>
          <w:rFonts w:ascii="Times New Roman" w:hAnsi="Times New Roman"/>
          <w:sz w:val="24"/>
          <w:szCs w:val="24"/>
          <w:lang w:val="en-US" w:eastAsia="de-CH"/>
        </w:rPr>
        <w:t xml:space="preserve">upporting this notion and corroborating our results, </w:t>
      </w:r>
      <w:r w:rsidR="000A4229" w:rsidRPr="00960E39">
        <w:rPr>
          <w:rFonts w:ascii="Times New Roman" w:hAnsi="Times New Roman"/>
          <w:sz w:val="24"/>
          <w:szCs w:val="24"/>
          <w:lang w:val="en-US" w:eastAsia="de-CH"/>
        </w:rPr>
        <w:t>a rec</w:t>
      </w:r>
      <w:r w:rsidR="000D2A7C" w:rsidRPr="00960E39">
        <w:rPr>
          <w:rFonts w:ascii="Times New Roman" w:hAnsi="Times New Roman"/>
          <w:sz w:val="24"/>
          <w:szCs w:val="24"/>
          <w:lang w:val="en-US" w:eastAsia="de-CH"/>
        </w:rPr>
        <w:t xml:space="preserve">ent study </w:t>
      </w:r>
      <w:r w:rsidR="00CF38B4" w:rsidRPr="00960E39">
        <w:rPr>
          <w:rFonts w:ascii="Times New Roman" w:hAnsi="Times New Roman"/>
          <w:sz w:val="24"/>
          <w:szCs w:val="24"/>
          <w:lang w:val="en-US" w:eastAsia="de-CH"/>
        </w:rPr>
        <w:t>examining</w:t>
      </w:r>
      <w:r w:rsidR="000D2A7C" w:rsidRPr="00960E39">
        <w:rPr>
          <w:rFonts w:ascii="Times New Roman" w:hAnsi="Times New Roman"/>
          <w:sz w:val="24"/>
          <w:szCs w:val="24"/>
          <w:lang w:val="en-US" w:eastAsia="de-CH"/>
        </w:rPr>
        <w:t xml:space="preserve"> Japan</w:t>
      </w:r>
      <w:r w:rsidR="00CF38B4" w:rsidRPr="00960E39">
        <w:rPr>
          <w:rFonts w:ascii="Times New Roman" w:hAnsi="Times New Roman"/>
          <w:sz w:val="24"/>
          <w:szCs w:val="24"/>
          <w:lang w:val="en-US" w:eastAsia="de-CH"/>
        </w:rPr>
        <w:t>ese students</w:t>
      </w:r>
      <w:r w:rsidR="000D2A7C" w:rsidRPr="00960E39">
        <w:rPr>
          <w:rFonts w:ascii="Times New Roman" w:hAnsi="Times New Roman"/>
          <w:sz w:val="24"/>
          <w:szCs w:val="24"/>
          <w:lang w:val="en-US" w:eastAsia="de-CH"/>
        </w:rPr>
        <w:t xml:space="preserve"> demonstrated</w:t>
      </w:r>
      <w:r w:rsidR="000A4229" w:rsidRPr="00960E39">
        <w:rPr>
          <w:rFonts w:ascii="Times New Roman" w:hAnsi="Times New Roman"/>
          <w:sz w:val="24"/>
          <w:szCs w:val="24"/>
          <w:lang w:val="en-US" w:eastAsia="de-CH"/>
        </w:rPr>
        <w:t xml:space="preserve"> that in contrast to all other PTG items, which were judged as positive by the vast majority, a substantial proportion (31%) of the individuals judged the item “I have a stronger religious belief” as </w:t>
      </w:r>
      <w:r w:rsidR="00CF38B4" w:rsidRPr="00960E39">
        <w:rPr>
          <w:rFonts w:ascii="Times New Roman" w:hAnsi="Times New Roman"/>
          <w:sz w:val="24"/>
          <w:szCs w:val="24"/>
          <w:lang w:val="en-US" w:eastAsia="de-CH"/>
        </w:rPr>
        <w:t xml:space="preserve">representing a </w:t>
      </w:r>
      <w:r w:rsidR="000A4229" w:rsidRPr="00960E39">
        <w:rPr>
          <w:rFonts w:ascii="Times New Roman" w:hAnsi="Times New Roman"/>
          <w:sz w:val="24"/>
          <w:szCs w:val="24"/>
          <w:lang w:val="en-US" w:eastAsia="de-CH"/>
        </w:rPr>
        <w:t>negative</w:t>
      </w:r>
      <w:r w:rsidR="00CF38B4" w:rsidRPr="00960E39">
        <w:rPr>
          <w:rFonts w:ascii="Times New Roman" w:hAnsi="Times New Roman"/>
          <w:sz w:val="24"/>
          <w:szCs w:val="24"/>
          <w:lang w:val="en-US" w:eastAsia="de-CH"/>
        </w:rPr>
        <w:t xml:space="preserve"> change</w:t>
      </w:r>
      <w:r w:rsidR="000A4229" w:rsidRPr="00960E39">
        <w:rPr>
          <w:rFonts w:ascii="Times New Roman" w:hAnsi="Times New Roman"/>
          <w:sz w:val="24"/>
          <w:szCs w:val="24"/>
          <w:lang w:val="en-US" w:eastAsia="de-CH"/>
        </w:rPr>
        <w:t>. Similar</w:t>
      </w:r>
      <w:r w:rsidR="000D2A7C" w:rsidRPr="00960E39">
        <w:rPr>
          <w:rFonts w:ascii="Times New Roman" w:hAnsi="Times New Roman"/>
          <w:sz w:val="24"/>
          <w:szCs w:val="24"/>
          <w:lang w:val="en-US" w:eastAsia="de-CH"/>
        </w:rPr>
        <w:t xml:space="preserve">ly, </w:t>
      </w:r>
      <w:r w:rsidR="00CF38B4" w:rsidRPr="00960E39">
        <w:rPr>
          <w:rFonts w:ascii="Times New Roman" w:hAnsi="Times New Roman"/>
          <w:sz w:val="24"/>
          <w:szCs w:val="24"/>
          <w:lang w:val="en-US" w:eastAsia="de-CH"/>
        </w:rPr>
        <w:t>35% judged the item “</w:t>
      </w:r>
      <w:r w:rsidR="000D2A7C" w:rsidRPr="00960E39">
        <w:rPr>
          <w:rFonts w:ascii="Times New Roman" w:hAnsi="Times New Roman"/>
          <w:sz w:val="24"/>
          <w:szCs w:val="24"/>
          <w:lang w:val="en-US" w:eastAsia="de-CH"/>
        </w:rPr>
        <w:t>I have a weaker religious faith</w:t>
      </w:r>
      <w:r w:rsidR="00CF38B4" w:rsidRPr="00960E39">
        <w:rPr>
          <w:rFonts w:ascii="Times New Roman" w:hAnsi="Times New Roman"/>
          <w:sz w:val="24"/>
          <w:szCs w:val="24"/>
          <w:lang w:val="en-US" w:eastAsia="de-CH"/>
        </w:rPr>
        <w:t>” as a positive change. In sum, it may indeed be advisable to exclude religious and spiritual changes from the PTG and PTD construct</w:t>
      </w:r>
      <w:r w:rsidR="003C2022" w:rsidRPr="00960E39">
        <w:rPr>
          <w:rFonts w:ascii="Times New Roman" w:hAnsi="Times New Roman"/>
          <w:sz w:val="24"/>
          <w:szCs w:val="24"/>
          <w:lang w:val="en-US" w:eastAsia="de-CH"/>
        </w:rPr>
        <w:t>s</w:t>
      </w:r>
      <w:r w:rsidR="00CF38B4" w:rsidRPr="00960E39">
        <w:rPr>
          <w:rFonts w:ascii="Times New Roman" w:hAnsi="Times New Roman"/>
          <w:sz w:val="24"/>
          <w:szCs w:val="24"/>
          <w:lang w:val="en-US" w:eastAsia="de-CH"/>
        </w:rPr>
        <w:t xml:space="preserve">. </w:t>
      </w:r>
      <w:r w:rsidR="009C353D" w:rsidRPr="001F2F83">
        <w:rPr>
          <w:rFonts w:ascii="Times New Roman" w:hAnsi="Times New Roman"/>
          <w:sz w:val="24"/>
          <w:szCs w:val="24"/>
          <w:lang w:val="en-US" w:eastAsia="de-CH"/>
        </w:rPr>
        <w:t>In doing so, it may be particularly interesting to consider a rec</w:t>
      </w:r>
      <w:r w:rsidR="00514AEE" w:rsidRPr="001F2F83">
        <w:rPr>
          <w:rFonts w:ascii="Times New Roman" w:hAnsi="Times New Roman"/>
          <w:sz w:val="24"/>
          <w:szCs w:val="24"/>
          <w:lang w:val="en-US" w:eastAsia="de-CH"/>
        </w:rPr>
        <w:t>ent updated version of the PTGI</w:t>
      </w:r>
      <w:r w:rsidR="009C353D" w:rsidRPr="001F2F83">
        <w:rPr>
          <w:rFonts w:ascii="Times New Roman" w:hAnsi="Times New Roman"/>
          <w:sz w:val="24"/>
          <w:szCs w:val="24"/>
          <w:lang w:val="en-US" w:eastAsia="de-CH"/>
        </w:rPr>
        <w:t xml:space="preserve"> </w:t>
      </w:r>
      <w:r w:rsidR="00BC53FC" w:rsidRPr="001F2F83">
        <w:rPr>
          <w:rFonts w:ascii="Times New Roman" w:hAnsi="Times New Roman"/>
          <w:sz w:val="24"/>
          <w:szCs w:val="24"/>
          <w:lang w:val="en-US" w:eastAsia="de-CH"/>
        </w:rPr>
        <w:fldChar w:fldCharType="begin">
          <w:fldData xml:space="preserve">PEVuZE5vdGU+PENpdGU+PEF1dGhvcj5UZWRlc2NoaTwvQXV0aG9yPjxZZWFyPjIwMTc8L1llYXI+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</w:fldData>
        </w:fldChar>
      </w:r>
      <w:r w:rsidR="00891A0B">
        <w:rPr>
          <w:rFonts w:ascii="Times New Roman" w:hAnsi="Times New Roman"/>
          <w:sz w:val="24"/>
          <w:szCs w:val="24"/>
          <w:lang w:val="en-US" w:eastAsia="de-CH"/>
        </w:rPr>
        <w:instrText xml:space="preserve"> ADDIN EN.CITE </w:instrText>
      </w:r>
      <w:r w:rsidR="00891A0B">
        <w:rPr>
          <w:rFonts w:ascii="Times New Roman" w:hAnsi="Times New Roman"/>
          <w:sz w:val="24"/>
          <w:szCs w:val="24"/>
          <w:lang w:val="en-US" w:eastAsia="de-CH"/>
        </w:rPr>
        <w:fldChar w:fldCharType="begin">
          <w:fldData xml:space="preserve">PEVuZE5vdGU+PENpdGU+PEF1dGhvcj5UZWRlc2NoaTwvQXV0aG9yPjxZZWFyPjIwMTc8L1llYXI+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</w:fldData>
        </w:fldChar>
      </w:r>
      <w:r w:rsidR="00891A0B">
        <w:rPr>
          <w:rFonts w:ascii="Times New Roman" w:hAnsi="Times New Roman"/>
          <w:sz w:val="24"/>
          <w:szCs w:val="24"/>
          <w:lang w:val="en-US" w:eastAsia="de-CH"/>
        </w:rPr>
        <w:instrText xml:space="preserve"> ADDIN EN.CITE.DATA </w:instrText>
      </w:r>
      <w:r w:rsidR="00891A0B">
        <w:rPr>
          <w:rFonts w:ascii="Times New Roman" w:hAnsi="Times New Roman"/>
          <w:sz w:val="24"/>
          <w:szCs w:val="24"/>
          <w:lang w:val="en-US" w:eastAsia="de-CH"/>
        </w:rPr>
      </w:r>
      <w:r w:rsidR="00891A0B">
        <w:rPr>
          <w:rFonts w:ascii="Times New Roman" w:hAnsi="Times New Roman"/>
          <w:sz w:val="24"/>
          <w:szCs w:val="24"/>
          <w:lang w:val="en-US" w:eastAsia="de-CH"/>
        </w:rPr>
        <w:fldChar w:fldCharType="end"/>
      </w:r>
      <w:r w:rsidR="00BC53FC" w:rsidRPr="001F2F83">
        <w:rPr>
          <w:rFonts w:ascii="Times New Roman" w:hAnsi="Times New Roman"/>
          <w:sz w:val="24"/>
          <w:szCs w:val="24"/>
          <w:lang w:val="en-US" w:eastAsia="de-CH"/>
        </w:rPr>
      </w:r>
      <w:r w:rsidR="00BC53FC" w:rsidRPr="001F2F83">
        <w:rPr>
          <w:rFonts w:ascii="Times New Roman" w:hAnsi="Times New Roman"/>
          <w:sz w:val="24"/>
          <w:szCs w:val="24"/>
          <w:lang w:val="en-US" w:eastAsia="de-CH"/>
        </w:rPr>
        <w:fldChar w:fldCharType="separate"/>
      </w:r>
      <w:r w:rsidR="00891A0B">
        <w:rPr>
          <w:rFonts w:ascii="Times New Roman" w:hAnsi="Times New Roman"/>
          <w:noProof/>
          <w:sz w:val="24"/>
          <w:szCs w:val="24"/>
          <w:lang w:val="en-US" w:eastAsia="de-CH"/>
        </w:rPr>
        <w:t>(</w:t>
      </w:r>
      <w:hyperlink w:anchor="_ENREF_54" w:tooltip="Tedeschi, 2017 #49" w:history="1">
        <w:r w:rsidR="00AF2EC5">
          <w:rPr>
            <w:rFonts w:ascii="Times New Roman" w:hAnsi="Times New Roman"/>
            <w:noProof/>
            <w:sz w:val="24"/>
            <w:szCs w:val="24"/>
            <w:lang w:val="en-US" w:eastAsia="de-CH"/>
          </w:rPr>
          <w:t>Tedeschi, Cann, Taku, Senol-Durak, &amp; Calhoun, 2017</w:t>
        </w:r>
      </w:hyperlink>
      <w:r w:rsidR="00891A0B">
        <w:rPr>
          <w:rFonts w:ascii="Times New Roman" w:hAnsi="Times New Roman"/>
          <w:noProof/>
          <w:sz w:val="24"/>
          <w:szCs w:val="24"/>
          <w:lang w:val="en-US" w:eastAsia="de-CH"/>
        </w:rPr>
        <w:t>)</w:t>
      </w:r>
      <w:r w:rsidR="00BC53FC" w:rsidRPr="001F2F83">
        <w:rPr>
          <w:rFonts w:ascii="Times New Roman" w:hAnsi="Times New Roman"/>
          <w:sz w:val="24"/>
          <w:szCs w:val="24"/>
          <w:lang w:val="en-US" w:eastAsia="de-CH"/>
        </w:rPr>
        <w:fldChar w:fldCharType="end"/>
      </w:r>
      <w:r w:rsidR="00BC53FC" w:rsidRPr="001F2F83">
        <w:rPr>
          <w:rFonts w:ascii="Times New Roman" w:hAnsi="Times New Roman"/>
          <w:sz w:val="24"/>
          <w:szCs w:val="24"/>
          <w:lang w:val="en-US" w:eastAsia="de-CH"/>
        </w:rPr>
        <w:t xml:space="preserve"> </w:t>
      </w:r>
      <w:r w:rsidR="009C353D" w:rsidRPr="001F2F83">
        <w:rPr>
          <w:rFonts w:ascii="Times New Roman" w:hAnsi="Times New Roman"/>
          <w:sz w:val="24"/>
          <w:szCs w:val="24"/>
          <w:lang w:val="en-US" w:eastAsia="de-CH"/>
        </w:rPr>
        <w:t xml:space="preserve">in which the original </w:t>
      </w:r>
      <w:r w:rsidR="00D20B1A" w:rsidRPr="001F2F83">
        <w:rPr>
          <w:rFonts w:ascii="Times New Roman" w:hAnsi="Times New Roman"/>
          <w:sz w:val="24"/>
          <w:szCs w:val="24"/>
          <w:lang w:val="en-US" w:eastAsia="de-CH"/>
        </w:rPr>
        <w:t>‘</w:t>
      </w:r>
      <w:r w:rsidR="001E3756" w:rsidRPr="001F2F83">
        <w:rPr>
          <w:rFonts w:ascii="Times New Roman" w:hAnsi="Times New Roman"/>
          <w:sz w:val="24"/>
          <w:szCs w:val="24"/>
          <w:lang w:val="en-US" w:eastAsia="de-CH"/>
        </w:rPr>
        <w:t>S</w:t>
      </w:r>
      <w:r w:rsidR="009C353D" w:rsidRPr="001F2F83">
        <w:rPr>
          <w:rFonts w:ascii="Times New Roman" w:hAnsi="Times New Roman"/>
          <w:sz w:val="24"/>
          <w:szCs w:val="24"/>
          <w:lang w:val="en-US" w:eastAsia="de-CH"/>
        </w:rPr>
        <w:t>piritual</w:t>
      </w:r>
      <w:r w:rsidR="001E3756" w:rsidRPr="001F2F83">
        <w:rPr>
          <w:rFonts w:ascii="Times New Roman" w:hAnsi="Times New Roman"/>
          <w:sz w:val="24"/>
          <w:szCs w:val="24"/>
          <w:lang w:val="en-US" w:eastAsia="de-CH"/>
        </w:rPr>
        <w:t xml:space="preserve"> </w:t>
      </w:r>
      <w:r w:rsidR="00D20B1A" w:rsidRPr="001F2F83">
        <w:rPr>
          <w:rFonts w:ascii="Times New Roman" w:hAnsi="Times New Roman"/>
          <w:sz w:val="24"/>
          <w:szCs w:val="24"/>
          <w:lang w:val="en-US" w:eastAsia="de-CH"/>
        </w:rPr>
        <w:t>c</w:t>
      </w:r>
      <w:r w:rsidR="001E3756" w:rsidRPr="001F2F83">
        <w:rPr>
          <w:rFonts w:ascii="Times New Roman" w:hAnsi="Times New Roman"/>
          <w:sz w:val="24"/>
          <w:szCs w:val="24"/>
          <w:lang w:val="en-US" w:eastAsia="de-CH"/>
        </w:rPr>
        <w:t>hange</w:t>
      </w:r>
      <w:r w:rsidR="00D20B1A" w:rsidRPr="001F2F83">
        <w:rPr>
          <w:rFonts w:ascii="Times New Roman" w:hAnsi="Times New Roman"/>
          <w:sz w:val="24"/>
          <w:szCs w:val="24"/>
          <w:lang w:val="en-US" w:eastAsia="de-CH"/>
        </w:rPr>
        <w:t>’</w:t>
      </w:r>
      <w:r w:rsidR="009C353D" w:rsidRPr="001F2F83">
        <w:rPr>
          <w:rFonts w:ascii="Times New Roman" w:hAnsi="Times New Roman"/>
          <w:sz w:val="24"/>
          <w:szCs w:val="24"/>
          <w:lang w:val="en-US" w:eastAsia="de-CH"/>
        </w:rPr>
        <w:t xml:space="preserve"> domain was enriched by adding four items that </w:t>
      </w:r>
      <w:r w:rsidR="00514AEE" w:rsidRPr="001F2F83">
        <w:rPr>
          <w:rFonts w:ascii="Times New Roman" w:hAnsi="Times New Roman"/>
          <w:sz w:val="24"/>
          <w:szCs w:val="24"/>
          <w:lang w:val="en-US" w:eastAsia="de-CH"/>
        </w:rPr>
        <w:t xml:space="preserve">refer to existential changes (e.g., I have greater clarity about life’s meaning) rather than tapping spiritual </w:t>
      </w:r>
      <w:r w:rsidR="00F211E9" w:rsidRPr="001F2F83">
        <w:rPr>
          <w:rFonts w:ascii="Times New Roman" w:hAnsi="Times New Roman"/>
          <w:sz w:val="24"/>
          <w:szCs w:val="24"/>
          <w:lang w:val="en-US" w:eastAsia="de-CH"/>
        </w:rPr>
        <w:t xml:space="preserve">change in a more </w:t>
      </w:r>
      <w:r w:rsidR="00DC789B" w:rsidRPr="001F2F83">
        <w:rPr>
          <w:rFonts w:ascii="Times New Roman" w:hAnsi="Times New Roman"/>
          <w:sz w:val="24"/>
          <w:szCs w:val="24"/>
          <w:lang w:val="en-US" w:eastAsia="de-CH"/>
        </w:rPr>
        <w:t xml:space="preserve">traditional, </w:t>
      </w:r>
      <w:r w:rsidR="00514AEE" w:rsidRPr="001F2F83">
        <w:rPr>
          <w:rFonts w:ascii="Times New Roman" w:hAnsi="Times New Roman"/>
          <w:sz w:val="24"/>
          <w:szCs w:val="24"/>
          <w:lang w:val="en-US" w:eastAsia="de-CH"/>
        </w:rPr>
        <w:t xml:space="preserve">religious </w:t>
      </w:r>
      <w:r w:rsidR="00F211E9" w:rsidRPr="001F2F83">
        <w:rPr>
          <w:rFonts w:ascii="Times New Roman" w:hAnsi="Times New Roman"/>
          <w:sz w:val="24"/>
          <w:szCs w:val="24"/>
          <w:lang w:val="en-US" w:eastAsia="de-CH"/>
        </w:rPr>
        <w:t>sense</w:t>
      </w:r>
      <w:r w:rsidR="00514AEE" w:rsidRPr="001F2F83">
        <w:rPr>
          <w:rFonts w:ascii="Times New Roman" w:hAnsi="Times New Roman"/>
          <w:sz w:val="24"/>
          <w:szCs w:val="24"/>
          <w:lang w:val="en-US" w:eastAsia="de-CH"/>
        </w:rPr>
        <w:t xml:space="preserve"> </w:t>
      </w:r>
      <w:r w:rsidR="000737B3" w:rsidRPr="001F2F83">
        <w:rPr>
          <w:rFonts w:ascii="Times New Roman" w:hAnsi="Times New Roman"/>
          <w:sz w:val="24"/>
          <w:szCs w:val="24"/>
          <w:lang w:val="en-US" w:eastAsia="de-CH"/>
        </w:rPr>
        <w:t xml:space="preserve">such as </w:t>
      </w:r>
      <w:r w:rsidR="00514AEE" w:rsidRPr="001F2F83">
        <w:rPr>
          <w:rFonts w:ascii="Times New Roman" w:hAnsi="Times New Roman"/>
          <w:sz w:val="24"/>
          <w:szCs w:val="24"/>
          <w:lang w:val="en-US" w:eastAsia="de-CH"/>
        </w:rPr>
        <w:t>the original two PTGI items</w:t>
      </w:r>
      <w:r w:rsidR="00F211E9" w:rsidRPr="001F2F83">
        <w:rPr>
          <w:rFonts w:ascii="Times New Roman" w:hAnsi="Times New Roman"/>
          <w:sz w:val="24"/>
          <w:szCs w:val="24"/>
          <w:lang w:val="en-US" w:eastAsia="de-CH"/>
        </w:rPr>
        <w:t xml:space="preserve"> </w:t>
      </w:r>
      <w:r w:rsidR="00BC53FC" w:rsidRPr="001F2F83">
        <w:rPr>
          <w:rFonts w:ascii="Times New Roman" w:hAnsi="Times New Roman"/>
          <w:sz w:val="24"/>
          <w:szCs w:val="24"/>
          <w:lang w:val="en-US" w:eastAsia="de-CH"/>
        </w:rPr>
        <w:t>do</w:t>
      </w:r>
      <w:r w:rsidR="00514AEE" w:rsidRPr="001F2F83">
        <w:rPr>
          <w:rFonts w:ascii="Times New Roman" w:hAnsi="Times New Roman"/>
          <w:sz w:val="24"/>
          <w:szCs w:val="24"/>
          <w:lang w:val="en-US" w:eastAsia="de-CH"/>
        </w:rPr>
        <w:t xml:space="preserve">. </w:t>
      </w:r>
      <w:r w:rsidR="000737B3" w:rsidRPr="001F2F83">
        <w:rPr>
          <w:rFonts w:ascii="Times New Roman" w:hAnsi="Times New Roman"/>
          <w:sz w:val="24"/>
          <w:szCs w:val="24"/>
          <w:lang w:val="en-US" w:eastAsia="de-CH"/>
        </w:rPr>
        <w:t>Accordingly, t</w:t>
      </w:r>
      <w:r w:rsidR="00514AEE" w:rsidRPr="001F2F83">
        <w:rPr>
          <w:rFonts w:ascii="Times New Roman" w:hAnsi="Times New Roman"/>
          <w:sz w:val="24"/>
          <w:szCs w:val="24"/>
          <w:lang w:val="en-US" w:eastAsia="de-CH"/>
        </w:rPr>
        <w:t xml:space="preserve">hese four new items may perform better in </w:t>
      </w:r>
      <w:r w:rsidR="000737B3" w:rsidRPr="001F2F83">
        <w:rPr>
          <w:rFonts w:ascii="Times New Roman" w:hAnsi="Times New Roman"/>
          <w:sz w:val="24"/>
          <w:szCs w:val="24"/>
          <w:lang w:val="en-US" w:eastAsia="de-CH"/>
        </w:rPr>
        <w:t xml:space="preserve">secular cultures like the </w:t>
      </w:r>
      <w:r w:rsidR="00AC5D7B" w:rsidRPr="001F2F83">
        <w:rPr>
          <w:rFonts w:ascii="Times New Roman" w:hAnsi="Times New Roman"/>
          <w:sz w:val="24"/>
          <w:szCs w:val="24"/>
          <w:lang w:val="en-US" w:eastAsia="de-CH"/>
        </w:rPr>
        <w:t xml:space="preserve">one in </w:t>
      </w:r>
      <w:r w:rsidR="009712DD">
        <w:rPr>
          <w:rFonts w:ascii="Times New Roman" w:hAnsi="Times New Roman"/>
          <w:sz w:val="24"/>
          <w:szCs w:val="24"/>
          <w:lang w:val="en-US" w:eastAsia="de-CH"/>
        </w:rPr>
        <w:t>Switzerland</w:t>
      </w:r>
      <w:r w:rsidR="000737B3" w:rsidRPr="001F2F83">
        <w:rPr>
          <w:rFonts w:ascii="Times New Roman" w:hAnsi="Times New Roman"/>
          <w:sz w:val="24"/>
          <w:szCs w:val="24"/>
          <w:lang w:val="en-US" w:eastAsia="de-CH"/>
        </w:rPr>
        <w:t>.</w:t>
      </w:r>
      <w:r w:rsidR="00180994" w:rsidRPr="00180994">
        <w:rPr>
          <w:rFonts w:ascii="Times New Roman" w:hAnsi="Times New Roman"/>
          <w:sz w:val="24"/>
          <w:szCs w:val="24"/>
          <w:lang w:val="en-US" w:eastAsia="de-CH"/>
        </w:rPr>
        <w:t xml:space="preserve"> </w:t>
      </w:r>
      <w:r w:rsidR="00180994" w:rsidRPr="00960E39">
        <w:rPr>
          <w:rFonts w:ascii="Times New Roman" w:hAnsi="Times New Roman"/>
          <w:sz w:val="24"/>
          <w:szCs w:val="24"/>
          <w:lang w:val="en-US" w:eastAsia="de-CH"/>
        </w:rPr>
        <w:t>However, further research in different cultures is needed to strengthen such a claim.</w:t>
      </w:r>
    </w:p>
    <w:p w14:paraId="161247C6" w14:textId="77777777" w:rsidR="000968EB" w:rsidRPr="00960E39" w:rsidRDefault="00F35817" w:rsidP="00AF2EC5">
      <w:pPr>
        <w:suppressLineNumbers/>
        <w:spacing w:line="480" w:lineRule="auto"/>
        <w:jc w:val="both"/>
        <w:rPr>
          <w:rFonts w:ascii="Times New Roman" w:eastAsia="Times New Roman" w:hAnsi="Times New Roman"/>
          <w:i/>
          <w:sz w:val="24"/>
          <w:szCs w:val="24"/>
          <w:lang w:val="en-US" w:eastAsia="de-CH"/>
        </w:rPr>
      </w:pPr>
      <w:r w:rsidRPr="00960E39">
        <w:rPr>
          <w:rFonts w:ascii="Times New Roman" w:hAnsi="Times New Roman"/>
          <w:sz w:val="24"/>
          <w:szCs w:val="24"/>
          <w:lang w:val="en-US" w:eastAsia="de-CH"/>
        </w:rPr>
        <w:tab/>
      </w:r>
      <w:r w:rsidR="000968EB" w:rsidRPr="00960E39">
        <w:rPr>
          <w:rFonts w:ascii="Times New Roman" w:eastAsia="Times New Roman" w:hAnsi="Times New Roman"/>
          <w:b/>
          <w:sz w:val="24"/>
          <w:szCs w:val="24"/>
          <w:lang w:val="en-US" w:eastAsia="de-CH"/>
        </w:rPr>
        <w:t>L</w:t>
      </w:r>
      <w:r w:rsidR="001D7608" w:rsidRPr="00960E39">
        <w:rPr>
          <w:rFonts w:ascii="Times New Roman" w:eastAsia="Times New Roman" w:hAnsi="Times New Roman"/>
          <w:b/>
          <w:sz w:val="24"/>
          <w:szCs w:val="24"/>
          <w:lang w:val="en-US" w:eastAsia="de-CH"/>
        </w:rPr>
        <w:t>imitations</w:t>
      </w:r>
    </w:p>
    <w:p w14:paraId="565843F4" w14:textId="435204EB" w:rsidR="001D7608" w:rsidRPr="00960E39" w:rsidRDefault="001D7608" w:rsidP="00AF2EC5">
      <w:pPr>
        <w:suppressLineNumbers/>
        <w:spacing w:line="480" w:lineRule="auto"/>
        <w:ind w:firstLine="720"/>
        <w:jc w:val="both"/>
        <w:rPr>
          <w:rFonts w:ascii="Times New Roman" w:eastAsia="Times New Roman" w:hAnsi="Times New Roman"/>
          <w:sz w:val="24"/>
          <w:szCs w:val="24"/>
          <w:lang w:val="en-US" w:eastAsia="de-CH"/>
        </w:rPr>
      </w:pPr>
      <w:r w:rsidRPr="00960E39">
        <w:rPr>
          <w:rFonts w:ascii="Times New Roman" w:eastAsia="Times New Roman" w:hAnsi="Times New Roman"/>
          <w:sz w:val="24"/>
          <w:szCs w:val="24"/>
          <w:lang w:val="en-US" w:eastAsia="de-CH"/>
        </w:rPr>
        <w:t xml:space="preserve">This study is subject to several limitations. </w:t>
      </w:r>
      <w:r w:rsidR="006545F2">
        <w:rPr>
          <w:rFonts w:ascii="Times New Roman" w:eastAsia="Times New Roman" w:hAnsi="Times New Roman"/>
          <w:sz w:val="24"/>
          <w:szCs w:val="24"/>
          <w:lang w:val="en-US" w:eastAsia="de-CH"/>
        </w:rPr>
        <w:t>It</w:t>
      </w:r>
      <w:r w:rsidRPr="00960E39">
        <w:rPr>
          <w:rFonts w:ascii="Times New Roman" w:eastAsia="Times New Roman" w:hAnsi="Times New Roman"/>
          <w:sz w:val="24"/>
          <w:szCs w:val="24"/>
          <w:lang w:val="en-US" w:eastAsia="de-CH"/>
        </w:rPr>
        <w:t xml:space="preserve"> bases on </w:t>
      </w:r>
      <w:r w:rsidRPr="00997DED">
        <w:rPr>
          <w:rFonts w:ascii="Times New Roman" w:eastAsia="Times New Roman" w:hAnsi="Times New Roman"/>
          <w:sz w:val="24"/>
          <w:szCs w:val="24"/>
          <w:lang w:val="en-US" w:eastAsia="de-CH"/>
        </w:rPr>
        <w:t>PTG/D-SF</w:t>
      </w:r>
      <w:r w:rsidRPr="00960E39">
        <w:rPr>
          <w:rFonts w:ascii="Times New Roman" w:eastAsia="Times New Roman" w:hAnsi="Times New Roman"/>
          <w:sz w:val="24"/>
          <w:szCs w:val="24"/>
          <w:lang w:val="en-US" w:eastAsia="de-CH"/>
        </w:rPr>
        <w:t xml:space="preserve"> ratings from 278 persons with SCI. Though good enough to conduct Rasch analysis, it may </w:t>
      </w:r>
      <w:r w:rsidR="00214D8D" w:rsidRPr="00960E39">
        <w:rPr>
          <w:rFonts w:ascii="Times New Roman" w:eastAsia="Times New Roman" w:hAnsi="Times New Roman"/>
          <w:sz w:val="24"/>
          <w:szCs w:val="24"/>
          <w:lang w:val="en-US" w:eastAsia="de-CH"/>
        </w:rPr>
        <w:t xml:space="preserve">have </w:t>
      </w:r>
      <w:r w:rsidRPr="00960E39">
        <w:rPr>
          <w:rFonts w:ascii="Times New Roman" w:eastAsia="Times New Roman" w:hAnsi="Times New Roman"/>
          <w:sz w:val="24"/>
          <w:szCs w:val="24"/>
          <w:lang w:val="en-US" w:eastAsia="de-CH"/>
        </w:rPr>
        <w:t xml:space="preserve">led to very unequal group distributions when examining DIF (e.g., lesion type, language groups), with </w:t>
      </w:r>
      <w:r w:rsidR="00AD5B08" w:rsidRPr="00960E39">
        <w:rPr>
          <w:rFonts w:ascii="Times New Roman" w:eastAsia="Times New Roman" w:hAnsi="Times New Roman"/>
          <w:sz w:val="24"/>
          <w:szCs w:val="24"/>
          <w:lang w:val="en-US" w:eastAsia="de-CH"/>
        </w:rPr>
        <w:t xml:space="preserve">findings </w:t>
      </w:r>
      <w:r w:rsidR="00AD5B08">
        <w:rPr>
          <w:rFonts w:ascii="Times New Roman" w:eastAsia="Times New Roman" w:hAnsi="Times New Roman"/>
          <w:sz w:val="24"/>
          <w:szCs w:val="24"/>
          <w:lang w:val="en-US" w:eastAsia="de-CH"/>
        </w:rPr>
        <w:t xml:space="preserve">that are </w:t>
      </w:r>
      <w:r w:rsidRPr="00960E39">
        <w:rPr>
          <w:rFonts w:ascii="Times New Roman" w:eastAsia="Times New Roman" w:hAnsi="Times New Roman"/>
          <w:sz w:val="24"/>
          <w:szCs w:val="24"/>
          <w:lang w:val="en-US" w:eastAsia="de-CH"/>
        </w:rPr>
        <w:t xml:space="preserve">potentially </w:t>
      </w:r>
      <w:r w:rsidR="00AD5B08">
        <w:rPr>
          <w:rFonts w:ascii="Times New Roman" w:eastAsia="Times New Roman" w:hAnsi="Times New Roman"/>
          <w:sz w:val="24"/>
          <w:szCs w:val="24"/>
          <w:lang w:val="en-US" w:eastAsia="de-CH"/>
        </w:rPr>
        <w:t xml:space="preserve">not </w:t>
      </w:r>
      <w:r w:rsidRPr="00960E39">
        <w:rPr>
          <w:rFonts w:ascii="Times New Roman" w:eastAsia="Times New Roman" w:hAnsi="Times New Roman"/>
          <w:sz w:val="24"/>
          <w:szCs w:val="24"/>
          <w:lang w:val="en-US" w:eastAsia="de-CH"/>
        </w:rPr>
        <w:t xml:space="preserve">robust at some group levels. Second, our focus </w:t>
      </w:r>
      <w:r w:rsidR="00214D8D" w:rsidRPr="00960E39">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 xml:space="preserve">s on an SCI sample, and the generalizability to other populations experiencing </w:t>
      </w:r>
      <w:r w:rsidR="006545F2">
        <w:rPr>
          <w:rFonts w:ascii="Times New Roman" w:eastAsia="Times New Roman" w:hAnsi="Times New Roman"/>
          <w:sz w:val="24"/>
          <w:szCs w:val="24"/>
          <w:lang w:val="en-US" w:eastAsia="de-CH"/>
        </w:rPr>
        <w:t>different</w:t>
      </w:r>
      <w:r w:rsidR="0049417B">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critical life events will require further investigation. However, this study </w:t>
      </w:r>
      <w:r w:rsidR="00214D8D" w:rsidRPr="00960E39">
        <w:rPr>
          <w:rFonts w:ascii="Times New Roman" w:eastAsia="Times New Roman" w:hAnsi="Times New Roman"/>
          <w:sz w:val="24"/>
          <w:szCs w:val="24"/>
          <w:lang w:val="en-US" w:eastAsia="de-CH"/>
        </w:rPr>
        <w:t>wa</w:t>
      </w:r>
      <w:r w:rsidRPr="00960E39">
        <w:rPr>
          <w:rFonts w:ascii="Times New Roman" w:eastAsia="Times New Roman" w:hAnsi="Times New Roman"/>
          <w:sz w:val="24"/>
          <w:szCs w:val="24"/>
          <w:lang w:val="en-US" w:eastAsia="de-CH"/>
        </w:rPr>
        <w:t xml:space="preserve">s the first adopting </w:t>
      </w:r>
      <w:r w:rsidR="00700DA0" w:rsidRPr="0029331F">
        <w:rPr>
          <w:rFonts w:ascii="Times New Roman" w:eastAsia="Times New Roman" w:hAnsi="Times New Roman"/>
          <w:sz w:val="24"/>
          <w:szCs w:val="24"/>
          <w:lang w:val="en-US" w:eastAsia="de-CH"/>
        </w:rPr>
        <w:t>a modern test theory</w:t>
      </w:r>
      <w:r w:rsidR="00700DA0">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approach with Rasch analysis when examining the metric criteria </w:t>
      </w:r>
      <w:r w:rsidR="0049417B">
        <w:rPr>
          <w:rFonts w:ascii="Times New Roman" w:eastAsia="Times New Roman" w:hAnsi="Times New Roman"/>
          <w:sz w:val="24"/>
          <w:szCs w:val="24"/>
          <w:lang w:val="en-US" w:eastAsia="de-CH"/>
        </w:rPr>
        <w:t>of</w:t>
      </w:r>
      <w:r w:rsidRPr="00960E39">
        <w:rPr>
          <w:rFonts w:ascii="Times New Roman" w:eastAsia="Times New Roman" w:hAnsi="Times New Roman"/>
          <w:sz w:val="24"/>
          <w:szCs w:val="24"/>
          <w:lang w:val="en-US" w:eastAsia="de-CH"/>
        </w:rPr>
        <w:t xml:space="preserve"> a PTGI-related measure</w:t>
      </w:r>
      <w:r w:rsidR="00214D8D" w:rsidRPr="00960E39">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w:t>
      </w:r>
      <w:r w:rsidR="00214D8D" w:rsidRPr="00960E39">
        <w:rPr>
          <w:rFonts w:ascii="Times New Roman" w:eastAsia="Times New Roman" w:hAnsi="Times New Roman"/>
          <w:sz w:val="24"/>
          <w:szCs w:val="24"/>
          <w:lang w:val="en-US" w:eastAsia="de-CH"/>
        </w:rPr>
        <w:t>Therefore,</w:t>
      </w:r>
      <w:r w:rsidRPr="00960E39">
        <w:rPr>
          <w:rFonts w:ascii="Times New Roman" w:eastAsia="Times New Roman" w:hAnsi="Times New Roman"/>
          <w:sz w:val="24"/>
          <w:szCs w:val="24"/>
          <w:lang w:val="en-US" w:eastAsia="de-CH"/>
        </w:rPr>
        <w:t xml:space="preserve"> a more in depth understanding of the “behavior” of the </w:t>
      </w:r>
      <w:r w:rsidRPr="009F7DD7">
        <w:rPr>
          <w:rFonts w:ascii="Times New Roman" w:eastAsia="Times New Roman" w:hAnsi="Times New Roman"/>
          <w:sz w:val="24"/>
          <w:szCs w:val="24"/>
          <w:lang w:val="en-US" w:eastAsia="de-CH"/>
        </w:rPr>
        <w:t>PTG/D</w:t>
      </w:r>
      <w:r w:rsidRPr="00997DED">
        <w:rPr>
          <w:rFonts w:ascii="Times New Roman" w:eastAsia="Times New Roman" w:hAnsi="Times New Roman"/>
          <w:sz w:val="24"/>
          <w:szCs w:val="24"/>
          <w:lang w:val="en-US" w:eastAsia="de-CH"/>
        </w:rPr>
        <w:t>-SF</w:t>
      </w:r>
      <w:r w:rsidRPr="00960E39">
        <w:rPr>
          <w:rFonts w:ascii="Times New Roman" w:eastAsia="Times New Roman" w:hAnsi="Times New Roman"/>
          <w:sz w:val="24"/>
          <w:szCs w:val="24"/>
          <w:lang w:val="en-US" w:eastAsia="de-CH"/>
        </w:rPr>
        <w:t xml:space="preserve"> items can be expected as well as strengths and weaknesses in the use of the </w:t>
      </w:r>
      <w:r w:rsidRPr="00997DED">
        <w:rPr>
          <w:rFonts w:ascii="Times New Roman" w:eastAsia="Times New Roman" w:hAnsi="Times New Roman"/>
          <w:sz w:val="24"/>
          <w:szCs w:val="24"/>
          <w:lang w:val="en-US" w:eastAsia="de-CH"/>
        </w:rPr>
        <w:t>PTG/D-SF</w:t>
      </w:r>
      <w:r w:rsidRPr="00960E39">
        <w:rPr>
          <w:rFonts w:ascii="Times New Roman" w:eastAsia="Times New Roman" w:hAnsi="Times New Roman"/>
          <w:sz w:val="24"/>
          <w:szCs w:val="24"/>
          <w:lang w:val="en-US" w:eastAsia="de-CH"/>
        </w:rPr>
        <w:t xml:space="preserve"> can be anticipated. Third, convergent and divergent validity (e.</w:t>
      </w:r>
      <w:r w:rsidR="0049417B">
        <w:rPr>
          <w:rFonts w:ascii="Times New Roman" w:eastAsia="Times New Roman" w:hAnsi="Times New Roman"/>
          <w:sz w:val="24"/>
          <w:szCs w:val="24"/>
          <w:lang w:val="en-US" w:eastAsia="de-CH"/>
        </w:rPr>
        <w:t>g.</w:t>
      </w:r>
      <w:r w:rsidRPr="00960E39">
        <w:rPr>
          <w:rFonts w:ascii="Times New Roman" w:eastAsia="Times New Roman" w:hAnsi="Times New Roman"/>
          <w:sz w:val="24"/>
          <w:szCs w:val="24"/>
          <w:lang w:val="en-US" w:eastAsia="de-CH"/>
        </w:rPr>
        <w:t xml:space="preserve">, associations with indicators of </w:t>
      </w:r>
      <w:r w:rsidRPr="00960E39">
        <w:rPr>
          <w:rFonts w:ascii="Times New Roman" w:eastAsia="Times New Roman" w:hAnsi="Times New Roman"/>
          <w:sz w:val="24"/>
          <w:szCs w:val="24"/>
          <w:lang w:val="en-US" w:eastAsia="de-CH"/>
        </w:rPr>
        <w:lastRenderedPageBreak/>
        <w:t xml:space="preserve">mental health or well-being) </w:t>
      </w:r>
      <w:r w:rsidR="00214D8D" w:rsidRPr="00960E39">
        <w:rPr>
          <w:rFonts w:ascii="Times New Roman" w:eastAsia="Times New Roman" w:hAnsi="Times New Roman"/>
          <w:sz w:val="24"/>
          <w:szCs w:val="24"/>
          <w:lang w:val="en-US" w:eastAsia="de-CH"/>
        </w:rPr>
        <w:t>we</w:t>
      </w:r>
      <w:r w:rsidRPr="00960E39">
        <w:rPr>
          <w:rFonts w:ascii="Times New Roman" w:eastAsia="Times New Roman" w:hAnsi="Times New Roman"/>
          <w:sz w:val="24"/>
          <w:szCs w:val="24"/>
          <w:lang w:val="en-US" w:eastAsia="de-CH"/>
        </w:rPr>
        <w:t xml:space="preserve">re not investigated, </w:t>
      </w:r>
      <w:r w:rsidRPr="001F2F83">
        <w:rPr>
          <w:rFonts w:ascii="Times New Roman" w:eastAsia="Times New Roman" w:hAnsi="Times New Roman"/>
          <w:sz w:val="24"/>
          <w:szCs w:val="24"/>
          <w:lang w:val="en-US" w:eastAsia="de-CH"/>
        </w:rPr>
        <w:t xml:space="preserve">since this was part of </w:t>
      </w:r>
      <w:r w:rsidR="00214D8D" w:rsidRPr="001F2F83">
        <w:rPr>
          <w:rFonts w:ascii="Times New Roman" w:eastAsia="Times New Roman" w:hAnsi="Times New Roman"/>
          <w:sz w:val="24"/>
          <w:szCs w:val="24"/>
          <w:lang w:val="en-US" w:eastAsia="de-CH"/>
        </w:rPr>
        <w:t>a previous</w:t>
      </w:r>
      <w:r w:rsidRPr="001F2F83">
        <w:rPr>
          <w:rFonts w:ascii="Times New Roman" w:eastAsia="Times New Roman" w:hAnsi="Times New Roman"/>
          <w:sz w:val="24"/>
          <w:szCs w:val="24"/>
          <w:lang w:val="en-US" w:eastAsia="de-CH"/>
        </w:rPr>
        <w:t xml:space="preserve"> study </w:t>
      </w:r>
      <w:r w:rsidR="00214D8D" w:rsidRPr="001F2F83">
        <w:rPr>
          <w:rFonts w:ascii="Times New Roman" w:eastAsia="Times New Roman" w:hAnsi="Times New Roman"/>
          <w:sz w:val="24"/>
          <w:szCs w:val="24"/>
          <w:lang w:val="en-US" w:eastAsia="de-CH"/>
        </w:rPr>
        <w:t>at our institution</w:t>
      </w:r>
      <w:r w:rsidR="00AF2EC5">
        <w:rPr>
          <w:rFonts w:ascii="Times New Roman" w:eastAsia="Times New Roman" w:hAnsi="Times New Roman"/>
          <w:sz w:val="24"/>
          <w:szCs w:val="24"/>
          <w:lang w:val="en-US" w:eastAsia="de-CH"/>
        </w:rPr>
        <w:t xml:space="preserve"> </w:t>
      </w:r>
      <w:r w:rsidR="00AF2EC5">
        <w:rPr>
          <w:rFonts w:ascii="Times New Roman" w:eastAsia="Times New Roman" w:hAnsi="Times New Roman"/>
          <w:sz w:val="24"/>
          <w:szCs w:val="24"/>
          <w:lang w:val="en-US" w:eastAsia="de-CH"/>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AF2EC5">
        <w:rPr>
          <w:rFonts w:ascii="Times New Roman" w:eastAsia="Times New Roman" w:hAnsi="Times New Roman"/>
          <w:sz w:val="24"/>
          <w:szCs w:val="24"/>
          <w:lang w:val="en-US" w:eastAsia="de-CH"/>
        </w:rPr>
        <w:instrText xml:space="preserve"> ADDIN EN.CITE </w:instrText>
      </w:r>
      <w:r w:rsidR="00AF2EC5">
        <w:rPr>
          <w:rFonts w:ascii="Times New Roman" w:eastAsia="Times New Roman" w:hAnsi="Times New Roman"/>
          <w:sz w:val="24"/>
          <w:szCs w:val="24"/>
          <w:lang w:val="en-US" w:eastAsia="de-CH"/>
        </w:rPr>
        <w:fldChar w:fldCharType="begin">
          <w:fldData xml:space="preserve">PEVuZE5vdGU+PENpdGU+PEF1dGhvcj5LdW56PC9BdXRob3I+PFllYXI+MjAxNzwvWWVhcj48UmVj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</w:fldData>
        </w:fldChar>
      </w:r>
      <w:r w:rsidR="00AF2EC5">
        <w:rPr>
          <w:rFonts w:ascii="Times New Roman" w:eastAsia="Times New Roman" w:hAnsi="Times New Roman"/>
          <w:sz w:val="24"/>
          <w:szCs w:val="24"/>
          <w:lang w:val="en-US" w:eastAsia="de-CH"/>
        </w:rPr>
        <w:instrText xml:space="preserve"> ADDIN EN.CITE.DATA </w:instrText>
      </w:r>
      <w:r w:rsidR="00AF2EC5">
        <w:rPr>
          <w:rFonts w:ascii="Times New Roman" w:eastAsia="Times New Roman" w:hAnsi="Times New Roman"/>
          <w:sz w:val="24"/>
          <w:szCs w:val="24"/>
          <w:lang w:val="en-US" w:eastAsia="de-CH"/>
        </w:rPr>
      </w:r>
      <w:r w:rsidR="00AF2EC5">
        <w:rPr>
          <w:rFonts w:ascii="Times New Roman" w:eastAsia="Times New Roman" w:hAnsi="Times New Roman"/>
          <w:sz w:val="24"/>
          <w:szCs w:val="24"/>
          <w:lang w:val="en-US" w:eastAsia="de-CH"/>
        </w:rPr>
        <w:fldChar w:fldCharType="end"/>
      </w:r>
      <w:r w:rsidR="00AF2EC5">
        <w:rPr>
          <w:rFonts w:ascii="Times New Roman" w:eastAsia="Times New Roman" w:hAnsi="Times New Roman"/>
          <w:sz w:val="24"/>
          <w:szCs w:val="24"/>
          <w:lang w:val="en-US" w:eastAsia="de-CH"/>
        </w:rPr>
        <w:fldChar w:fldCharType="separate"/>
      </w:r>
      <w:r w:rsidR="00AF2EC5">
        <w:rPr>
          <w:rFonts w:ascii="Times New Roman" w:eastAsia="Times New Roman" w:hAnsi="Times New Roman"/>
          <w:noProof/>
          <w:sz w:val="24"/>
          <w:szCs w:val="24"/>
          <w:lang w:val="en-US" w:eastAsia="de-CH"/>
        </w:rPr>
        <w:t>(</w:t>
      </w:r>
      <w:hyperlink w:anchor="_ENREF_25" w:tooltip="Kunz, 2017 #46" w:history="1">
        <w:r w:rsidR="00AF2EC5">
          <w:rPr>
            <w:rFonts w:ascii="Times New Roman" w:eastAsia="Times New Roman" w:hAnsi="Times New Roman"/>
            <w:noProof/>
            <w:sz w:val="24"/>
            <w:szCs w:val="24"/>
            <w:lang w:val="en-US" w:eastAsia="de-CH"/>
          </w:rPr>
          <w:t>Kunz et al., 2017</w:t>
        </w:r>
      </w:hyperlink>
      <w:r w:rsidR="00AF2EC5">
        <w:rPr>
          <w:rFonts w:ascii="Times New Roman" w:eastAsia="Times New Roman" w:hAnsi="Times New Roman"/>
          <w:noProof/>
          <w:sz w:val="24"/>
          <w:szCs w:val="24"/>
          <w:lang w:val="en-US" w:eastAsia="de-CH"/>
        </w:rPr>
        <w:t>)</w:t>
      </w:r>
      <w:r w:rsidR="00AF2EC5">
        <w:rPr>
          <w:rFonts w:ascii="Times New Roman" w:eastAsia="Times New Roman" w:hAnsi="Times New Roman"/>
          <w:sz w:val="24"/>
          <w:szCs w:val="24"/>
          <w:lang w:val="en-US" w:eastAsia="de-CH"/>
        </w:rPr>
        <w:fldChar w:fldCharType="end"/>
      </w:r>
      <w:r w:rsidRPr="00960E39">
        <w:rPr>
          <w:rFonts w:ascii="Times New Roman" w:eastAsia="Times New Roman" w:hAnsi="Times New Roman"/>
          <w:sz w:val="24"/>
          <w:szCs w:val="24"/>
          <w:lang w:val="en-US" w:eastAsia="de-CH"/>
        </w:rPr>
        <w:t>.</w:t>
      </w:r>
    </w:p>
    <w:p w14:paraId="1333DD5B" w14:textId="77777777" w:rsidR="001D7608" w:rsidRPr="00960E39" w:rsidRDefault="001D7608" w:rsidP="00AF2EC5">
      <w:pPr>
        <w:suppressLineNumbers/>
        <w:autoSpaceDE w:val="0"/>
        <w:autoSpaceDN w:val="0"/>
        <w:adjustRightInd w:val="0"/>
        <w:spacing w:line="480" w:lineRule="auto"/>
        <w:rPr>
          <w:rFonts w:ascii="Times New Roman" w:eastAsia="Times New Roman" w:hAnsi="Times New Roman"/>
          <w:b/>
          <w:sz w:val="24"/>
          <w:szCs w:val="24"/>
          <w:lang w:val="en-US" w:eastAsia="de-CH"/>
        </w:rPr>
      </w:pPr>
      <w:r w:rsidRPr="00960E39">
        <w:rPr>
          <w:rFonts w:ascii="Times New Roman" w:eastAsia="Times New Roman" w:hAnsi="Times New Roman"/>
          <w:b/>
          <w:sz w:val="24"/>
          <w:szCs w:val="24"/>
          <w:lang w:val="en-US" w:eastAsia="de-CH"/>
        </w:rPr>
        <w:t>Conclusion</w:t>
      </w:r>
    </w:p>
    <w:p w14:paraId="47BFAD3F" w14:textId="621F5980" w:rsidR="001D7608" w:rsidRPr="00960E39" w:rsidRDefault="001D7608" w:rsidP="00AF2EC5">
      <w:pPr>
        <w:suppressLineNumbers/>
        <w:autoSpaceDE w:val="0"/>
        <w:autoSpaceDN w:val="0"/>
        <w:adjustRightInd w:val="0"/>
        <w:spacing w:line="480" w:lineRule="auto"/>
        <w:ind w:firstLine="720"/>
        <w:rPr>
          <w:rFonts w:ascii="Times New Roman" w:hAnsi="Times New Roman"/>
          <w:sz w:val="24"/>
          <w:szCs w:val="24"/>
          <w:lang w:val="en-US" w:eastAsia="de-CH"/>
        </w:rPr>
      </w:pPr>
      <w:r w:rsidRPr="00960E39">
        <w:rPr>
          <w:rFonts w:ascii="Times New Roman" w:eastAsia="Times New Roman" w:hAnsi="Times New Roman"/>
          <w:sz w:val="24"/>
          <w:szCs w:val="24"/>
          <w:lang w:val="en-US" w:eastAsia="de-CH"/>
        </w:rPr>
        <w:t xml:space="preserve">This is the first study examining the metric quality of the </w:t>
      </w:r>
      <w:r w:rsidRPr="009F7DD7">
        <w:rPr>
          <w:rFonts w:ascii="Times New Roman" w:eastAsia="Times New Roman" w:hAnsi="Times New Roman"/>
          <w:sz w:val="24"/>
          <w:szCs w:val="24"/>
          <w:lang w:val="en-US" w:eastAsia="de-CH"/>
        </w:rPr>
        <w:t>PTG/D-SF</w:t>
      </w:r>
      <w:r w:rsidRPr="00960E39">
        <w:rPr>
          <w:rFonts w:ascii="Times New Roman" w:eastAsia="Times New Roman" w:hAnsi="Times New Roman"/>
          <w:sz w:val="24"/>
          <w:szCs w:val="24"/>
          <w:lang w:val="en-US" w:eastAsia="de-CH"/>
        </w:rPr>
        <w:t xml:space="preserve"> measure using </w:t>
      </w:r>
      <w:r w:rsidR="00700DA0" w:rsidRPr="0029331F">
        <w:rPr>
          <w:rFonts w:ascii="Times New Roman" w:eastAsia="Times New Roman" w:hAnsi="Times New Roman"/>
          <w:sz w:val="24"/>
          <w:szCs w:val="24"/>
          <w:lang w:val="en-US" w:eastAsia="de-CH"/>
        </w:rPr>
        <w:t>a modern test theory approach</w:t>
      </w:r>
      <w:r w:rsidRPr="0029331F">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The study complements investigations that have so far relied upon a CTT approach when investigating the properties of </w:t>
      </w:r>
      <w:r w:rsidR="006F27B5">
        <w:rPr>
          <w:rFonts w:ascii="Times New Roman" w:eastAsia="Times New Roman" w:hAnsi="Times New Roman"/>
          <w:sz w:val="24"/>
          <w:szCs w:val="24"/>
          <w:lang w:val="en-US" w:eastAsia="de-CH"/>
        </w:rPr>
        <w:t xml:space="preserve">the different versions of the </w:t>
      </w:r>
      <w:r w:rsidRPr="00960E39">
        <w:rPr>
          <w:rFonts w:ascii="Times New Roman" w:eastAsia="Times New Roman" w:hAnsi="Times New Roman"/>
          <w:sz w:val="24"/>
          <w:szCs w:val="24"/>
          <w:lang w:val="en-US" w:eastAsia="de-CH"/>
        </w:rPr>
        <w:t xml:space="preserve">PTGI. Overall, findings support the use of a PTG total score and to some degree the PTD total score. Hence, more research </w:t>
      </w:r>
      <w:r w:rsidR="0049417B">
        <w:rPr>
          <w:rFonts w:ascii="Times New Roman" w:eastAsia="Times New Roman" w:hAnsi="Times New Roman"/>
          <w:sz w:val="24"/>
          <w:szCs w:val="24"/>
          <w:lang w:val="en-US" w:eastAsia="de-CH"/>
        </w:rPr>
        <w:t>may be</w:t>
      </w:r>
      <w:r w:rsidRPr="00960E39">
        <w:rPr>
          <w:rFonts w:ascii="Times New Roman" w:eastAsia="Times New Roman" w:hAnsi="Times New Roman"/>
          <w:sz w:val="24"/>
          <w:szCs w:val="24"/>
          <w:lang w:val="en-US" w:eastAsia="de-CH"/>
        </w:rPr>
        <w:t xml:space="preserve"> needed to improve the PTD scale. </w:t>
      </w:r>
      <w:r w:rsidR="00200DD0">
        <w:rPr>
          <w:rFonts w:ascii="Times New Roman" w:eastAsia="Times New Roman" w:hAnsi="Times New Roman"/>
          <w:sz w:val="24"/>
          <w:szCs w:val="24"/>
          <w:lang w:val="en-US" w:eastAsia="de-CH"/>
        </w:rPr>
        <w:t>To do so, f</w:t>
      </w:r>
      <w:r w:rsidRPr="00960E39">
        <w:rPr>
          <w:rFonts w:ascii="Times New Roman" w:eastAsia="Times New Roman" w:hAnsi="Times New Roman"/>
          <w:sz w:val="24"/>
          <w:szCs w:val="24"/>
          <w:lang w:val="en-US" w:eastAsia="de-CH"/>
        </w:rPr>
        <w:t xml:space="preserve">uture work could adapt the </w:t>
      </w:r>
      <w:r w:rsidR="00200DD0">
        <w:rPr>
          <w:rFonts w:ascii="Times New Roman" w:eastAsia="Times New Roman" w:hAnsi="Times New Roman"/>
          <w:sz w:val="24"/>
          <w:szCs w:val="24"/>
          <w:lang w:val="en-US" w:eastAsia="de-CH"/>
        </w:rPr>
        <w:t>PTD</w:t>
      </w:r>
      <w:r w:rsidR="0049417B">
        <w:rPr>
          <w:rFonts w:ascii="Times New Roman" w:eastAsia="Times New Roman" w:hAnsi="Times New Roman"/>
          <w:sz w:val="24"/>
          <w:szCs w:val="24"/>
          <w:lang w:val="en-US" w:eastAsia="de-CH"/>
        </w:rPr>
        <w:t xml:space="preserve"> </w:t>
      </w:r>
      <w:r w:rsidRPr="00960E39">
        <w:rPr>
          <w:rFonts w:ascii="Times New Roman" w:eastAsia="Times New Roman" w:hAnsi="Times New Roman"/>
          <w:sz w:val="24"/>
          <w:szCs w:val="24"/>
          <w:lang w:val="en-US" w:eastAsia="de-CH"/>
        </w:rPr>
        <w:t xml:space="preserve">items by considering individual narratives and reviewing the literature. Also, the inclusion of the </w:t>
      </w:r>
      <w:r w:rsidR="00E0166B">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belief</w:t>
      </w:r>
      <w:r w:rsidR="00E0166B">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and </w:t>
      </w:r>
      <w:r w:rsidR="00E0166B">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religion</w:t>
      </w:r>
      <w:r w:rsidR="00E0166B">
        <w:rPr>
          <w:rFonts w:ascii="Times New Roman" w:eastAsia="Times New Roman" w:hAnsi="Times New Roman"/>
          <w:sz w:val="24"/>
          <w:szCs w:val="24"/>
          <w:lang w:val="en-US" w:eastAsia="de-CH"/>
        </w:rPr>
        <w:t>’</w:t>
      </w:r>
      <w:r w:rsidRPr="00960E39">
        <w:rPr>
          <w:rFonts w:ascii="Times New Roman" w:eastAsia="Times New Roman" w:hAnsi="Times New Roman"/>
          <w:sz w:val="24"/>
          <w:szCs w:val="24"/>
          <w:lang w:val="en-US" w:eastAsia="de-CH"/>
        </w:rPr>
        <w:t xml:space="preserve"> items </w:t>
      </w:r>
      <w:r w:rsidR="0049417B">
        <w:rPr>
          <w:rFonts w:ascii="Times New Roman" w:eastAsia="Times New Roman" w:hAnsi="Times New Roman"/>
          <w:sz w:val="24"/>
          <w:szCs w:val="24"/>
          <w:lang w:val="en-US" w:eastAsia="de-CH"/>
        </w:rPr>
        <w:t xml:space="preserve">into both, the PTG and the PTD scales, </w:t>
      </w:r>
      <w:r w:rsidRPr="00960E39">
        <w:rPr>
          <w:rFonts w:ascii="Times New Roman" w:eastAsia="Times New Roman" w:hAnsi="Times New Roman"/>
          <w:sz w:val="24"/>
          <w:szCs w:val="24"/>
          <w:lang w:val="en-US" w:eastAsia="de-CH"/>
        </w:rPr>
        <w:t xml:space="preserve">may </w:t>
      </w:r>
      <w:r w:rsidR="0049417B">
        <w:rPr>
          <w:rFonts w:ascii="Times New Roman" w:eastAsia="Times New Roman" w:hAnsi="Times New Roman"/>
          <w:sz w:val="24"/>
          <w:szCs w:val="24"/>
          <w:lang w:val="en-US" w:eastAsia="de-CH"/>
        </w:rPr>
        <w:t xml:space="preserve">need to </w:t>
      </w:r>
      <w:r w:rsidRPr="00960E39">
        <w:rPr>
          <w:rFonts w:ascii="Times New Roman" w:eastAsia="Times New Roman" w:hAnsi="Times New Roman"/>
          <w:sz w:val="24"/>
          <w:szCs w:val="24"/>
          <w:lang w:val="en-US" w:eastAsia="de-CH"/>
        </w:rPr>
        <w:t>be reconsidered.</w:t>
      </w:r>
    </w:p>
    <w:p w14:paraId="1F6624C7" w14:textId="77777777" w:rsidR="00BA03D7" w:rsidRPr="00960E39" w:rsidRDefault="00BA03D7" w:rsidP="00AF2EC5">
      <w:pPr>
        <w:suppressLineNumbers/>
        <w:spacing w:line="480" w:lineRule="auto"/>
        <w:jc w:val="both"/>
        <w:rPr>
          <w:rFonts w:ascii="Times New Roman" w:hAnsi="Times New Roman"/>
          <w:sz w:val="24"/>
          <w:szCs w:val="24"/>
          <w:lang w:val="en-US"/>
        </w:rPr>
      </w:pPr>
    </w:p>
    <w:p w14:paraId="2C9DA66F" w14:textId="77777777" w:rsidR="00FD40C4" w:rsidRPr="00960E39" w:rsidRDefault="00FD40C4" w:rsidP="00AF2EC5">
      <w:pPr>
        <w:suppressLineNumbers/>
        <w:spacing w:line="480" w:lineRule="auto"/>
        <w:jc w:val="both"/>
        <w:rPr>
          <w:rFonts w:ascii="Times New Roman" w:hAnsi="Times New Roman"/>
          <w:sz w:val="24"/>
          <w:szCs w:val="24"/>
          <w:lang w:val="en-US"/>
        </w:rPr>
        <w:sectPr w:rsidR="00FD40C4" w:rsidRPr="00960E39" w:rsidSect="009C1366">
          <w:pgSz w:w="11906" w:h="16838"/>
          <w:pgMar w:top="1417" w:right="1417" w:bottom="1134" w:left="1417" w:header="708" w:footer="708" w:gutter="0"/>
          <w:cols w:space="708"/>
          <w:docGrid w:linePitch="360"/>
        </w:sectPr>
      </w:pPr>
    </w:p>
    <w:p w14:paraId="3706B662" w14:textId="77777777" w:rsidR="000C1B59" w:rsidRPr="00B80191" w:rsidRDefault="000C1B59"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lastRenderedPageBreak/>
        <w:t>References</w:t>
      </w:r>
    </w:p>
    <w:p w14:paraId="342D9835" w14:textId="77777777" w:rsidR="00AF2EC5" w:rsidRPr="00AF2EC5" w:rsidRDefault="00055924" w:rsidP="00E94694">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r w:rsidRPr="00CF3615">
        <w:rPr>
          <w:rFonts w:eastAsia="Calibri"/>
          <w:caps w:val="0"/>
          <w:sz w:val="20"/>
          <w:szCs w:val="22"/>
          <w:lang w:val="en-US" w:eastAsia="en-US"/>
        </w:rPr>
        <w:fldChar w:fldCharType="begin"/>
      </w:r>
      <w:r w:rsidRPr="00CF3615">
        <w:rPr>
          <w:lang w:val="en-US"/>
        </w:rPr>
        <w:instrText xml:space="preserve"> ADDIN EN.REFLIST </w:instrText>
      </w:r>
      <w:r w:rsidRPr="00CF3615">
        <w:rPr>
          <w:rFonts w:eastAsia="Calibri"/>
          <w:caps w:val="0"/>
          <w:sz w:val="20"/>
          <w:szCs w:val="22"/>
          <w:lang w:val="en-US" w:eastAsia="en-US"/>
        </w:rPr>
        <w:fldChar w:fldCharType="separate"/>
      </w:r>
      <w:bookmarkStart w:id="1" w:name="_ENREF_1"/>
      <w:r w:rsidR="00AF2EC5" w:rsidRPr="00AF2EC5">
        <w:rPr>
          <w:rFonts w:ascii="Times New Roman" w:hAnsi="Times New Roman"/>
          <w:caps w:val="0"/>
          <w:noProof/>
          <w:color w:val="auto"/>
          <w:sz w:val="24"/>
          <w:szCs w:val="24"/>
          <w:lang w:val="en-US"/>
        </w:rPr>
        <w:t xml:space="preserve">Adams, R. J., Wilson, M., &amp; Wang, W. (1997). The multidimensional random coefficients multinomial logit model. </w:t>
      </w:r>
      <w:r w:rsidR="00AF2EC5" w:rsidRPr="00AF2EC5">
        <w:rPr>
          <w:rFonts w:ascii="Times New Roman" w:hAnsi="Times New Roman"/>
          <w:i/>
          <w:caps w:val="0"/>
          <w:noProof/>
          <w:color w:val="auto"/>
          <w:sz w:val="24"/>
          <w:szCs w:val="24"/>
          <w:lang w:val="en-US"/>
        </w:rPr>
        <w:t>Applied Psychological Measurement, 21</w:t>
      </w:r>
      <w:r w:rsidR="00AF2EC5" w:rsidRPr="00AF2EC5">
        <w:rPr>
          <w:rFonts w:ascii="Times New Roman" w:hAnsi="Times New Roman"/>
          <w:caps w:val="0"/>
          <w:noProof/>
          <w:color w:val="auto"/>
          <w:sz w:val="24"/>
          <w:szCs w:val="24"/>
          <w:lang w:val="en-US"/>
        </w:rPr>
        <w:t xml:space="preserve">, 1-23. doi: 10.1177/0146621697211001 </w:t>
      </w:r>
      <w:bookmarkEnd w:id="1"/>
    </w:p>
    <w:p w14:paraId="272C9DDD"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 w:name="_ENREF_2"/>
      <w:r w:rsidRPr="00AF2EC5">
        <w:rPr>
          <w:rFonts w:ascii="Times New Roman" w:hAnsi="Times New Roman"/>
          <w:caps w:val="0"/>
          <w:noProof/>
          <w:color w:val="auto"/>
          <w:sz w:val="24"/>
          <w:szCs w:val="24"/>
          <w:lang w:val="en-US"/>
        </w:rPr>
        <w:t xml:space="preserve">Andrich, D. (1988). </w:t>
      </w:r>
      <w:r w:rsidRPr="00AF2EC5">
        <w:rPr>
          <w:rFonts w:ascii="Times New Roman" w:hAnsi="Times New Roman"/>
          <w:i/>
          <w:caps w:val="0"/>
          <w:noProof/>
          <w:color w:val="auto"/>
          <w:sz w:val="24"/>
          <w:szCs w:val="24"/>
          <w:lang w:val="en-US"/>
        </w:rPr>
        <w:t>Rasch models for measurement</w:t>
      </w:r>
      <w:r w:rsidRPr="00AF2EC5">
        <w:rPr>
          <w:rFonts w:ascii="Times New Roman" w:hAnsi="Times New Roman"/>
          <w:caps w:val="0"/>
          <w:noProof/>
          <w:color w:val="auto"/>
          <w:sz w:val="24"/>
          <w:szCs w:val="24"/>
          <w:lang w:val="en-US"/>
        </w:rPr>
        <w:t>. Newbury Park, CA: Sage.</w:t>
      </w:r>
      <w:bookmarkEnd w:id="2"/>
    </w:p>
    <w:p w14:paraId="1DED4F32"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 w:name="_ENREF_3"/>
      <w:r w:rsidRPr="00AF2EC5">
        <w:rPr>
          <w:rFonts w:ascii="Times New Roman" w:hAnsi="Times New Roman"/>
          <w:caps w:val="0"/>
          <w:noProof/>
          <w:color w:val="auto"/>
          <w:sz w:val="24"/>
          <w:szCs w:val="24"/>
          <w:lang w:val="en-US"/>
        </w:rPr>
        <w:t xml:space="preserve">Andrich, D. (2006). Item discrimination and Rasch-Andrich thresholds revisited. </w:t>
      </w:r>
      <w:r w:rsidRPr="00AF2EC5">
        <w:rPr>
          <w:rFonts w:ascii="Times New Roman" w:hAnsi="Times New Roman"/>
          <w:i/>
          <w:caps w:val="0"/>
          <w:noProof/>
          <w:color w:val="auto"/>
          <w:sz w:val="24"/>
          <w:szCs w:val="24"/>
          <w:lang w:val="en-US"/>
        </w:rPr>
        <w:t>Rasch Measurement Transactions, 20</w:t>
      </w:r>
      <w:r w:rsidRPr="00AF2EC5">
        <w:rPr>
          <w:rFonts w:ascii="Times New Roman" w:hAnsi="Times New Roman"/>
          <w:caps w:val="0"/>
          <w:noProof/>
          <w:color w:val="auto"/>
          <w:sz w:val="24"/>
          <w:szCs w:val="24"/>
          <w:lang w:val="en-US"/>
        </w:rPr>
        <w:t xml:space="preserve">, 1055-1057. </w:t>
      </w:r>
      <w:bookmarkEnd w:id="3"/>
    </w:p>
    <w:p w14:paraId="78986DC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 w:name="_ENREF_4"/>
      <w:r w:rsidRPr="00AF2EC5">
        <w:rPr>
          <w:rFonts w:ascii="Times New Roman" w:hAnsi="Times New Roman"/>
          <w:caps w:val="0"/>
          <w:noProof/>
          <w:color w:val="auto"/>
          <w:sz w:val="24"/>
          <w:szCs w:val="24"/>
          <w:lang w:val="en-US"/>
        </w:rPr>
        <w:t xml:space="preserve">Andrich, D., &amp; Hagquist, C. (2015). Real and artificial differential item functioning in polytomous items. </w:t>
      </w:r>
      <w:r w:rsidRPr="00AF2EC5">
        <w:rPr>
          <w:rFonts w:ascii="Times New Roman" w:hAnsi="Times New Roman"/>
          <w:i/>
          <w:caps w:val="0"/>
          <w:noProof/>
          <w:color w:val="auto"/>
          <w:sz w:val="24"/>
          <w:szCs w:val="24"/>
          <w:lang w:val="en-US"/>
        </w:rPr>
        <w:t>Educational and Psychological Measurement, 72</w:t>
      </w:r>
      <w:r w:rsidRPr="00AF2EC5">
        <w:rPr>
          <w:rFonts w:ascii="Times New Roman" w:hAnsi="Times New Roman"/>
          <w:caps w:val="0"/>
          <w:noProof/>
          <w:color w:val="auto"/>
          <w:sz w:val="24"/>
          <w:szCs w:val="24"/>
          <w:lang w:val="en-US"/>
        </w:rPr>
        <w:t>, 185-207. doi: 10.1177/0013164414534258</w:t>
      </w:r>
      <w:bookmarkEnd w:id="4"/>
    </w:p>
    <w:p w14:paraId="2D292264"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 w:name="_ENREF_5"/>
      <w:r w:rsidRPr="00AF2EC5">
        <w:rPr>
          <w:rFonts w:ascii="Times New Roman" w:hAnsi="Times New Roman"/>
          <w:caps w:val="0"/>
          <w:noProof/>
          <w:color w:val="auto"/>
          <w:sz w:val="24"/>
          <w:szCs w:val="24"/>
          <w:lang w:val="en-US"/>
        </w:rPr>
        <w:t xml:space="preserve">Andrich, R., Salatino, C., Converti, R. M., &amp; Saruggia, M. (2015). Cost-effectiveness of powered wheelchairs: Findings of a study. </w:t>
      </w:r>
      <w:r w:rsidRPr="00AF2EC5">
        <w:rPr>
          <w:rFonts w:ascii="Times New Roman" w:hAnsi="Times New Roman"/>
          <w:i/>
          <w:caps w:val="0"/>
          <w:noProof/>
          <w:color w:val="auto"/>
          <w:sz w:val="24"/>
          <w:szCs w:val="24"/>
          <w:lang w:val="en-US"/>
        </w:rPr>
        <w:t>Studies in Health Technology and Informatics, 217</w:t>
      </w:r>
      <w:r w:rsidRPr="00AF2EC5">
        <w:rPr>
          <w:rFonts w:ascii="Times New Roman" w:hAnsi="Times New Roman"/>
          <w:caps w:val="0"/>
          <w:noProof/>
          <w:color w:val="auto"/>
          <w:sz w:val="24"/>
          <w:szCs w:val="24"/>
          <w:lang w:val="en-US"/>
        </w:rPr>
        <w:t xml:space="preserve">, 84-91. </w:t>
      </w:r>
      <w:bookmarkEnd w:id="5"/>
    </w:p>
    <w:p w14:paraId="437CDFC8"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 w:name="_ENREF_6"/>
      <w:r w:rsidRPr="00AF2EC5">
        <w:rPr>
          <w:rFonts w:ascii="Times New Roman" w:hAnsi="Times New Roman"/>
          <w:caps w:val="0"/>
          <w:noProof/>
          <w:color w:val="auto"/>
          <w:sz w:val="24"/>
          <w:szCs w:val="24"/>
          <w:lang w:val="en-US"/>
        </w:rPr>
        <w:t xml:space="preserve">Baghaei, P. (2008). Local dependency and Rasch measures. </w:t>
      </w:r>
      <w:r w:rsidRPr="00AF2EC5">
        <w:rPr>
          <w:rFonts w:ascii="Times New Roman" w:hAnsi="Times New Roman"/>
          <w:i/>
          <w:caps w:val="0"/>
          <w:noProof/>
          <w:color w:val="auto"/>
          <w:sz w:val="24"/>
          <w:szCs w:val="24"/>
          <w:lang w:val="en-US"/>
        </w:rPr>
        <w:t>Rasch Measurement Transactions, 21</w:t>
      </w:r>
      <w:r w:rsidRPr="00AF2EC5">
        <w:rPr>
          <w:rFonts w:ascii="Times New Roman" w:hAnsi="Times New Roman"/>
          <w:caps w:val="0"/>
          <w:noProof/>
          <w:color w:val="auto"/>
          <w:sz w:val="24"/>
          <w:szCs w:val="24"/>
          <w:lang w:val="en-US"/>
        </w:rPr>
        <w:t xml:space="preserve">, 1105-1106. </w:t>
      </w:r>
      <w:bookmarkEnd w:id="6"/>
    </w:p>
    <w:p w14:paraId="100487DF"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7" w:name="_ENREF_7"/>
      <w:r w:rsidRPr="00AF2EC5">
        <w:rPr>
          <w:rFonts w:ascii="Times New Roman" w:hAnsi="Times New Roman"/>
          <w:caps w:val="0"/>
          <w:noProof/>
          <w:color w:val="auto"/>
          <w:sz w:val="24"/>
          <w:szCs w:val="24"/>
          <w:lang w:val="en-US"/>
        </w:rPr>
        <w:t xml:space="preserve">Baker, J. M., Kelly, C., Calhoun, L. G., Cann, A., &amp; Tedeschi, R. G. (2008). An examination of posttraumatic growth and posttraumatic depreciation: Two exploratory studies. </w:t>
      </w:r>
      <w:r w:rsidRPr="00AF2EC5">
        <w:rPr>
          <w:rFonts w:ascii="Times New Roman" w:hAnsi="Times New Roman"/>
          <w:i/>
          <w:caps w:val="0"/>
          <w:noProof/>
          <w:color w:val="auto"/>
          <w:sz w:val="24"/>
          <w:szCs w:val="24"/>
          <w:lang w:val="en-US"/>
        </w:rPr>
        <w:t>Journal of Loss and Trauma, 13</w:t>
      </w:r>
      <w:r w:rsidRPr="00AF2EC5">
        <w:rPr>
          <w:rFonts w:ascii="Times New Roman" w:hAnsi="Times New Roman"/>
          <w:caps w:val="0"/>
          <w:noProof/>
          <w:color w:val="auto"/>
          <w:sz w:val="24"/>
          <w:szCs w:val="24"/>
          <w:lang w:val="en-US"/>
        </w:rPr>
        <w:t>, 450-465. doi: 10.1080/15325020802171367</w:t>
      </w:r>
      <w:bookmarkEnd w:id="7"/>
    </w:p>
    <w:p w14:paraId="334E0863"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8" w:name="_ENREF_8"/>
      <w:r w:rsidRPr="00AF2EC5">
        <w:rPr>
          <w:rFonts w:ascii="Times New Roman" w:hAnsi="Times New Roman"/>
          <w:caps w:val="0"/>
          <w:noProof/>
          <w:color w:val="auto"/>
          <w:sz w:val="24"/>
          <w:szCs w:val="24"/>
          <w:lang w:val="en-US"/>
        </w:rPr>
        <w:t xml:space="preserve">Barrington, A., &amp; Shakespeare-Finch, J. (2013). Posttraumatic growth and posttraumatic depreciation as predictors of psychological adjustment. </w:t>
      </w:r>
      <w:r w:rsidRPr="00AF2EC5">
        <w:rPr>
          <w:rFonts w:ascii="Times New Roman" w:hAnsi="Times New Roman"/>
          <w:i/>
          <w:caps w:val="0"/>
          <w:noProof/>
          <w:color w:val="auto"/>
          <w:sz w:val="24"/>
          <w:szCs w:val="24"/>
          <w:lang w:val="en-US"/>
        </w:rPr>
        <w:t>Journal of Loss and Trauma: International Perspectives on Stress &amp; Coping, 18</w:t>
      </w:r>
      <w:r w:rsidRPr="00AF2EC5">
        <w:rPr>
          <w:rFonts w:ascii="Times New Roman" w:hAnsi="Times New Roman"/>
          <w:caps w:val="0"/>
          <w:noProof/>
          <w:color w:val="auto"/>
          <w:sz w:val="24"/>
          <w:szCs w:val="24"/>
          <w:lang w:val="en-US"/>
        </w:rPr>
        <w:t>, 429-443. doi: 10.1080/15325024.2012.714210</w:t>
      </w:r>
      <w:bookmarkEnd w:id="8"/>
    </w:p>
    <w:p w14:paraId="4739435C"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9" w:name="_ENREF_9"/>
      <w:r w:rsidRPr="00AF2EC5">
        <w:rPr>
          <w:rFonts w:ascii="Times New Roman" w:hAnsi="Times New Roman"/>
          <w:caps w:val="0"/>
          <w:noProof/>
          <w:color w:val="auto"/>
          <w:sz w:val="24"/>
          <w:szCs w:val="24"/>
          <w:lang w:val="en-US"/>
        </w:rPr>
        <w:t xml:space="preserve">Barskova, T., &amp; Oesterreich, R. (2009). Post-traumatic growth in people living with a serious medical condition and its relations to physical and mental health: A systematic review. </w:t>
      </w:r>
      <w:r w:rsidRPr="00AF2EC5">
        <w:rPr>
          <w:rFonts w:ascii="Times New Roman" w:hAnsi="Times New Roman"/>
          <w:i/>
          <w:caps w:val="0"/>
          <w:noProof/>
          <w:color w:val="auto"/>
          <w:sz w:val="24"/>
          <w:szCs w:val="24"/>
          <w:lang w:val="en-US"/>
        </w:rPr>
        <w:t>Disability and Rehabilitation: An International, Multidisciplinary Journal, 31</w:t>
      </w:r>
      <w:r w:rsidRPr="00AF2EC5">
        <w:rPr>
          <w:rFonts w:ascii="Times New Roman" w:hAnsi="Times New Roman"/>
          <w:caps w:val="0"/>
          <w:noProof/>
          <w:color w:val="auto"/>
          <w:sz w:val="24"/>
          <w:szCs w:val="24"/>
          <w:lang w:val="en-US"/>
        </w:rPr>
        <w:t>, 1709-1733. doi: 10.1080/09638280902738441</w:t>
      </w:r>
      <w:bookmarkEnd w:id="9"/>
    </w:p>
    <w:p w14:paraId="6EB62443"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0" w:name="_ENREF_10"/>
      <w:r w:rsidRPr="00AF2EC5">
        <w:rPr>
          <w:rFonts w:ascii="Times New Roman" w:hAnsi="Times New Roman"/>
          <w:caps w:val="0"/>
          <w:noProof/>
          <w:color w:val="auto"/>
          <w:sz w:val="24"/>
          <w:szCs w:val="24"/>
          <w:lang w:val="en-US"/>
        </w:rPr>
        <w:t xml:space="preserve">Cann, A., Calhoun, L. G., Tedeschi, R. G., &amp; Solomon, D. T. (2010). Posttraumatic growth and depreciation as independent experiences and predictors of well-being. </w:t>
      </w:r>
      <w:r w:rsidRPr="00AF2EC5">
        <w:rPr>
          <w:rFonts w:ascii="Times New Roman" w:hAnsi="Times New Roman"/>
          <w:i/>
          <w:caps w:val="0"/>
          <w:noProof/>
          <w:color w:val="auto"/>
          <w:sz w:val="24"/>
          <w:szCs w:val="24"/>
          <w:lang w:val="en-US"/>
        </w:rPr>
        <w:t>Journal of Loss and Trauma, 15</w:t>
      </w:r>
      <w:r w:rsidRPr="00AF2EC5">
        <w:rPr>
          <w:rFonts w:ascii="Times New Roman" w:hAnsi="Times New Roman"/>
          <w:caps w:val="0"/>
          <w:noProof/>
          <w:color w:val="auto"/>
          <w:sz w:val="24"/>
          <w:szCs w:val="24"/>
          <w:lang w:val="en-US"/>
        </w:rPr>
        <w:t>, 151-166. doi: 10.1080/15325020903375826</w:t>
      </w:r>
      <w:bookmarkEnd w:id="10"/>
    </w:p>
    <w:p w14:paraId="704D1A4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1" w:name="_ENREF_11"/>
      <w:r w:rsidRPr="00AF2EC5">
        <w:rPr>
          <w:rFonts w:ascii="Times New Roman" w:hAnsi="Times New Roman"/>
          <w:caps w:val="0"/>
          <w:noProof/>
          <w:color w:val="auto"/>
          <w:sz w:val="24"/>
          <w:szCs w:val="24"/>
          <w:lang w:val="en-US"/>
        </w:rPr>
        <w:t xml:space="preserve">Cann, A., Calhoun, L. G., Tedeschi, R. G., Taku, K., Vishnevsky, T., Triplett, K. N., &amp; Danhauer, S. C. (2010). A short form of the Posttraumatic Growth Inventory. </w:t>
      </w:r>
      <w:r w:rsidRPr="00AF2EC5">
        <w:rPr>
          <w:rFonts w:ascii="Times New Roman" w:hAnsi="Times New Roman"/>
          <w:i/>
          <w:caps w:val="0"/>
          <w:noProof/>
          <w:color w:val="auto"/>
          <w:sz w:val="24"/>
          <w:szCs w:val="24"/>
          <w:lang w:val="en-US"/>
        </w:rPr>
        <w:t>Anxiety, Stress &amp; Coping: An International Journal, 23</w:t>
      </w:r>
      <w:r w:rsidRPr="00AF2EC5">
        <w:rPr>
          <w:rFonts w:ascii="Times New Roman" w:hAnsi="Times New Roman"/>
          <w:caps w:val="0"/>
          <w:noProof/>
          <w:color w:val="auto"/>
          <w:sz w:val="24"/>
          <w:szCs w:val="24"/>
          <w:lang w:val="en-US"/>
        </w:rPr>
        <w:t>, 127-137. doi: 10.1080/10615800903094273</w:t>
      </w:r>
      <w:bookmarkEnd w:id="11"/>
    </w:p>
    <w:p w14:paraId="63BE1076"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2" w:name="_ENREF_12"/>
      <w:r w:rsidRPr="00AF2EC5">
        <w:rPr>
          <w:rFonts w:ascii="Times New Roman" w:hAnsi="Times New Roman"/>
          <w:caps w:val="0"/>
          <w:noProof/>
          <w:color w:val="auto"/>
          <w:sz w:val="24"/>
          <w:szCs w:val="24"/>
          <w:lang w:val="en-US"/>
        </w:rPr>
        <w:t xml:space="preserve">Craig, A., Tran, Y., &amp; Middleton, J. (2009). Psychological morbidity and spinal cord injury: A systematic review. </w:t>
      </w:r>
      <w:r w:rsidRPr="00AF2EC5">
        <w:rPr>
          <w:rFonts w:ascii="Times New Roman" w:hAnsi="Times New Roman"/>
          <w:i/>
          <w:caps w:val="0"/>
          <w:noProof/>
          <w:color w:val="auto"/>
          <w:sz w:val="24"/>
          <w:szCs w:val="24"/>
          <w:lang w:val="en-US"/>
        </w:rPr>
        <w:t>Spinal Cord, 47</w:t>
      </w:r>
      <w:r w:rsidRPr="00AF2EC5">
        <w:rPr>
          <w:rFonts w:ascii="Times New Roman" w:hAnsi="Times New Roman"/>
          <w:caps w:val="0"/>
          <w:noProof/>
          <w:color w:val="auto"/>
          <w:sz w:val="24"/>
          <w:szCs w:val="24"/>
          <w:lang w:val="en-US"/>
        </w:rPr>
        <w:t xml:space="preserve">, 108-114. </w:t>
      </w:r>
      <w:bookmarkEnd w:id="12"/>
    </w:p>
    <w:p w14:paraId="11EC8D3C"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3" w:name="_ENREF_13"/>
      <w:r w:rsidRPr="00AF2EC5">
        <w:rPr>
          <w:rFonts w:ascii="Times New Roman" w:hAnsi="Times New Roman"/>
          <w:caps w:val="0"/>
          <w:noProof/>
          <w:color w:val="auto"/>
          <w:sz w:val="24"/>
          <w:szCs w:val="24"/>
          <w:lang w:val="en-US"/>
        </w:rPr>
        <w:t xml:space="preserve">Embretson, S. E., &amp; Reise, S. P. (2000). </w:t>
      </w:r>
      <w:r w:rsidRPr="00AF2EC5">
        <w:rPr>
          <w:rFonts w:ascii="Times New Roman" w:hAnsi="Times New Roman"/>
          <w:i/>
          <w:caps w:val="0"/>
          <w:noProof/>
          <w:color w:val="auto"/>
          <w:sz w:val="24"/>
          <w:szCs w:val="24"/>
          <w:lang w:val="en-US"/>
        </w:rPr>
        <w:t>Item response theory for psychologists</w:t>
      </w:r>
      <w:r w:rsidRPr="00AF2EC5">
        <w:rPr>
          <w:rFonts w:ascii="Times New Roman" w:hAnsi="Times New Roman"/>
          <w:caps w:val="0"/>
          <w:noProof/>
          <w:color w:val="auto"/>
          <w:sz w:val="24"/>
          <w:szCs w:val="24"/>
          <w:lang w:val="en-US"/>
        </w:rPr>
        <w:t>. Mahwah, NJ: Lawrence Erlbaum Associates.</w:t>
      </w:r>
      <w:bookmarkEnd w:id="13"/>
    </w:p>
    <w:p w14:paraId="660EF3E8"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4" w:name="_ENREF_14"/>
      <w:r w:rsidRPr="00AF2EC5">
        <w:rPr>
          <w:rFonts w:ascii="Times New Roman" w:hAnsi="Times New Roman"/>
          <w:caps w:val="0"/>
          <w:noProof/>
          <w:color w:val="auto"/>
          <w:sz w:val="24"/>
          <w:szCs w:val="24"/>
          <w:lang w:val="en-US"/>
        </w:rPr>
        <w:t xml:space="preserve">Frazier, P., Conlon, A., &amp; Glaser, T. (2001). Positive and negative life changes following sexual assault. </w:t>
      </w:r>
      <w:r w:rsidRPr="00AF2EC5">
        <w:rPr>
          <w:rFonts w:ascii="Times New Roman" w:hAnsi="Times New Roman"/>
          <w:i/>
          <w:caps w:val="0"/>
          <w:noProof/>
          <w:color w:val="auto"/>
          <w:sz w:val="24"/>
          <w:szCs w:val="24"/>
          <w:lang w:val="en-US"/>
        </w:rPr>
        <w:t>Journal of Consulting and Clinical Psychology, 69</w:t>
      </w:r>
      <w:r w:rsidRPr="00AF2EC5">
        <w:rPr>
          <w:rFonts w:ascii="Times New Roman" w:hAnsi="Times New Roman"/>
          <w:caps w:val="0"/>
          <w:noProof/>
          <w:color w:val="auto"/>
          <w:sz w:val="24"/>
          <w:szCs w:val="24"/>
          <w:lang w:val="en-US"/>
        </w:rPr>
        <w:t>, 1048-1055. doi: 10.1037/0022-006x.69.6.1048</w:t>
      </w:r>
      <w:bookmarkEnd w:id="14"/>
    </w:p>
    <w:p w14:paraId="6A82907D"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5" w:name="_ENREF_15"/>
      <w:r w:rsidRPr="00AF2EC5">
        <w:rPr>
          <w:rFonts w:ascii="Times New Roman" w:hAnsi="Times New Roman"/>
          <w:caps w:val="0"/>
          <w:noProof/>
          <w:color w:val="auto"/>
          <w:sz w:val="24"/>
          <w:szCs w:val="24"/>
          <w:lang w:val="en-US"/>
        </w:rPr>
        <w:t xml:space="preserve">Hagquist, C., Bruce, M., &amp; Gustavsson, J. P. (2009). Using the Rasch model in nursing research: An introduction and illustrative example. </w:t>
      </w:r>
      <w:r w:rsidRPr="00AF2EC5">
        <w:rPr>
          <w:rFonts w:ascii="Times New Roman" w:hAnsi="Times New Roman"/>
          <w:i/>
          <w:caps w:val="0"/>
          <w:noProof/>
          <w:color w:val="auto"/>
          <w:sz w:val="24"/>
          <w:szCs w:val="24"/>
          <w:lang w:val="en-US"/>
        </w:rPr>
        <w:t>International Journal of Nursing Studies, 46</w:t>
      </w:r>
      <w:r w:rsidRPr="00AF2EC5">
        <w:rPr>
          <w:rFonts w:ascii="Times New Roman" w:hAnsi="Times New Roman"/>
          <w:caps w:val="0"/>
          <w:noProof/>
          <w:color w:val="auto"/>
          <w:sz w:val="24"/>
          <w:szCs w:val="24"/>
          <w:lang w:val="en-US"/>
        </w:rPr>
        <w:t>, 380-393. doi: 10.1016/j.ijnurstu.2008.10.007</w:t>
      </w:r>
      <w:bookmarkEnd w:id="15"/>
    </w:p>
    <w:p w14:paraId="2CC7476A"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6" w:name="_ENREF_16"/>
      <w:r w:rsidRPr="00AF2EC5">
        <w:rPr>
          <w:rFonts w:ascii="Times New Roman" w:hAnsi="Times New Roman"/>
          <w:caps w:val="0"/>
          <w:noProof/>
          <w:color w:val="auto"/>
          <w:sz w:val="24"/>
          <w:szCs w:val="24"/>
          <w:lang w:val="en-US"/>
        </w:rPr>
        <w:t xml:space="preserve">Hardouin, J. B., Conroy, R., &amp; Sebille, V. (2011). Imputation by the mean score should be avoided when validating a Patient Reported Outcomes questionnaire by a Rasch model in presence of informative missing data. </w:t>
      </w:r>
      <w:r w:rsidRPr="00AF2EC5">
        <w:rPr>
          <w:rFonts w:ascii="Times New Roman" w:hAnsi="Times New Roman"/>
          <w:i/>
          <w:caps w:val="0"/>
          <w:noProof/>
          <w:color w:val="auto"/>
          <w:sz w:val="24"/>
          <w:szCs w:val="24"/>
          <w:lang w:val="en-US"/>
        </w:rPr>
        <w:t>BMC Medical Research Methodology, 11</w:t>
      </w:r>
      <w:r w:rsidRPr="00AF2EC5">
        <w:rPr>
          <w:rFonts w:ascii="Times New Roman" w:hAnsi="Times New Roman"/>
          <w:caps w:val="0"/>
          <w:noProof/>
          <w:color w:val="auto"/>
          <w:sz w:val="24"/>
          <w:szCs w:val="24"/>
          <w:lang w:val="en-US"/>
        </w:rPr>
        <w:t>, 105. doi: 10.1186/1471-2288-11-105</w:t>
      </w:r>
      <w:bookmarkEnd w:id="16"/>
    </w:p>
    <w:p w14:paraId="78C75956"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7" w:name="_ENREF_17"/>
      <w:r w:rsidRPr="00AF2EC5">
        <w:rPr>
          <w:rFonts w:ascii="Times New Roman" w:hAnsi="Times New Roman"/>
          <w:caps w:val="0"/>
          <w:noProof/>
          <w:color w:val="auto"/>
          <w:sz w:val="24"/>
          <w:szCs w:val="24"/>
          <w:lang w:val="en-US"/>
        </w:rPr>
        <w:t xml:space="preserve">Holland, P. W., &amp; Wainger, H. (1993). </w:t>
      </w:r>
      <w:r w:rsidRPr="00AF2EC5">
        <w:rPr>
          <w:rFonts w:ascii="Times New Roman" w:hAnsi="Times New Roman"/>
          <w:i/>
          <w:caps w:val="0"/>
          <w:noProof/>
          <w:color w:val="auto"/>
          <w:sz w:val="24"/>
          <w:szCs w:val="24"/>
          <w:lang w:val="en-US"/>
        </w:rPr>
        <w:t>Differrential item functioning</w:t>
      </w:r>
      <w:r w:rsidRPr="00AF2EC5">
        <w:rPr>
          <w:rFonts w:ascii="Times New Roman" w:hAnsi="Times New Roman"/>
          <w:caps w:val="0"/>
          <w:noProof/>
          <w:color w:val="auto"/>
          <w:sz w:val="24"/>
          <w:szCs w:val="24"/>
          <w:lang w:val="en-US"/>
        </w:rPr>
        <w:t>. Hillsdale, NJ: Lawrence Erlbaum Associates.</w:t>
      </w:r>
      <w:bookmarkEnd w:id="17"/>
    </w:p>
    <w:p w14:paraId="1A52AE0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8" w:name="_ENREF_18"/>
      <w:r w:rsidRPr="00AF2EC5">
        <w:rPr>
          <w:rFonts w:ascii="Times New Roman" w:hAnsi="Times New Roman"/>
          <w:caps w:val="0"/>
          <w:noProof/>
          <w:color w:val="auto"/>
          <w:sz w:val="24"/>
          <w:szCs w:val="24"/>
          <w:lang w:val="en-US"/>
        </w:rPr>
        <w:t xml:space="preserve">Joseph, S. (2011). Religiosity and posttraumatic growth: A note concerning the problems of confounding in their measurement and the inclusion of religiosity within the definition of posttraumatic growth. </w:t>
      </w:r>
      <w:r w:rsidRPr="00AF2EC5">
        <w:rPr>
          <w:rFonts w:ascii="Times New Roman" w:hAnsi="Times New Roman"/>
          <w:i/>
          <w:caps w:val="0"/>
          <w:noProof/>
          <w:color w:val="auto"/>
          <w:sz w:val="24"/>
          <w:szCs w:val="24"/>
          <w:lang w:val="en-US"/>
        </w:rPr>
        <w:t>Mental Health, Religion &amp; Culture, 14</w:t>
      </w:r>
      <w:r w:rsidRPr="00AF2EC5">
        <w:rPr>
          <w:rFonts w:ascii="Times New Roman" w:hAnsi="Times New Roman"/>
          <w:caps w:val="0"/>
          <w:noProof/>
          <w:color w:val="auto"/>
          <w:sz w:val="24"/>
          <w:szCs w:val="24"/>
          <w:lang w:val="en-US"/>
        </w:rPr>
        <w:t>, 843-845. doi: 10.1080/13674676.2011.609162</w:t>
      </w:r>
      <w:bookmarkEnd w:id="18"/>
    </w:p>
    <w:p w14:paraId="4C2DBFC0"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19" w:name="_ENREF_19"/>
      <w:r w:rsidRPr="00AF2EC5">
        <w:rPr>
          <w:rFonts w:ascii="Times New Roman" w:hAnsi="Times New Roman"/>
          <w:caps w:val="0"/>
          <w:noProof/>
          <w:color w:val="auto"/>
          <w:sz w:val="24"/>
          <w:szCs w:val="24"/>
          <w:lang w:val="en-US"/>
        </w:rPr>
        <w:t xml:space="preserve">Joseph, S., &amp; Linley, P. A. (2005). Positive adjustment to threatening events: An organismic valuing theory of growth through adversity. </w:t>
      </w:r>
      <w:r w:rsidRPr="00AF2EC5">
        <w:rPr>
          <w:rFonts w:ascii="Times New Roman" w:hAnsi="Times New Roman"/>
          <w:i/>
          <w:caps w:val="0"/>
          <w:noProof/>
          <w:color w:val="auto"/>
          <w:sz w:val="24"/>
          <w:szCs w:val="24"/>
          <w:lang w:val="en-US"/>
        </w:rPr>
        <w:t>Review of General Psychology, 9</w:t>
      </w:r>
      <w:r w:rsidRPr="00AF2EC5">
        <w:rPr>
          <w:rFonts w:ascii="Times New Roman" w:hAnsi="Times New Roman"/>
          <w:caps w:val="0"/>
          <w:noProof/>
          <w:color w:val="auto"/>
          <w:sz w:val="24"/>
          <w:szCs w:val="24"/>
          <w:lang w:val="en-US"/>
        </w:rPr>
        <w:t>, 262-280. doi: 10.1037/1089-2680.9.3.262</w:t>
      </w:r>
      <w:bookmarkEnd w:id="19"/>
    </w:p>
    <w:p w14:paraId="6F6D4FF0"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0" w:name="_ENREF_20"/>
      <w:r w:rsidRPr="00AF2EC5">
        <w:rPr>
          <w:rFonts w:ascii="Times New Roman" w:hAnsi="Times New Roman"/>
          <w:caps w:val="0"/>
          <w:noProof/>
          <w:color w:val="auto"/>
          <w:sz w:val="24"/>
          <w:szCs w:val="24"/>
          <w:lang w:val="en-US"/>
        </w:rPr>
        <w:t xml:space="preserve">Joseph, S., &amp; Linley, P. A. (2008a). Positive psychological perspectives on posttraumatic stress: An integrative psychosocial framework. In S. Joseph &amp; P. A. Linley (Eds.), </w:t>
      </w:r>
      <w:r w:rsidRPr="00AF2EC5">
        <w:rPr>
          <w:rFonts w:ascii="Times New Roman" w:hAnsi="Times New Roman"/>
          <w:i/>
          <w:caps w:val="0"/>
          <w:noProof/>
          <w:color w:val="auto"/>
          <w:sz w:val="24"/>
          <w:szCs w:val="24"/>
          <w:lang w:val="en-US"/>
        </w:rPr>
        <w:t>Trauma, recovery, and growth: Positive psychological perspectives on posttraumatic stress.</w:t>
      </w:r>
      <w:r w:rsidRPr="00AF2EC5">
        <w:rPr>
          <w:rFonts w:ascii="Times New Roman" w:hAnsi="Times New Roman"/>
          <w:caps w:val="0"/>
          <w:noProof/>
          <w:color w:val="auto"/>
          <w:sz w:val="24"/>
          <w:szCs w:val="24"/>
          <w:lang w:val="en-US"/>
        </w:rPr>
        <w:t xml:space="preserve"> (pp. 3-20). Hoboken, NJ: John Wiley &amp; Sons Inc.</w:t>
      </w:r>
      <w:bookmarkEnd w:id="20"/>
    </w:p>
    <w:p w14:paraId="4E74B88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1" w:name="_ENREF_21"/>
      <w:r w:rsidRPr="00AF2EC5">
        <w:rPr>
          <w:rFonts w:ascii="Times New Roman" w:hAnsi="Times New Roman"/>
          <w:caps w:val="0"/>
          <w:noProof/>
          <w:color w:val="auto"/>
          <w:sz w:val="24"/>
          <w:szCs w:val="24"/>
          <w:lang w:val="en-US"/>
        </w:rPr>
        <w:t xml:space="preserve">Joseph, S., &amp; Linley, P. A. (2008b). Psychological assessment of growth following adversity: A review. In S. Joseph &amp; P. A. Linley (Eds.), </w:t>
      </w:r>
      <w:r w:rsidRPr="00AF2EC5">
        <w:rPr>
          <w:rFonts w:ascii="Times New Roman" w:hAnsi="Times New Roman"/>
          <w:i/>
          <w:caps w:val="0"/>
          <w:noProof/>
          <w:color w:val="auto"/>
          <w:sz w:val="24"/>
          <w:szCs w:val="24"/>
          <w:lang w:val="en-US"/>
        </w:rPr>
        <w:t>Trauma, recovery, and growth: Positive psychological perspectives on posttraumatic stress</w:t>
      </w:r>
      <w:r w:rsidRPr="00AF2EC5">
        <w:rPr>
          <w:rFonts w:ascii="Times New Roman" w:hAnsi="Times New Roman"/>
          <w:caps w:val="0"/>
          <w:noProof/>
          <w:color w:val="auto"/>
          <w:sz w:val="24"/>
          <w:szCs w:val="24"/>
          <w:lang w:val="en-US"/>
        </w:rPr>
        <w:t xml:space="preserve"> (pp. 21-36). Hoboken, NJ: John Wiley &amp; Sons Inc.</w:t>
      </w:r>
      <w:bookmarkEnd w:id="21"/>
    </w:p>
    <w:p w14:paraId="7B6CDAFA"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2" w:name="_ENREF_22"/>
      <w:r w:rsidRPr="00AF2EC5">
        <w:rPr>
          <w:rFonts w:ascii="Times New Roman" w:hAnsi="Times New Roman"/>
          <w:caps w:val="0"/>
          <w:noProof/>
          <w:color w:val="auto"/>
          <w:sz w:val="24"/>
          <w:szCs w:val="24"/>
          <w:lang w:val="en-US"/>
        </w:rPr>
        <w:t xml:space="preserve">Kaler, M. E., Erbes, C. R., Tedeschi, R. G., Arbisi, P. A., &amp; Polusny, M. A. (2011). Factor structure and concurrent validity of the Posttraumatic Growth Inventory-Short Form among veterans from the Iraq War. </w:t>
      </w:r>
      <w:r w:rsidRPr="00AF2EC5">
        <w:rPr>
          <w:rFonts w:ascii="Times New Roman" w:hAnsi="Times New Roman"/>
          <w:i/>
          <w:caps w:val="0"/>
          <w:noProof/>
          <w:color w:val="auto"/>
          <w:sz w:val="24"/>
          <w:szCs w:val="24"/>
          <w:lang w:val="en-US"/>
        </w:rPr>
        <w:t>Journal of Traumatic Stress, 24</w:t>
      </w:r>
      <w:r w:rsidRPr="00AF2EC5">
        <w:rPr>
          <w:rFonts w:ascii="Times New Roman" w:hAnsi="Times New Roman"/>
          <w:caps w:val="0"/>
          <w:noProof/>
          <w:color w:val="auto"/>
          <w:sz w:val="24"/>
          <w:szCs w:val="24"/>
          <w:lang w:val="en-US"/>
        </w:rPr>
        <w:t>, 200-207. doi: 10.1002/jts.20623</w:t>
      </w:r>
      <w:bookmarkEnd w:id="22"/>
    </w:p>
    <w:p w14:paraId="64D5242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3" w:name="_ENREF_23"/>
      <w:r w:rsidRPr="00AF2EC5">
        <w:rPr>
          <w:rFonts w:ascii="Times New Roman" w:hAnsi="Times New Roman"/>
          <w:caps w:val="0"/>
          <w:noProof/>
          <w:color w:val="auto"/>
          <w:sz w:val="24"/>
          <w:szCs w:val="24"/>
          <w:lang w:val="en-US"/>
        </w:rPr>
        <w:t xml:space="preserve">Kirshblum, S., Campagnolo, D. I., &amp; DeLisa, J. A. (2002). </w:t>
      </w:r>
      <w:r w:rsidRPr="00AF2EC5">
        <w:rPr>
          <w:rFonts w:ascii="Times New Roman" w:hAnsi="Times New Roman"/>
          <w:i/>
          <w:caps w:val="0"/>
          <w:noProof/>
          <w:color w:val="auto"/>
          <w:sz w:val="24"/>
          <w:szCs w:val="24"/>
          <w:lang w:val="en-US"/>
        </w:rPr>
        <w:t>Spinal Cord Medicine</w:t>
      </w:r>
      <w:r w:rsidRPr="00AF2EC5">
        <w:rPr>
          <w:rFonts w:ascii="Times New Roman" w:hAnsi="Times New Roman"/>
          <w:caps w:val="0"/>
          <w:noProof/>
          <w:color w:val="auto"/>
          <w:sz w:val="24"/>
          <w:szCs w:val="24"/>
          <w:lang w:val="en-US"/>
        </w:rPr>
        <w:t>. Philadelphia, PA: Lippincott Williams &amp; Wilkins.</w:t>
      </w:r>
      <w:bookmarkEnd w:id="23"/>
    </w:p>
    <w:p w14:paraId="0625EA24"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rPr>
      </w:pPr>
      <w:bookmarkStart w:id="24" w:name="_ENREF_24"/>
      <w:r w:rsidRPr="00AF2EC5">
        <w:rPr>
          <w:rFonts w:ascii="Times New Roman" w:hAnsi="Times New Roman"/>
          <w:caps w:val="0"/>
          <w:noProof/>
          <w:color w:val="auto"/>
          <w:sz w:val="24"/>
          <w:szCs w:val="24"/>
          <w:lang w:val="en-US"/>
        </w:rPr>
        <w:t xml:space="preserve">Kroemeke, A., Bargiel-Matusiewicz, K., &amp; Kalamarz, M. (2017). Mixed psychological changes following mastectomy: Unique predictors and heterogeneity of post-traumatic growth and post-traumatic depreciation. </w:t>
      </w:r>
      <w:r w:rsidRPr="00AF2EC5">
        <w:rPr>
          <w:rFonts w:ascii="Times New Roman" w:hAnsi="Times New Roman"/>
          <w:i/>
          <w:caps w:val="0"/>
          <w:noProof/>
          <w:color w:val="auto"/>
          <w:sz w:val="24"/>
          <w:szCs w:val="24"/>
        </w:rPr>
        <w:t>Frontiers in Psychology, 8</w:t>
      </w:r>
      <w:r w:rsidRPr="00AF2EC5">
        <w:rPr>
          <w:rFonts w:ascii="Times New Roman" w:hAnsi="Times New Roman"/>
          <w:caps w:val="0"/>
          <w:noProof/>
          <w:color w:val="auto"/>
          <w:sz w:val="24"/>
          <w:szCs w:val="24"/>
        </w:rPr>
        <w:t>, 1-9. doi: 10.3389/fpsyg.2017.01245</w:t>
      </w:r>
      <w:bookmarkEnd w:id="24"/>
    </w:p>
    <w:p w14:paraId="71DAD15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5" w:name="_ENREF_25"/>
      <w:r w:rsidRPr="00AF2EC5">
        <w:rPr>
          <w:rFonts w:ascii="Times New Roman" w:hAnsi="Times New Roman"/>
          <w:caps w:val="0"/>
          <w:noProof/>
          <w:color w:val="auto"/>
          <w:sz w:val="24"/>
          <w:szCs w:val="24"/>
        </w:rPr>
        <w:t xml:space="preserve">Kunz, S., Joseph, S., Geyh, S., &amp; Peter, C. (2017). </w:t>
      </w:r>
      <w:r w:rsidRPr="00AF2EC5">
        <w:rPr>
          <w:rFonts w:ascii="Times New Roman" w:hAnsi="Times New Roman"/>
          <w:caps w:val="0"/>
          <w:noProof/>
          <w:color w:val="auto"/>
          <w:sz w:val="24"/>
          <w:szCs w:val="24"/>
          <w:lang w:val="en-US"/>
        </w:rPr>
        <w:t xml:space="preserve">Posttraumatic growth and adjustment to spinal cord injury: Moderated by posttraumatic depreciation? </w:t>
      </w:r>
      <w:r w:rsidRPr="00AF2EC5">
        <w:rPr>
          <w:rFonts w:ascii="Times New Roman" w:hAnsi="Times New Roman"/>
          <w:i/>
          <w:caps w:val="0"/>
          <w:noProof/>
          <w:color w:val="auto"/>
          <w:sz w:val="24"/>
          <w:szCs w:val="24"/>
          <w:lang w:val="en-US"/>
        </w:rPr>
        <w:t>Psychological Trauma: Theory, Research, Practice, and Policy, 9</w:t>
      </w:r>
      <w:r w:rsidRPr="00AF2EC5">
        <w:rPr>
          <w:rFonts w:ascii="Times New Roman" w:hAnsi="Times New Roman"/>
          <w:caps w:val="0"/>
          <w:noProof/>
          <w:color w:val="auto"/>
          <w:sz w:val="24"/>
          <w:szCs w:val="24"/>
          <w:lang w:val="en-US"/>
        </w:rPr>
        <w:t>, 434-444. doi: 10.1037/tra0000164</w:t>
      </w:r>
      <w:bookmarkEnd w:id="25"/>
    </w:p>
    <w:p w14:paraId="22CAA482"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6" w:name="_ENREF_26"/>
      <w:r w:rsidRPr="00AF2EC5">
        <w:rPr>
          <w:rFonts w:ascii="Times New Roman" w:hAnsi="Times New Roman"/>
          <w:caps w:val="0"/>
          <w:noProof/>
          <w:color w:val="auto"/>
          <w:sz w:val="24"/>
          <w:szCs w:val="24"/>
          <w:lang w:val="en-US"/>
        </w:rPr>
        <w:t xml:space="preserve">Lelorain, S., Bonnaud-Antignac, A., &amp; Florin, A. (2010). Long term posttraumatic growth after breast cancer: Prevalence, predictors and relationships with psychological health. </w:t>
      </w:r>
      <w:r w:rsidRPr="00AF2EC5">
        <w:rPr>
          <w:rFonts w:ascii="Times New Roman" w:hAnsi="Times New Roman"/>
          <w:i/>
          <w:caps w:val="0"/>
          <w:noProof/>
          <w:color w:val="auto"/>
          <w:sz w:val="24"/>
          <w:szCs w:val="24"/>
          <w:lang w:val="en-US"/>
        </w:rPr>
        <w:t>Journal of Clinical Psychology in Medical Settings, 17</w:t>
      </w:r>
      <w:r w:rsidRPr="00AF2EC5">
        <w:rPr>
          <w:rFonts w:ascii="Times New Roman" w:hAnsi="Times New Roman"/>
          <w:caps w:val="0"/>
          <w:noProof/>
          <w:color w:val="auto"/>
          <w:sz w:val="24"/>
          <w:szCs w:val="24"/>
          <w:lang w:val="en-US"/>
        </w:rPr>
        <w:t>, 14-22. doi: 10.1007/s10880-009-9183-6</w:t>
      </w:r>
      <w:bookmarkEnd w:id="26"/>
    </w:p>
    <w:p w14:paraId="43953EC0"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7" w:name="_ENREF_27"/>
      <w:r w:rsidRPr="00AF2EC5">
        <w:rPr>
          <w:rFonts w:ascii="Times New Roman" w:hAnsi="Times New Roman"/>
          <w:caps w:val="0"/>
          <w:noProof/>
          <w:color w:val="auto"/>
          <w:sz w:val="24"/>
          <w:szCs w:val="24"/>
          <w:lang w:val="en-US"/>
        </w:rPr>
        <w:t xml:space="preserve">Lin, V. W. (2003). </w:t>
      </w:r>
      <w:r w:rsidRPr="00AF2EC5">
        <w:rPr>
          <w:rFonts w:ascii="Times New Roman" w:hAnsi="Times New Roman"/>
          <w:i/>
          <w:caps w:val="0"/>
          <w:noProof/>
          <w:color w:val="auto"/>
          <w:sz w:val="24"/>
          <w:szCs w:val="24"/>
          <w:lang w:val="en-US"/>
        </w:rPr>
        <w:t xml:space="preserve">Spinal cord medicine: principles and practice </w:t>
      </w:r>
      <w:r w:rsidRPr="00AF2EC5">
        <w:rPr>
          <w:rFonts w:ascii="Times New Roman" w:hAnsi="Times New Roman"/>
          <w:caps w:val="0"/>
          <w:noProof/>
          <w:color w:val="auto"/>
          <w:sz w:val="24"/>
          <w:szCs w:val="24"/>
          <w:lang w:val="en-US"/>
        </w:rPr>
        <w:t>New York, NY: Demos.</w:t>
      </w:r>
      <w:bookmarkEnd w:id="27"/>
    </w:p>
    <w:p w14:paraId="25CA7ACF"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8" w:name="_ENREF_28"/>
      <w:r w:rsidRPr="00AF2EC5">
        <w:rPr>
          <w:rFonts w:ascii="Times New Roman" w:hAnsi="Times New Roman"/>
          <w:caps w:val="0"/>
          <w:noProof/>
          <w:color w:val="auto"/>
          <w:sz w:val="24"/>
          <w:szCs w:val="24"/>
          <w:lang w:val="fr-CH"/>
        </w:rPr>
        <w:t xml:space="preserve">Linacre, J. M., &amp; Tennant, A. (2009). </w:t>
      </w:r>
      <w:r w:rsidRPr="00AF2EC5">
        <w:rPr>
          <w:rFonts w:ascii="Times New Roman" w:hAnsi="Times New Roman"/>
          <w:caps w:val="0"/>
          <w:noProof/>
          <w:color w:val="auto"/>
          <w:sz w:val="24"/>
          <w:szCs w:val="24"/>
          <w:lang w:val="en-US"/>
        </w:rPr>
        <w:t xml:space="preserve">More about critical eigenvalue sizes (variances) in standardized residual principal components analysis (PCA). </w:t>
      </w:r>
      <w:r w:rsidRPr="00AF2EC5">
        <w:rPr>
          <w:rFonts w:ascii="Times New Roman" w:hAnsi="Times New Roman"/>
          <w:i/>
          <w:caps w:val="0"/>
          <w:noProof/>
          <w:color w:val="auto"/>
          <w:sz w:val="24"/>
          <w:szCs w:val="24"/>
          <w:lang w:val="en-US"/>
        </w:rPr>
        <w:t>Rasch Measurement Transactions, 23</w:t>
      </w:r>
      <w:r w:rsidRPr="00AF2EC5">
        <w:rPr>
          <w:rFonts w:ascii="Times New Roman" w:hAnsi="Times New Roman"/>
          <w:caps w:val="0"/>
          <w:noProof/>
          <w:color w:val="auto"/>
          <w:sz w:val="24"/>
          <w:szCs w:val="24"/>
          <w:lang w:val="en-US"/>
        </w:rPr>
        <w:t xml:space="preserve">, 1228. </w:t>
      </w:r>
      <w:bookmarkEnd w:id="28"/>
    </w:p>
    <w:p w14:paraId="1880518F"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29" w:name="_ENREF_29"/>
      <w:r w:rsidRPr="00AF2EC5">
        <w:rPr>
          <w:rFonts w:ascii="Times New Roman" w:hAnsi="Times New Roman"/>
          <w:caps w:val="0"/>
          <w:noProof/>
          <w:color w:val="auto"/>
          <w:sz w:val="24"/>
          <w:szCs w:val="24"/>
          <w:lang w:val="en-US"/>
        </w:rPr>
        <w:t xml:space="preserve">Linley, P. A., Andrews, L., &amp; Joseph, S. (2007). Confirmatory factor analysis of the Posttraumatic Growth Inventory. </w:t>
      </w:r>
      <w:r w:rsidRPr="00AF2EC5">
        <w:rPr>
          <w:rFonts w:ascii="Times New Roman" w:hAnsi="Times New Roman"/>
          <w:i/>
          <w:caps w:val="0"/>
          <w:noProof/>
          <w:color w:val="auto"/>
          <w:sz w:val="24"/>
          <w:szCs w:val="24"/>
          <w:lang w:val="en-US"/>
        </w:rPr>
        <w:t>Journal of Loss and Trauma, 12</w:t>
      </w:r>
      <w:r w:rsidRPr="00AF2EC5">
        <w:rPr>
          <w:rFonts w:ascii="Times New Roman" w:hAnsi="Times New Roman"/>
          <w:caps w:val="0"/>
          <w:noProof/>
          <w:color w:val="auto"/>
          <w:sz w:val="24"/>
          <w:szCs w:val="24"/>
          <w:lang w:val="en-US"/>
        </w:rPr>
        <w:t>, 321-332. doi: 10.1080/15325020601162823</w:t>
      </w:r>
      <w:bookmarkEnd w:id="29"/>
    </w:p>
    <w:p w14:paraId="1B4045A3"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0" w:name="_ENREF_30"/>
      <w:r w:rsidRPr="00AF2EC5">
        <w:rPr>
          <w:rFonts w:ascii="Times New Roman" w:hAnsi="Times New Roman"/>
          <w:caps w:val="0"/>
          <w:noProof/>
          <w:color w:val="auto"/>
          <w:sz w:val="24"/>
          <w:szCs w:val="24"/>
          <w:lang w:val="en-US"/>
        </w:rPr>
        <w:t xml:space="preserve">Linley, P. A., &amp; Joseph, S. (2004). Positive change following trauma and adversity: A review. </w:t>
      </w:r>
      <w:r w:rsidRPr="00AF2EC5">
        <w:rPr>
          <w:rFonts w:ascii="Times New Roman" w:hAnsi="Times New Roman"/>
          <w:i/>
          <w:caps w:val="0"/>
          <w:noProof/>
          <w:color w:val="auto"/>
          <w:sz w:val="24"/>
          <w:szCs w:val="24"/>
          <w:lang w:val="en-US"/>
        </w:rPr>
        <w:t>Journal of Traumatic Stress, 17</w:t>
      </w:r>
      <w:r w:rsidRPr="00AF2EC5">
        <w:rPr>
          <w:rFonts w:ascii="Times New Roman" w:hAnsi="Times New Roman"/>
          <w:caps w:val="0"/>
          <w:noProof/>
          <w:color w:val="auto"/>
          <w:sz w:val="24"/>
          <w:szCs w:val="24"/>
          <w:lang w:val="en-US"/>
        </w:rPr>
        <w:t>, 11-21. doi: 10.1023/B:JOTS.0000014671.27856.7e</w:t>
      </w:r>
      <w:bookmarkEnd w:id="30"/>
    </w:p>
    <w:p w14:paraId="460B75AA"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1" w:name="_ENREF_31"/>
      <w:r w:rsidRPr="00AF2EC5">
        <w:rPr>
          <w:rFonts w:ascii="Times New Roman" w:hAnsi="Times New Roman"/>
          <w:caps w:val="0"/>
          <w:noProof/>
          <w:color w:val="auto"/>
          <w:sz w:val="24"/>
          <w:szCs w:val="24"/>
          <w:lang w:val="en-US"/>
        </w:rPr>
        <w:t xml:space="preserve">Maercker, A., &amp; Langner, R. (2001). </w:t>
      </w:r>
      <w:r w:rsidRPr="00AF2EC5">
        <w:rPr>
          <w:rFonts w:ascii="Times New Roman" w:hAnsi="Times New Roman"/>
          <w:caps w:val="0"/>
          <w:noProof/>
          <w:color w:val="auto"/>
          <w:sz w:val="24"/>
          <w:szCs w:val="24"/>
        </w:rPr>
        <w:t xml:space="preserve">Persönliche Reifung (personal growth) durch Belastungen und Traumata: Validierung zweier deutschsprachiger Fragebogenversionen. </w:t>
      </w:r>
      <w:r w:rsidRPr="00AF2EC5">
        <w:rPr>
          <w:rFonts w:ascii="Times New Roman" w:hAnsi="Times New Roman"/>
          <w:caps w:val="0"/>
          <w:noProof/>
          <w:color w:val="auto"/>
          <w:sz w:val="24"/>
          <w:szCs w:val="24"/>
          <w:lang w:val="en-US"/>
        </w:rPr>
        <w:t xml:space="preserve">[Posttraumatic personal growth: Validation of German versions of two questionnaires]. </w:t>
      </w:r>
      <w:r w:rsidRPr="00AF2EC5">
        <w:rPr>
          <w:rFonts w:ascii="Times New Roman" w:hAnsi="Times New Roman"/>
          <w:i/>
          <w:caps w:val="0"/>
          <w:noProof/>
          <w:color w:val="auto"/>
          <w:sz w:val="24"/>
          <w:szCs w:val="24"/>
          <w:lang w:val="en-US"/>
        </w:rPr>
        <w:t>Diagnostica, 47</w:t>
      </w:r>
      <w:r w:rsidRPr="00AF2EC5">
        <w:rPr>
          <w:rFonts w:ascii="Times New Roman" w:hAnsi="Times New Roman"/>
          <w:caps w:val="0"/>
          <w:noProof/>
          <w:color w:val="auto"/>
          <w:sz w:val="24"/>
          <w:szCs w:val="24"/>
          <w:lang w:val="en-US"/>
        </w:rPr>
        <w:t>, 153-162. doi: 10.1026//0012-1924.47.3.153</w:t>
      </w:r>
      <w:bookmarkEnd w:id="31"/>
    </w:p>
    <w:p w14:paraId="0180A006"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2" w:name="_ENREF_32"/>
      <w:r w:rsidRPr="00AF2EC5">
        <w:rPr>
          <w:rFonts w:ascii="Times New Roman" w:hAnsi="Times New Roman"/>
          <w:caps w:val="0"/>
          <w:noProof/>
          <w:color w:val="auto"/>
          <w:sz w:val="24"/>
          <w:szCs w:val="24"/>
          <w:lang w:val="en-US"/>
        </w:rPr>
        <w:t xml:space="preserve">Mair, P., Hatzinger, R. (2007). Extended Rasch modeling: The eRm package for the application of IRT models in R. </w:t>
      </w:r>
      <w:r w:rsidRPr="00AF2EC5">
        <w:rPr>
          <w:rFonts w:ascii="Times New Roman" w:hAnsi="Times New Roman"/>
          <w:i/>
          <w:caps w:val="0"/>
          <w:noProof/>
          <w:color w:val="auto"/>
          <w:sz w:val="24"/>
          <w:szCs w:val="24"/>
          <w:lang w:val="en-US"/>
        </w:rPr>
        <w:t>Journal of Statistical Software, 20</w:t>
      </w:r>
      <w:r w:rsidRPr="00AF2EC5">
        <w:rPr>
          <w:rFonts w:ascii="Times New Roman" w:hAnsi="Times New Roman"/>
          <w:caps w:val="0"/>
          <w:noProof/>
          <w:color w:val="auto"/>
          <w:sz w:val="24"/>
          <w:szCs w:val="24"/>
          <w:lang w:val="en-US"/>
        </w:rPr>
        <w:t>, 1-20. doi: 10.18637/jss.v020.i09</w:t>
      </w:r>
      <w:bookmarkEnd w:id="32"/>
    </w:p>
    <w:p w14:paraId="7A45D88B"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3" w:name="_ENREF_33"/>
      <w:r w:rsidRPr="00AF2EC5">
        <w:rPr>
          <w:rFonts w:ascii="Times New Roman" w:hAnsi="Times New Roman"/>
          <w:caps w:val="0"/>
          <w:noProof/>
          <w:color w:val="auto"/>
          <w:sz w:val="24"/>
          <w:szCs w:val="24"/>
          <w:lang w:val="en-US"/>
        </w:rPr>
        <w:t xml:space="preserve">Marais, I., &amp; Andrich, D. (2008). Formalizing dimension and response violations of local independence in the unidimensional Rasch model. </w:t>
      </w:r>
      <w:r w:rsidRPr="00AF2EC5">
        <w:rPr>
          <w:rFonts w:ascii="Times New Roman" w:hAnsi="Times New Roman"/>
          <w:i/>
          <w:caps w:val="0"/>
          <w:noProof/>
          <w:color w:val="auto"/>
          <w:sz w:val="24"/>
          <w:szCs w:val="24"/>
          <w:lang w:val="en-US"/>
        </w:rPr>
        <w:t>Journal of Applied Measurement, 9</w:t>
      </w:r>
      <w:r w:rsidRPr="00AF2EC5">
        <w:rPr>
          <w:rFonts w:ascii="Times New Roman" w:hAnsi="Times New Roman"/>
          <w:caps w:val="0"/>
          <w:noProof/>
          <w:color w:val="auto"/>
          <w:sz w:val="24"/>
          <w:szCs w:val="24"/>
          <w:lang w:val="en-US"/>
        </w:rPr>
        <w:t xml:space="preserve">, 200-215. </w:t>
      </w:r>
      <w:bookmarkEnd w:id="33"/>
    </w:p>
    <w:p w14:paraId="69DB6D9D"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4" w:name="_ENREF_34"/>
      <w:r w:rsidRPr="00AF2EC5">
        <w:rPr>
          <w:rFonts w:ascii="Times New Roman" w:hAnsi="Times New Roman"/>
          <w:caps w:val="0"/>
          <w:noProof/>
          <w:color w:val="auto"/>
          <w:sz w:val="24"/>
          <w:szCs w:val="24"/>
          <w:lang w:val="en-US"/>
        </w:rPr>
        <w:t xml:space="preserve">Masters, G. N. (1982). A Rasch model for partial credit scoring. </w:t>
      </w:r>
      <w:r w:rsidRPr="00AF2EC5">
        <w:rPr>
          <w:rFonts w:ascii="Times New Roman" w:hAnsi="Times New Roman"/>
          <w:i/>
          <w:caps w:val="0"/>
          <w:noProof/>
          <w:color w:val="auto"/>
          <w:sz w:val="24"/>
          <w:szCs w:val="24"/>
          <w:lang w:val="en-US"/>
        </w:rPr>
        <w:t>Psychometrika, 47</w:t>
      </w:r>
      <w:r w:rsidRPr="00AF2EC5">
        <w:rPr>
          <w:rFonts w:ascii="Times New Roman" w:hAnsi="Times New Roman"/>
          <w:caps w:val="0"/>
          <w:noProof/>
          <w:color w:val="auto"/>
          <w:sz w:val="24"/>
          <w:szCs w:val="24"/>
          <w:lang w:val="en-US"/>
        </w:rPr>
        <w:t>, 149-174. doi: 10.1007/bf02296272</w:t>
      </w:r>
      <w:bookmarkEnd w:id="34"/>
    </w:p>
    <w:p w14:paraId="715716B9"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5" w:name="_ENREF_35"/>
      <w:r w:rsidRPr="00AF2EC5">
        <w:rPr>
          <w:rFonts w:ascii="Times New Roman" w:hAnsi="Times New Roman"/>
          <w:caps w:val="0"/>
          <w:noProof/>
          <w:color w:val="auto"/>
          <w:sz w:val="24"/>
          <w:szCs w:val="24"/>
          <w:lang w:val="en-US"/>
        </w:rPr>
        <w:t xml:space="preserve">McHorney, C. A., &amp; Tarlov, A. R. (1995). Individual-patient monitoring in clinical practice: Are available health status surveys adequate? </w:t>
      </w:r>
      <w:r w:rsidRPr="00AF2EC5">
        <w:rPr>
          <w:rFonts w:ascii="Times New Roman" w:hAnsi="Times New Roman"/>
          <w:i/>
          <w:caps w:val="0"/>
          <w:noProof/>
          <w:color w:val="auto"/>
          <w:sz w:val="24"/>
          <w:szCs w:val="24"/>
          <w:lang w:val="en-US"/>
        </w:rPr>
        <w:t>Quality of Life Research, 4</w:t>
      </w:r>
      <w:r w:rsidRPr="00AF2EC5">
        <w:rPr>
          <w:rFonts w:ascii="Times New Roman" w:hAnsi="Times New Roman"/>
          <w:caps w:val="0"/>
          <w:noProof/>
          <w:color w:val="auto"/>
          <w:sz w:val="24"/>
          <w:szCs w:val="24"/>
          <w:lang w:val="en-US"/>
        </w:rPr>
        <w:t xml:space="preserve">, 293-307. doi: 10.1007/BF01593882 </w:t>
      </w:r>
      <w:bookmarkEnd w:id="35"/>
    </w:p>
    <w:p w14:paraId="3383D0C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6" w:name="_ENREF_36"/>
      <w:r w:rsidRPr="00AF2EC5">
        <w:rPr>
          <w:rFonts w:ascii="Times New Roman" w:hAnsi="Times New Roman"/>
          <w:caps w:val="0"/>
          <w:noProof/>
          <w:color w:val="auto"/>
          <w:sz w:val="24"/>
          <w:szCs w:val="24"/>
          <w:lang w:val="en-US"/>
        </w:rPr>
        <w:t xml:space="preserve">McMillen, J. C., &amp; Cook, C. L. (2003). The positive by-products of spinal cord injury and their correlates. </w:t>
      </w:r>
      <w:r w:rsidRPr="00AF2EC5">
        <w:rPr>
          <w:rFonts w:ascii="Times New Roman" w:hAnsi="Times New Roman"/>
          <w:i/>
          <w:caps w:val="0"/>
          <w:noProof/>
          <w:color w:val="auto"/>
          <w:sz w:val="24"/>
          <w:szCs w:val="24"/>
          <w:lang w:val="en-US"/>
        </w:rPr>
        <w:t>Rehabilitation Psychology, 48</w:t>
      </w:r>
      <w:r w:rsidRPr="00AF2EC5">
        <w:rPr>
          <w:rFonts w:ascii="Times New Roman" w:hAnsi="Times New Roman"/>
          <w:caps w:val="0"/>
          <w:noProof/>
          <w:color w:val="auto"/>
          <w:sz w:val="24"/>
          <w:szCs w:val="24"/>
          <w:lang w:val="en-US"/>
        </w:rPr>
        <w:t>, 77-85. doi: 10.1037/0090-5550.48.2.77</w:t>
      </w:r>
      <w:bookmarkEnd w:id="36"/>
    </w:p>
    <w:p w14:paraId="3E70556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7" w:name="_ENREF_37"/>
      <w:r w:rsidRPr="00AF2EC5">
        <w:rPr>
          <w:rFonts w:ascii="Times New Roman" w:hAnsi="Times New Roman"/>
          <w:caps w:val="0"/>
          <w:noProof/>
          <w:color w:val="auto"/>
          <w:sz w:val="24"/>
          <w:szCs w:val="24"/>
          <w:lang w:val="en-US"/>
        </w:rPr>
        <w:t xml:space="preserve">Michelsen, H., Therup-Svedenlof, C., Backheden, M., &amp; Schulman, A. (2017). Posttraumatic growth and depreciation six years after the 2004 tsunami. </w:t>
      </w:r>
      <w:r w:rsidRPr="00AF2EC5">
        <w:rPr>
          <w:rFonts w:ascii="Times New Roman" w:hAnsi="Times New Roman"/>
          <w:i/>
          <w:caps w:val="0"/>
          <w:noProof/>
          <w:color w:val="auto"/>
          <w:sz w:val="24"/>
          <w:szCs w:val="24"/>
          <w:lang w:val="en-US"/>
        </w:rPr>
        <w:t>European Journal of Psychotraumatology, 8</w:t>
      </w:r>
      <w:r w:rsidRPr="00AF2EC5">
        <w:rPr>
          <w:rFonts w:ascii="Times New Roman" w:hAnsi="Times New Roman"/>
          <w:caps w:val="0"/>
          <w:noProof/>
          <w:color w:val="auto"/>
          <w:sz w:val="24"/>
          <w:szCs w:val="24"/>
          <w:lang w:val="en-US"/>
        </w:rPr>
        <w:t>, 1-10. doi: 10.1080/20008198.2017.1302691</w:t>
      </w:r>
      <w:bookmarkEnd w:id="37"/>
    </w:p>
    <w:p w14:paraId="220D55EF"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8" w:name="_ENREF_38"/>
      <w:r w:rsidRPr="00AF2EC5">
        <w:rPr>
          <w:rFonts w:ascii="Times New Roman" w:hAnsi="Times New Roman"/>
          <w:caps w:val="0"/>
          <w:noProof/>
          <w:color w:val="auto"/>
          <w:sz w:val="24"/>
          <w:szCs w:val="24"/>
          <w:lang w:val="en-US"/>
        </w:rPr>
        <w:t xml:space="preserve">Oshiro, R., Kopitz, J., Soejima, T., Kibi, S., Kamibeppu, K., Sakamoto, S., &amp; Taku, K. (2019). Perceptions of positive and negative changes for posttraumatic growth and depreciation: Judgments from Japanese undergraduates. </w:t>
      </w:r>
      <w:r w:rsidRPr="00AF2EC5">
        <w:rPr>
          <w:rFonts w:ascii="Times New Roman" w:hAnsi="Times New Roman"/>
          <w:i/>
          <w:caps w:val="0"/>
          <w:noProof/>
          <w:color w:val="auto"/>
          <w:sz w:val="24"/>
          <w:szCs w:val="24"/>
          <w:lang w:val="en-US"/>
        </w:rPr>
        <w:t>Personality and Individual Differences, 137</w:t>
      </w:r>
      <w:r w:rsidRPr="00AF2EC5">
        <w:rPr>
          <w:rFonts w:ascii="Times New Roman" w:hAnsi="Times New Roman"/>
          <w:caps w:val="0"/>
          <w:noProof/>
          <w:color w:val="auto"/>
          <w:sz w:val="24"/>
          <w:szCs w:val="24"/>
          <w:lang w:val="en-US"/>
        </w:rPr>
        <w:t>, 17-21. doi: https://doi.org/10.1016/j.paid.2018.07.040</w:t>
      </w:r>
      <w:bookmarkEnd w:id="38"/>
    </w:p>
    <w:p w14:paraId="1F78297E"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39" w:name="_ENREF_39"/>
      <w:r w:rsidRPr="00AF2EC5">
        <w:rPr>
          <w:rFonts w:ascii="Times New Roman" w:hAnsi="Times New Roman"/>
          <w:caps w:val="0"/>
          <w:noProof/>
          <w:color w:val="auto"/>
          <w:sz w:val="24"/>
          <w:szCs w:val="24"/>
          <w:lang w:val="it-IT"/>
        </w:rPr>
        <w:t xml:space="preserve">Petrillo, J., Cano, S. J., McLeod, L. D., &amp; Coon, C. D. (2015). </w:t>
      </w:r>
      <w:r w:rsidRPr="00AF2EC5">
        <w:rPr>
          <w:rFonts w:ascii="Times New Roman" w:hAnsi="Times New Roman"/>
          <w:caps w:val="0"/>
          <w:noProof/>
          <w:color w:val="auto"/>
          <w:sz w:val="24"/>
          <w:szCs w:val="24"/>
          <w:lang w:val="en-US"/>
        </w:rPr>
        <w:t xml:space="preserve">Using classical test theory, item response theory, and Rasch measurement theory to evaluate patient-reported outcome measures: A comparison of worked examples. </w:t>
      </w:r>
      <w:r w:rsidRPr="00AF2EC5">
        <w:rPr>
          <w:rFonts w:ascii="Times New Roman" w:hAnsi="Times New Roman"/>
          <w:i/>
          <w:caps w:val="0"/>
          <w:noProof/>
          <w:color w:val="auto"/>
          <w:sz w:val="24"/>
          <w:szCs w:val="24"/>
          <w:lang w:val="en-US"/>
        </w:rPr>
        <w:t>Value in Health, 18</w:t>
      </w:r>
      <w:r w:rsidRPr="00AF2EC5">
        <w:rPr>
          <w:rFonts w:ascii="Times New Roman" w:hAnsi="Times New Roman"/>
          <w:caps w:val="0"/>
          <w:noProof/>
          <w:color w:val="auto"/>
          <w:sz w:val="24"/>
          <w:szCs w:val="24"/>
          <w:lang w:val="en-US"/>
        </w:rPr>
        <w:t>, 25-34. doi: 10.1016/j.jval.2014.10.005</w:t>
      </w:r>
      <w:bookmarkEnd w:id="39"/>
    </w:p>
    <w:p w14:paraId="6915CEDE"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0" w:name="_ENREF_40"/>
      <w:r w:rsidRPr="00AF2EC5">
        <w:rPr>
          <w:rFonts w:ascii="Times New Roman" w:hAnsi="Times New Roman"/>
          <w:caps w:val="0"/>
          <w:noProof/>
          <w:color w:val="auto"/>
          <w:sz w:val="24"/>
          <w:szCs w:val="24"/>
          <w:lang w:val="en-US"/>
        </w:rPr>
        <w:t xml:space="preserve">Post, M. W., Brinkhof, M. W., von Elm, E., Boldt, C., Brach, M., Fekete, C., . . . Stucki, G. (2011). Design of the Swiss Spinal Cord Injury Cohort Study. </w:t>
      </w:r>
      <w:r w:rsidRPr="00AF2EC5">
        <w:rPr>
          <w:rFonts w:ascii="Times New Roman" w:hAnsi="Times New Roman"/>
          <w:i/>
          <w:caps w:val="0"/>
          <w:noProof/>
          <w:color w:val="auto"/>
          <w:sz w:val="24"/>
          <w:szCs w:val="24"/>
          <w:lang w:val="en-US"/>
        </w:rPr>
        <w:t>American Journal of Physical Medicine and Rehabilitation, 90</w:t>
      </w:r>
      <w:r w:rsidRPr="00AF2EC5">
        <w:rPr>
          <w:rFonts w:ascii="Times New Roman" w:hAnsi="Times New Roman"/>
          <w:caps w:val="0"/>
          <w:noProof/>
          <w:color w:val="auto"/>
          <w:sz w:val="24"/>
          <w:szCs w:val="24"/>
          <w:lang w:val="en-US"/>
        </w:rPr>
        <w:t>, S5-16. doi: 10.1097/PHM.0b013e318230fd41</w:t>
      </w:r>
      <w:bookmarkEnd w:id="40"/>
    </w:p>
    <w:p w14:paraId="23DC0ACE"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1" w:name="_ENREF_41"/>
      <w:r w:rsidRPr="00AF2EC5">
        <w:rPr>
          <w:rFonts w:ascii="Times New Roman" w:hAnsi="Times New Roman"/>
          <w:caps w:val="0"/>
          <w:noProof/>
          <w:color w:val="auto"/>
          <w:sz w:val="24"/>
          <w:szCs w:val="24"/>
        </w:rPr>
        <w:t xml:space="preserve">Post, M. W., &amp; van Leeuwen, C. M. (2012). </w:t>
      </w:r>
      <w:r w:rsidRPr="00AF2EC5">
        <w:rPr>
          <w:rFonts w:ascii="Times New Roman" w:hAnsi="Times New Roman"/>
          <w:caps w:val="0"/>
          <w:noProof/>
          <w:color w:val="auto"/>
          <w:sz w:val="24"/>
          <w:szCs w:val="24"/>
          <w:lang w:val="en-US"/>
        </w:rPr>
        <w:t xml:space="preserve">Psychosocial issues in spinal cord injury: A review. </w:t>
      </w:r>
      <w:r w:rsidRPr="00AF2EC5">
        <w:rPr>
          <w:rFonts w:ascii="Times New Roman" w:hAnsi="Times New Roman"/>
          <w:i/>
          <w:caps w:val="0"/>
          <w:noProof/>
          <w:color w:val="auto"/>
          <w:sz w:val="24"/>
          <w:szCs w:val="24"/>
          <w:lang w:val="en-US"/>
        </w:rPr>
        <w:t>Spinal Cord, 50</w:t>
      </w:r>
      <w:r w:rsidRPr="00AF2EC5">
        <w:rPr>
          <w:rFonts w:ascii="Times New Roman" w:hAnsi="Times New Roman"/>
          <w:caps w:val="0"/>
          <w:noProof/>
          <w:color w:val="auto"/>
          <w:sz w:val="24"/>
          <w:szCs w:val="24"/>
          <w:lang w:val="en-US"/>
        </w:rPr>
        <w:t>, 382-389. doi: 10.1038/sc.2011.182</w:t>
      </w:r>
      <w:bookmarkEnd w:id="41"/>
    </w:p>
    <w:p w14:paraId="1FD038F9"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2" w:name="_ENREF_42"/>
      <w:r w:rsidRPr="00AF2EC5">
        <w:rPr>
          <w:rFonts w:ascii="Times New Roman" w:hAnsi="Times New Roman"/>
          <w:caps w:val="0"/>
          <w:noProof/>
          <w:color w:val="auto"/>
          <w:sz w:val="24"/>
          <w:szCs w:val="24"/>
          <w:lang w:val="en-US"/>
        </w:rPr>
        <w:t xml:space="preserve">Prati, G., &amp; Pietrantoni, L. (2014). Italian adaptation and confirmatory factor analysis of the full and the short form of the Posttraumatic Growth Inventory. </w:t>
      </w:r>
      <w:r w:rsidRPr="00AF2EC5">
        <w:rPr>
          <w:rFonts w:ascii="Times New Roman" w:hAnsi="Times New Roman"/>
          <w:i/>
          <w:caps w:val="0"/>
          <w:noProof/>
          <w:color w:val="auto"/>
          <w:sz w:val="24"/>
          <w:szCs w:val="24"/>
          <w:lang w:val="en-US"/>
        </w:rPr>
        <w:t>Journal of Loss and Trauma, 19</w:t>
      </w:r>
      <w:r w:rsidRPr="00AF2EC5">
        <w:rPr>
          <w:rFonts w:ascii="Times New Roman" w:hAnsi="Times New Roman"/>
          <w:caps w:val="0"/>
          <w:noProof/>
          <w:color w:val="auto"/>
          <w:sz w:val="24"/>
          <w:szCs w:val="24"/>
          <w:lang w:val="en-US"/>
        </w:rPr>
        <w:t>, 12-22. doi: 10.1080/15325024.2012.734203</w:t>
      </w:r>
      <w:bookmarkEnd w:id="42"/>
    </w:p>
    <w:p w14:paraId="7847BFE5"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3" w:name="_ENREF_43"/>
      <w:r w:rsidRPr="00AF2EC5">
        <w:rPr>
          <w:rFonts w:ascii="Times New Roman" w:hAnsi="Times New Roman"/>
          <w:caps w:val="0"/>
          <w:noProof/>
          <w:color w:val="auto"/>
          <w:sz w:val="24"/>
          <w:szCs w:val="24"/>
          <w:lang w:val="en-US"/>
        </w:rPr>
        <w:t xml:space="preserve">Purc-Stephenson, R. J. (2014). The Posttraumatic Growth Inventory: Factor structure and invariance among persons with chronic diseases. </w:t>
      </w:r>
      <w:r w:rsidRPr="00AF2EC5">
        <w:rPr>
          <w:rFonts w:ascii="Times New Roman" w:hAnsi="Times New Roman"/>
          <w:i/>
          <w:caps w:val="0"/>
          <w:noProof/>
          <w:color w:val="auto"/>
          <w:sz w:val="24"/>
          <w:szCs w:val="24"/>
          <w:lang w:val="en-US"/>
        </w:rPr>
        <w:t>Rehabilitation Psychology, 59</w:t>
      </w:r>
      <w:r w:rsidRPr="00AF2EC5">
        <w:rPr>
          <w:rFonts w:ascii="Times New Roman" w:hAnsi="Times New Roman"/>
          <w:caps w:val="0"/>
          <w:noProof/>
          <w:color w:val="auto"/>
          <w:sz w:val="24"/>
          <w:szCs w:val="24"/>
          <w:lang w:val="en-US"/>
        </w:rPr>
        <w:t>, 10-18. doi: 10.1037/a0035353</w:t>
      </w:r>
      <w:bookmarkEnd w:id="43"/>
    </w:p>
    <w:p w14:paraId="6A7C5A81" w14:textId="44E41B5D"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4" w:name="_ENREF_44"/>
      <w:r w:rsidRPr="00AF2EC5">
        <w:rPr>
          <w:rFonts w:ascii="Times New Roman" w:hAnsi="Times New Roman"/>
          <w:caps w:val="0"/>
          <w:noProof/>
          <w:color w:val="auto"/>
          <w:sz w:val="24"/>
          <w:szCs w:val="24"/>
          <w:lang w:val="en-US"/>
        </w:rPr>
        <w:t xml:space="preserve">R Core Team. (2015). R: A language and environment for statistical computing. Vienna, Austria. Retrieved from </w:t>
      </w:r>
      <w:hyperlink r:id="rId12" w:history="1">
        <w:r w:rsidRPr="00AF2EC5">
          <w:rPr>
            <w:rStyle w:val="Hyperlink"/>
            <w:rFonts w:ascii="Times New Roman" w:hAnsi="Times New Roman"/>
            <w:caps w:val="0"/>
            <w:noProof/>
            <w:color w:val="auto"/>
            <w:sz w:val="24"/>
            <w:szCs w:val="24"/>
            <w:lang w:val="en-US"/>
          </w:rPr>
          <w:t>http://www.R-project.org/</w:t>
        </w:r>
        <w:bookmarkEnd w:id="44"/>
      </w:hyperlink>
    </w:p>
    <w:p w14:paraId="170A7C59"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5" w:name="_ENREF_45"/>
      <w:r w:rsidRPr="00AF2EC5">
        <w:rPr>
          <w:rFonts w:ascii="Times New Roman" w:hAnsi="Times New Roman"/>
          <w:caps w:val="0"/>
          <w:noProof/>
          <w:color w:val="auto"/>
          <w:sz w:val="24"/>
          <w:szCs w:val="24"/>
          <w:lang w:val="en-US"/>
        </w:rPr>
        <w:t xml:space="preserve">Raîche, G. (2005). Critical eigenvalue sizes (variances) in standardized residual principal components analysis. </w:t>
      </w:r>
      <w:r w:rsidRPr="00AF2EC5">
        <w:rPr>
          <w:rFonts w:ascii="Times New Roman" w:hAnsi="Times New Roman"/>
          <w:i/>
          <w:caps w:val="0"/>
          <w:noProof/>
          <w:color w:val="auto"/>
          <w:sz w:val="24"/>
          <w:szCs w:val="24"/>
          <w:lang w:val="en-US"/>
        </w:rPr>
        <w:t>Rasch Measurement Transactions, 19</w:t>
      </w:r>
      <w:r w:rsidRPr="00AF2EC5">
        <w:rPr>
          <w:rFonts w:ascii="Times New Roman" w:hAnsi="Times New Roman"/>
          <w:caps w:val="0"/>
          <w:noProof/>
          <w:color w:val="auto"/>
          <w:sz w:val="24"/>
          <w:szCs w:val="24"/>
          <w:lang w:val="en-US"/>
        </w:rPr>
        <w:t xml:space="preserve">, 1012. </w:t>
      </w:r>
      <w:bookmarkEnd w:id="45"/>
    </w:p>
    <w:p w14:paraId="363758FC"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6" w:name="_ENREF_46"/>
      <w:r w:rsidRPr="00AF2EC5">
        <w:rPr>
          <w:rFonts w:ascii="Times New Roman" w:hAnsi="Times New Roman"/>
          <w:caps w:val="0"/>
          <w:noProof/>
          <w:color w:val="auto"/>
          <w:sz w:val="24"/>
          <w:szCs w:val="24"/>
          <w:lang w:val="en-US"/>
        </w:rPr>
        <w:t xml:space="preserve">Rasch, G. (1960). </w:t>
      </w:r>
      <w:r w:rsidRPr="00AF2EC5">
        <w:rPr>
          <w:rFonts w:ascii="Times New Roman" w:hAnsi="Times New Roman"/>
          <w:i/>
          <w:caps w:val="0"/>
          <w:noProof/>
          <w:color w:val="auto"/>
          <w:sz w:val="24"/>
          <w:szCs w:val="24"/>
          <w:lang w:val="en-US"/>
        </w:rPr>
        <w:t>Probabilistic models for some intelligence and attainment tests</w:t>
      </w:r>
      <w:r w:rsidRPr="00AF2EC5">
        <w:rPr>
          <w:rFonts w:ascii="Times New Roman" w:hAnsi="Times New Roman"/>
          <w:caps w:val="0"/>
          <w:noProof/>
          <w:color w:val="auto"/>
          <w:sz w:val="24"/>
          <w:szCs w:val="24"/>
          <w:lang w:val="en-US"/>
        </w:rPr>
        <w:t>. Copenhagen, Denmark: Danish Institute for Educational Research.</w:t>
      </w:r>
      <w:bookmarkEnd w:id="46"/>
    </w:p>
    <w:p w14:paraId="120E2D1C"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7" w:name="_ENREF_47"/>
      <w:r w:rsidRPr="00AF2EC5">
        <w:rPr>
          <w:rFonts w:ascii="Times New Roman" w:hAnsi="Times New Roman"/>
          <w:caps w:val="0"/>
          <w:noProof/>
          <w:color w:val="auto"/>
          <w:sz w:val="24"/>
          <w:szCs w:val="24"/>
          <w:lang w:val="en-US"/>
        </w:rPr>
        <w:t>Robitzsch, A., Kiefer, T., &amp; Wu, M. (2018). TAM: Test analysis modules. R package version 2.13-15. Retrieved from https://CRAN.R-project.org/package=TAM</w:t>
      </w:r>
      <w:bookmarkEnd w:id="47"/>
    </w:p>
    <w:p w14:paraId="3088DB7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8" w:name="_ENREF_48"/>
      <w:r w:rsidRPr="00AF2EC5">
        <w:rPr>
          <w:rFonts w:ascii="Times New Roman" w:hAnsi="Times New Roman"/>
          <w:caps w:val="0"/>
          <w:noProof/>
          <w:color w:val="auto"/>
          <w:sz w:val="24"/>
          <w:szCs w:val="24"/>
          <w:lang w:val="en-US"/>
        </w:rPr>
        <w:t xml:space="preserve">Saltzman, L. Y., Easton, S. D., &amp; Salas-Wright, C. P. (2015). A validation study of the Posttraumatic Growth Inventory among survivors of clergy-perpetrated child sexual abuse. </w:t>
      </w:r>
      <w:r w:rsidRPr="00AF2EC5">
        <w:rPr>
          <w:rFonts w:ascii="Times New Roman" w:hAnsi="Times New Roman"/>
          <w:i/>
          <w:caps w:val="0"/>
          <w:noProof/>
          <w:color w:val="auto"/>
          <w:sz w:val="24"/>
          <w:szCs w:val="24"/>
          <w:lang w:val="en-US"/>
        </w:rPr>
        <w:t>Journal of the Society for Social Work and Research, 6</w:t>
      </w:r>
      <w:r w:rsidRPr="00AF2EC5">
        <w:rPr>
          <w:rFonts w:ascii="Times New Roman" w:hAnsi="Times New Roman"/>
          <w:caps w:val="0"/>
          <w:noProof/>
          <w:color w:val="auto"/>
          <w:sz w:val="24"/>
          <w:szCs w:val="24"/>
          <w:lang w:val="en-US"/>
        </w:rPr>
        <w:t>, 305-315. doi: 10.1086/682728</w:t>
      </w:r>
      <w:bookmarkEnd w:id="48"/>
    </w:p>
    <w:p w14:paraId="73F27F35"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49" w:name="_ENREF_49"/>
      <w:r w:rsidRPr="00AF2EC5">
        <w:rPr>
          <w:rFonts w:ascii="Times New Roman" w:hAnsi="Times New Roman"/>
          <w:caps w:val="0"/>
          <w:noProof/>
          <w:color w:val="auto"/>
          <w:sz w:val="24"/>
          <w:szCs w:val="24"/>
          <w:lang w:val="en-US"/>
        </w:rPr>
        <w:t xml:space="preserve">Sideridis, G. D. (2011). The effects of local item dependence on estimates of ability in the Rasch model. </w:t>
      </w:r>
      <w:r w:rsidRPr="00AF2EC5">
        <w:rPr>
          <w:rFonts w:ascii="Times New Roman" w:hAnsi="Times New Roman"/>
          <w:i/>
          <w:caps w:val="0"/>
          <w:noProof/>
          <w:color w:val="auto"/>
          <w:sz w:val="24"/>
          <w:szCs w:val="24"/>
          <w:lang w:val="en-US"/>
        </w:rPr>
        <w:t>Rasch Measurement Transactions, 25</w:t>
      </w:r>
      <w:r w:rsidRPr="00AF2EC5">
        <w:rPr>
          <w:rFonts w:ascii="Times New Roman" w:hAnsi="Times New Roman"/>
          <w:caps w:val="0"/>
          <w:noProof/>
          <w:color w:val="auto"/>
          <w:sz w:val="24"/>
          <w:szCs w:val="24"/>
          <w:lang w:val="en-US"/>
        </w:rPr>
        <w:t xml:space="preserve">, 1334-1336. </w:t>
      </w:r>
      <w:bookmarkEnd w:id="49"/>
    </w:p>
    <w:p w14:paraId="450D5D95"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0" w:name="_ENREF_50"/>
      <w:r w:rsidRPr="00AF2EC5">
        <w:rPr>
          <w:rFonts w:ascii="Times New Roman" w:hAnsi="Times New Roman"/>
          <w:caps w:val="0"/>
          <w:noProof/>
          <w:color w:val="auto"/>
          <w:sz w:val="24"/>
          <w:szCs w:val="24"/>
          <w:lang w:val="en-US"/>
        </w:rPr>
        <w:t xml:space="preserve">Solomon, Z., Waysman, M. A., Neria, Y., Ohry, A., Schwarzwald, J., &amp; Wiener, M. (1999). Positive and negative changes in the lives of Israeli former prisoners of war. </w:t>
      </w:r>
      <w:r w:rsidRPr="00AF2EC5">
        <w:rPr>
          <w:rFonts w:ascii="Times New Roman" w:hAnsi="Times New Roman"/>
          <w:i/>
          <w:caps w:val="0"/>
          <w:noProof/>
          <w:color w:val="auto"/>
          <w:sz w:val="24"/>
          <w:szCs w:val="24"/>
          <w:lang w:val="en-US"/>
        </w:rPr>
        <w:t>Journal of Social and Clinical Psychology, 18</w:t>
      </w:r>
      <w:r w:rsidRPr="00AF2EC5">
        <w:rPr>
          <w:rFonts w:ascii="Times New Roman" w:hAnsi="Times New Roman"/>
          <w:caps w:val="0"/>
          <w:noProof/>
          <w:color w:val="auto"/>
          <w:sz w:val="24"/>
          <w:szCs w:val="24"/>
          <w:lang w:val="en-US"/>
        </w:rPr>
        <w:t>, 419-435. doi: 10.1521/jscp.1999.18.4.419</w:t>
      </w:r>
      <w:bookmarkEnd w:id="50"/>
    </w:p>
    <w:p w14:paraId="1B07686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1" w:name="_ENREF_51"/>
      <w:r w:rsidRPr="00AF2EC5">
        <w:rPr>
          <w:rFonts w:ascii="Times New Roman" w:hAnsi="Times New Roman"/>
          <w:caps w:val="0"/>
          <w:noProof/>
          <w:color w:val="auto"/>
          <w:sz w:val="24"/>
          <w:szCs w:val="24"/>
          <w:lang w:val="en-US"/>
        </w:rPr>
        <w:t xml:space="preserve">Taku, K., Cann, A., Calhoun, L. G., &amp; Tedeschi, R. G. (2008). The factor structure of the Posttraumatic Growth Inventory: A comparison of five models using confirmatory factor analysis. </w:t>
      </w:r>
      <w:r w:rsidRPr="00AF2EC5">
        <w:rPr>
          <w:rFonts w:ascii="Times New Roman" w:hAnsi="Times New Roman"/>
          <w:i/>
          <w:caps w:val="0"/>
          <w:noProof/>
          <w:color w:val="auto"/>
          <w:sz w:val="24"/>
          <w:szCs w:val="24"/>
          <w:lang w:val="en-US"/>
        </w:rPr>
        <w:t>Journal of Traumatic Stress, 21</w:t>
      </w:r>
      <w:r w:rsidRPr="00AF2EC5">
        <w:rPr>
          <w:rFonts w:ascii="Times New Roman" w:hAnsi="Times New Roman"/>
          <w:caps w:val="0"/>
          <w:noProof/>
          <w:color w:val="auto"/>
          <w:sz w:val="24"/>
          <w:szCs w:val="24"/>
          <w:lang w:val="en-US"/>
        </w:rPr>
        <w:t>, 158-164. doi: 10.1002/jts.20305</w:t>
      </w:r>
      <w:bookmarkEnd w:id="51"/>
    </w:p>
    <w:p w14:paraId="4F68C4B1"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2" w:name="_ENREF_52"/>
      <w:r w:rsidRPr="00AF2EC5">
        <w:rPr>
          <w:rFonts w:ascii="Times New Roman" w:hAnsi="Times New Roman"/>
          <w:caps w:val="0"/>
          <w:noProof/>
          <w:color w:val="auto"/>
          <w:sz w:val="24"/>
          <w:szCs w:val="24"/>
          <w:lang w:val="en-US"/>
        </w:rPr>
        <w:t xml:space="preserve">Tedeschi, R. G., &amp; Calhoun, L. G. (1996). The Posttraumatic Growth Inventory: Measuring the positive legacy of trauma. </w:t>
      </w:r>
      <w:r w:rsidRPr="00AF2EC5">
        <w:rPr>
          <w:rFonts w:ascii="Times New Roman" w:hAnsi="Times New Roman"/>
          <w:i/>
          <w:caps w:val="0"/>
          <w:noProof/>
          <w:color w:val="auto"/>
          <w:sz w:val="24"/>
          <w:szCs w:val="24"/>
          <w:lang w:val="en-US"/>
        </w:rPr>
        <w:t>Journal of Traumatic Stress, 9</w:t>
      </w:r>
      <w:r w:rsidRPr="00AF2EC5">
        <w:rPr>
          <w:rFonts w:ascii="Times New Roman" w:hAnsi="Times New Roman"/>
          <w:caps w:val="0"/>
          <w:noProof/>
          <w:color w:val="auto"/>
          <w:sz w:val="24"/>
          <w:szCs w:val="24"/>
          <w:lang w:val="en-US"/>
        </w:rPr>
        <w:t>, 455-472. doi: 10.1002/jts.2490090305</w:t>
      </w:r>
      <w:bookmarkEnd w:id="52"/>
    </w:p>
    <w:p w14:paraId="3D59C8FA"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3" w:name="_ENREF_53"/>
      <w:r w:rsidRPr="00AF2EC5">
        <w:rPr>
          <w:rFonts w:ascii="Times New Roman" w:hAnsi="Times New Roman"/>
          <w:caps w:val="0"/>
          <w:noProof/>
          <w:color w:val="auto"/>
          <w:sz w:val="24"/>
          <w:szCs w:val="24"/>
          <w:lang w:val="en-US"/>
        </w:rPr>
        <w:t xml:space="preserve">Tedeschi, R. G., &amp; Calhoun, L. G. (2004). Posttraumatic growth: Conceptual foundations and empirical evidence. </w:t>
      </w:r>
      <w:r w:rsidRPr="00AF2EC5">
        <w:rPr>
          <w:rFonts w:ascii="Times New Roman" w:hAnsi="Times New Roman"/>
          <w:i/>
          <w:caps w:val="0"/>
          <w:noProof/>
          <w:color w:val="auto"/>
          <w:sz w:val="24"/>
          <w:szCs w:val="24"/>
          <w:lang w:val="en-US"/>
        </w:rPr>
        <w:t>Psychological Inquiry, 15</w:t>
      </w:r>
      <w:r w:rsidRPr="00AF2EC5">
        <w:rPr>
          <w:rFonts w:ascii="Times New Roman" w:hAnsi="Times New Roman"/>
          <w:caps w:val="0"/>
          <w:noProof/>
          <w:color w:val="auto"/>
          <w:sz w:val="24"/>
          <w:szCs w:val="24"/>
          <w:lang w:val="en-US"/>
        </w:rPr>
        <w:t>, 1-18. doi: 10.1207/s15327965pli1501_01</w:t>
      </w:r>
      <w:bookmarkEnd w:id="53"/>
    </w:p>
    <w:p w14:paraId="6E30FDB6"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4" w:name="_ENREF_54"/>
      <w:r w:rsidRPr="00AF2EC5">
        <w:rPr>
          <w:rFonts w:ascii="Times New Roman" w:hAnsi="Times New Roman"/>
          <w:caps w:val="0"/>
          <w:noProof/>
          <w:color w:val="auto"/>
          <w:sz w:val="24"/>
          <w:szCs w:val="24"/>
          <w:lang w:val="en-US"/>
        </w:rPr>
        <w:t xml:space="preserve">Tedeschi, R. G., Cann, A., Taku, K., Senol-Durak, E., &amp; Calhoun, L. G. (2017). The Posttraumatic Growth Inventory: A revision integrating existential and spiritual change. </w:t>
      </w:r>
      <w:r w:rsidRPr="00AF2EC5">
        <w:rPr>
          <w:rFonts w:ascii="Times New Roman" w:hAnsi="Times New Roman"/>
          <w:i/>
          <w:caps w:val="0"/>
          <w:noProof/>
          <w:color w:val="auto"/>
          <w:sz w:val="24"/>
          <w:szCs w:val="24"/>
          <w:lang w:val="en-US"/>
        </w:rPr>
        <w:t>Journal of Traumatic Stress, 30</w:t>
      </w:r>
      <w:r w:rsidRPr="00AF2EC5">
        <w:rPr>
          <w:rFonts w:ascii="Times New Roman" w:hAnsi="Times New Roman"/>
          <w:caps w:val="0"/>
          <w:noProof/>
          <w:color w:val="auto"/>
          <w:sz w:val="24"/>
          <w:szCs w:val="24"/>
          <w:lang w:val="en-US"/>
        </w:rPr>
        <w:t>, 11-18. doi: 10.1002/jts.22155</w:t>
      </w:r>
      <w:bookmarkEnd w:id="54"/>
    </w:p>
    <w:p w14:paraId="4080BA25"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5" w:name="_ENREF_55"/>
      <w:r w:rsidRPr="00AF2EC5">
        <w:rPr>
          <w:rFonts w:ascii="Times New Roman" w:hAnsi="Times New Roman"/>
          <w:caps w:val="0"/>
          <w:noProof/>
          <w:color w:val="auto"/>
          <w:sz w:val="24"/>
          <w:szCs w:val="24"/>
          <w:lang w:val="en-US"/>
        </w:rPr>
        <w:t xml:space="preserve">Tennant, A., &amp; Conaghan, P. G. (2007). The Rasch measurement model in rheumatology: What is it and why use it? When should it be applied, and what should one look for in a Rasch paper? </w:t>
      </w:r>
      <w:r w:rsidRPr="00AF2EC5">
        <w:rPr>
          <w:rFonts w:ascii="Times New Roman" w:hAnsi="Times New Roman"/>
          <w:i/>
          <w:caps w:val="0"/>
          <w:noProof/>
          <w:color w:val="auto"/>
          <w:sz w:val="24"/>
          <w:szCs w:val="24"/>
          <w:lang w:val="en-US"/>
        </w:rPr>
        <w:t>Arthritis &amp; Rheumatology, 57</w:t>
      </w:r>
      <w:r w:rsidRPr="00AF2EC5">
        <w:rPr>
          <w:rFonts w:ascii="Times New Roman" w:hAnsi="Times New Roman"/>
          <w:caps w:val="0"/>
          <w:noProof/>
          <w:color w:val="auto"/>
          <w:sz w:val="24"/>
          <w:szCs w:val="24"/>
          <w:lang w:val="en-US"/>
        </w:rPr>
        <w:t>, 1358-1362. doi: 10.1002/art.23108</w:t>
      </w:r>
      <w:bookmarkEnd w:id="55"/>
    </w:p>
    <w:p w14:paraId="38CB2B88"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6" w:name="_ENREF_56"/>
      <w:r w:rsidRPr="00AF2EC5">
        <w:rPr>
          <w:rFonts w:ascii="Times New Roman" w:hAnsi="Times New Roman"/>
          <w:caps w:val="0"/>
          <w:noProof/>
          <w:color w:val="auto"/>
          <w:sz w:val="24"/>
          <w:szCs w:val="24"/>
          <w:lang w:val="en-US"/>
        </w:rPr>
        <w:t xml:space="preserve">Tesio, L. (2003). Measuring behaviours and perceptions: Rasch analysis as a tool for rehabilitation research. </w:t>
      </w:r>
      <w:r w:rsidRPr="00AF2EC5">
        <w:rPr>
          <w:rFonts w:ascii="Times New Roman" w:hAnsi="Times New Roman"/>
          <w:i/>
          <w:caps w:val="0"/>
          <w:noProof/>
          <w:color w:val="auto"/>
          <w:sz w:val="24"/>
          <w:szCs w:val="24"/>
          <w:lang w:val="en-US"/>
        </w:rPr>
        <w:t>Journal of Rehabilitation Medicine, 35</w:t>
      </w:r>
      <w:r w:rsidRPr="00AF2EC5">
        <w:rPr>
          <w:rFonts w:ascii="Times New Roman" w:hAnsi="Times New Roman"/>
          <w:caps w:val="0"/>
          <w:noProof/>
          <w:color w:val="auto"/>
          <w:sz w:val="24"/>
          <w:szCs w:val="24"/>
          <w:lang w:val="en-US"/>
        </w:rPr>
        <w:t xml:space="preserve">, 105-115. </w:t>
      </w:r>
      <w:bookmarkEnd w:id="56"/>
    </w:p>
    <w:p w14:paraId="5798D9E9"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7" w:name="_ENREF_57"/>
      <w:r w:rsidRPr="00AF2EC5">
        <w:rPr>
          <w:rFonts w:ascii="Times New Roman" w:hAnsi="Times New Roman"/>
          <w:caps w:val="0"/>
          <w:noProof/>
          <w:color w:val="auto"/>
          <w:sz w:val="24"/>
          <w:szCs w:val="24"/>
          <w:lang w:val="en-US"/>
        </w:rPr>
        <w:t xml:space="preserve">Updegraff, J. A., Taylor, S. E., Kemeny, M. E., &amp; Wyatt, G. E. (2002). Positive and negative effects of HIV infection in women with low socioeconomic resources. </w:t>
      </w:r>
      <w:r w:rsidRPr="00AF2EC5">
        <w:rPr>
          <w:rFonts w:ascii="Times New Roman" w:hAnsi="Times New Roman"/>
          <w:i/>
          <w:caps w:val="0"/>
          <w:noProof/>
          <w:color w:val="auto"/>
          <w:sz w:val="24"/>
          <w:szCs w:val="24"/>
          <w:lang w:val="en-US"/>
        </w:rPr>
        <w:t>Personality and Social Psychology Bulletin, 28</w:t>
      </w:r>
      <w:r w:rsidRPr="00AF2EC5">
        <w:rPr>
          <w:rFonts w:ascii="Times New Roman" w:hAnsi="Times New Roman"/>
          <w:caps w:val="0"/>
          <w:noProof/>
          <w:color w:val="auto"/>
          <w:sz w:val="24"/>
          <w:szCs w:val="24"/>
          <w:lang w:val="en-US"/>
        </w:rPr>
        <w:t>, 382-394. doi: 10.1177/0146167202286009</w:t>
      </w:r>
      <w:bookmarkEnd w:id="57"/>
    </w:p>
    <w:p w14:paraId="164B3717"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8" w:name="_ENREF_58"/>
      <w:r w:rsidRPr="00AF2EC5">
        <w:rPr>
          <w:rFonts w:ascii="Times New Roman" w:hAnsi="Times New Roman"/>
          <w:caps w:val="0"/>
          <w:noProof/>
          <w:color w:val="auto"/>
          <w:sz w:val="24"/>
          <w:szCs w:val="24"/>
          <w:lang w:val="en-US"/>
        </w:rPr>
        <w:t xml:space="preserve">von Elm, E., Altman, D. G., Egger, M., Pocock, S. J., Gotzsche, P. C., &amp; Vandenbroucke, J. P. (2007). The Strengthening the Reporting of Observational Studies in Epidemiology (STROBE) statement: Guidelines for reporting observational studies. </w:t>
      </w:r>
      <w:r w:rsidRPr="00AF2EC5">
        <w:rPr>
          <w:rFonts w:ascii="Times New Roman" w:hAnsi="Times New Roman"/>
          <w:i/>
          <w:caps w:val="0"/>
          <w:noProof/>
          <w:color w:val="auto"/>
          <w:sz w:val="24"/>
          <w:szCs w:val="24"/>
          <w:lang w:val="en-US"/>
        </w:rPr>
        <w:t>Lancet, 370</w:t>
      </w:r>
      <w:r w:rsidRPr="00AF2EC5">
        <w:rPr>
          <w:rFonts w:ascii="Times New Roman" w:hAnsi="Times New Roman"/>
          <w:caps w:val="0"/>
          <w:noProof/>
          <w:color w:val="auto"/>
          <w:sz w:val="24"/>
          <w:szCs w:val="24"/>
          <w:lang w:val="en-US"/>
        </w:rPr>
        <w:t>, 1453-1457. doi: 10.1016/s0140-6736(07)61602-x</w:t>
      </w:r>
      <w:bookmarkEnd w:id="58"/>
    </w:p>
    <w:p w14:paraId="6A75D76A"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59" w:name="_ENREF_59"/>
      <w:r w:rsidRPr="00AF2EC5">
        <w:rPr>
          <w:rFonts w:ascii="Times New Roman" w:hAnsi="Times New Roman"/>
          <w:caps w:val="0"/>
          <w:noProof/>
          <w:color w:val="auto"/>
          <w:sz w:val="24"/>
          <w:szCs w:val="24"/>
          <w:lang w:val="en-US"/>
        </w:rPr>
        <w:t xml:space="preserve">World Health Organization. (2013). </w:t>
      </w:r>
      <w:r w:rsidRPr="00AF2EC5">
        <w:rPr>
          <w:rFonts w:ascii="Times New Roman" w:hAnsi="Times New Roman"/>
          <w:i/>
          <w:caps w:val="0"/>
          <w:noProof/>
          <w:color w:val="auto"/>
          <w:sz w:val="24"/>
          <w:szCs w:val="24"/>
          <w:lang w:val="en-US"/>
        </w:rPr>
        <w:t>International perspectives on spinal cord injury</w:t>
      </w:r>
      <w:r w:rsidRPr="00AF2EC5">
        <w:rPr>
          <w:rFonts w:ascii="Times New Roman" w:hAnsi="Times New Roman"/>
          <w:caps w:val="0"/>
          <w:noProof/>
          <w:color w:val="auto"/>
          <w:sz w:val="24"/>
          <w:szCs w:val="24"/>
          <w:lang w:val="en-US"/>
        </w:rPr>
        <w:t>. Geneva, Switzerland: WHO press.</w:t>
      </w:r>
      <w:bookmarkEnd w:id="59"/>
    </w:p>
    <w:p w14:paraId="1FB69FF9"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0" w:name="_ENREF_60"/>
      <w:r w:rsidRPr="00AF2EC5">
        <w:rPr>
          <w:rFonts w:ascii="Times New Roman" w:hAnsi="Times New Roman"/>
          <w:caps w:val="0"/>
          <w:noProof/>
          <w:color w:val="auto"/>
          <w:sz w:val="24"/>
          <w:szCs w:val="24"/>
          <w:lang w:val="en-US"/>
        </w:rPr>
        <w:t xml:space="preserve">Wortman, C. B. (2004). Posttraumatic growth: Progress and problems. </w:t>
      </w:r>
      <w:r w:rsidRPr="00AF2EC5">
        <w:rPr>
          <w:rFonts w:ascii="Times New Roman" w:hAnsi="Times New Roman"/>
          <w:i/>
          <w:caps w:val="0"/>
          <w:noProof/>
          <w:color w:val="auto"/>
          <w:sz w:val="24"/>
          <w:szCs w:val="24"/>
          <w:lang w:val="en-US"/>
        </w:rPr>
        <w:t>Psychological Inquiry, 15</w:t>
      </w:r>
      <w:r w:rsidRPr="00AF2EC5">
        <w:rPr>
          <w:rFonts w:ascii="Times New Roman" w:hAnsi="Times New Roman"/>
          <w:caps w:val="0"/>
          <w:noProof/>
          <w:color w:val="auto"/>
          <w:sz w:val="24"/>
          <w:szCs w:val="24"/>
          <w:lang w:val="en-US"/>
        </w:rPr>
        <w:t xml:space="preserve">, 81-90. </w:t>
      </w:r>
      <w:bookmarkEnd w:id="60"/>
    </w:p>
    <w:p w14:paraId="02F72A81"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1" w:name="_ENREF_61"/>
      <w:r w:rsidRPr="00AF2EC5">
        <w:rPr>
          <w:rFonts w:ascii="Times New Roman" w:hAnsi="Times New Roman"/>
          <w:caps w:val="0"/>
          <w:noProof/>
          <w:color w:val="auto"/>
          <w:sz w:val="24"/>
          <w:szCs w:val="24"/>
          <w:lang w:val="en-US"/>
        </w:rPr>
        <w:t xml:space="preserve">Wright, B. D., &amp; Linacre, J. M. (1989). Observations are always ordinal; measurements, however, must be interval. </w:t>
      </w:r>
      <w:r w:rsidRPr="00AF2EC5">
        <w:rPr>
          <w:rFonts w:ascii="Times New Roman" w:hAnsi="Times New Roman"/>
          <w:i/>
          <w:caps w:val="0"/>
          <w:noProof/>
          <w:color w:val="auto"/>
          <w:sz w:val="24"/>
          <w:szCs w:val="24"/>
          <w:lang w:val="en-US"/>
        </w:rPr>
        <w:t>Archives of Physical Medicine and Rehabilitation, 70</w:t>
      </w:r>
      <w:r w:rsidRPr="00AF2EC5">
        <w:rPr>
          <w:rFonts w:ascii="Times New Roman" w:hAnsi="Times New Roman"/>
          <w:caps w:val="0"/>
          <w:noProof/>
          <w:color w:val="auto"/>
          <w:sz w:val="24"/>
          <w:szCs w:val="24"/>
          <w:lang w:val="en-US"/>
        </w:rPr>
        <w:t xml:space="preserve">, 857-860. </w:t>
      </w:r>
      <w:bookmarkEnd w:id="61"/>
    </w:p>
    <w:p w14:paraId="5D464306"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2" w:name="_ENREF_62"/>
      <w:r w:rsidRPr="00AF2EC5">
        <w:rPr>
          <w:rFonts w:ascii="Times New Roman" w:hAnsi="Times New Roman"/>
          <w:caps w:val="0"/>
          <w:noProof/>
          <w:color w:val="auto"/>
          <w:sz w:val="24"/>
          <w:szCs w:val="24"/>
          <w:lang w:val="en-US"/>
        </w:rPr>
        <w:t xml:space="preserve">Wright, B. D., Linacre, J. M., Gustafson, J. E., &amp; Martin-Löf, P. (1994). Reasonable mean-square fit values. </w:t>
      </w:r>
      <w:r w:rsidRPr="00AF2EC5">
        <w:rPr>
          <w:rFonts w:ascii="Times New Roman" w:hAnsi="Times New Roman"/>
          <w:i/>
          <w:caps w:val="0"/>
          <w:noProof/>
          <w:color w:val="auto"/>
          <w:sz w:val="24"/>
          <w:szCs w:val="24"/>
          <w:lang w:val="en-US"/>
        </w:rPr>
        <w:t>Rasch Measurement Transactions, 8</w:t>
      </w:r>
      <w:r w:rsidRPr="00AF2EC5">
        <w:rPr>
          <w:rFonts w:ascii="Times New Roman" w:hAnsi="Times New Roman"/>
          <w:caps w:val="0"/>
          <w:noProof/>
          <w:color w:val="auto"/>
          <w:sz w:val="24"/>
          <w:szCs w:val="24"/>
          <w:lang w:val="en-US"/>
        </w:rPr>
        <w:t xml:space="preserve">. </w:t>
      </w:r>
      <w:bookmarkEnd w:id="62"/>
    </w:p>
    <w:p w14:paraId="16ABB8C3"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3" w:name="_ENREF_63"/>
      <w:r w:rsidRPr="00AF2EC5">
        <w:rPr>
          <w:rFonts w:ascii="Times New Roman" w:hAnsi="Times New Roman"/>
          <w:caps w:val="0"/>
          <w:noProof/>
          <w:color w:val="auto"/>
          <w:sz w:val="24"/>
          <w:szCs w:val="24"/>
          <w:lang w:val="en-US"/>
        </w:rPr>
        <w:t xml:space="preserve">Wright, B. D., &amp; Stone, M. H. (1979). </w:t>
      </w:r>
      <w:r w:rsidRPr="00AF2EC5">
        <w:rPr>
          <w:rFonts w:ascii="Times New Roman" w:hAnsi="Times New Roman"/>
          <w:i/>
          <w:caps w:val="0"/>
          <w:noProof/>
          <w:color w:val="auto"/>
          <w:sz w:val="24"/>
          <w:szCs w:val="24"/>
          <w:lang w:val="en-US"/>
        </w:rPr>
        <w:t>Best test design</w:t>
      </w:r>
      <w:r w:rsidRPr="00AF2EC5">
        <w:rPr>
          <w:rFonts w:ascii="Times New Roman" w:hAnsi="Times New Roman"/>
          <w:caps w:val="0"/>
          <w:noProof/>
          <w:color w:val="auto"/>
          <w:sz w:val="24"/>
          <w:szCs w:val="24"/>
          <w:lang w:val="en-US"/>
        </w:rPr>
        <w:t>. Chicago, IL: Mesa Press.</w:t>
      </w:r>
      <w:bookmarkEnd w:id="63"/>
    </w:p>
    <w:p w14:paraId="1280A062" w14:textId="77777777" w:rsidR="00AF2EC5" w:rsidRPr="00AF2EC5" w:rsidRDefault="00AF2EC5" w:rsidP="00AF2EC5">
      <w:pPr>
        <w:pStyle w:val="berschrift2"/>
        <w:widowControl w:val="0"/>
        <w:suppressLineNumbers/>
        <w:spacing w:after="0" w:line="480" w:lineRule="auto"/>
        <w:ind w:left="720" w:hanging="720"/>
        <w:rPr>
          <w:rFonts w:ascii="Times New Roman" w:hAnsi="Times New Roman"/>
          <w:caps w:val="0"/>
          <w:noProof/>
          <w:color w:val="auto"/>
          <w:sz w:val="24"/>
          <w:szCs w:val="24"/>
          <w:lang w:val="en-US"/>
        </w:rPr>
      </w:pPr>
      <w:bookmarkStart w:id="64" w:name="_ENREF_64"/>
      <w:r w:rsidRPr="00AF2EC5">
        <w:rPr>
          <w:rFonts w:ascii="Times New Roman" w:hAnsi="Times New Roman"/>
          <w:caps w:val="0"/>
          <w:noProof/>
          <w:color w:val="auto"/>
          <w:sz w:val="24"/>
          <w:szCs w:val="24"/>
          <w:lang w:val="en-US"/>
        </w:rPr>
        <w:t xml:space="preserve">Yen, W. M. (1993). Scaling performance assessments: Strategies for managing local item dependence. </w:t>
      </w:r>
      <w:r w:rsidRPr="00AF2EC5">
        <w:rPr>
          <w:rFonts w:ascii="Times New Roman" w:hAnsi="Times New Roman"/>
          <w:i/>
          <w:caps w:val="0"/>
          <w:noProof/>
          <w:color w:val="auto"/>
          <w:sz w:val="24"/>
          <w:szCs w:val="24"/>
          <w:lang w:val="en-US"/>
        </w:rPr>
        <w:t>Journal of Educational Measurement, 30</w:t>
      </w:r>
      <w:r w:rsidRPr="00AF2EC5">
        <w:rPr>
          <w:rFonts w:ascii="Times New Roman" w:hAnsi="Times New Roman"/>
          <w:caps w:val="0"/>
          <w:noProof/>
          <w:color w:val="auto"/>
          <w:sz w:val="24"/>
          <w:szCs w:val="24"/>
          <w:lang w:val="en-US"/>
        </w:rPr>
        <w:t>, 187-213. doi: 10.1111/j.1745-3984.1993.tb00423.x</w:t>
      </w:r>
      <w:bookmarkEnd w:id="64"/>
    </w:p>
    <w:p w14:paraId="2508CD22" w14:textId="77777777" w:rsidR="00AF2EC5" w:rsidRPr="00AF2EC5" w:rsidRDefault="00AF2EC5" w:rsidP="00AF2EC5">
      <w:pPr>
        <w:pStyle w:val="berschrift2"/>
        <w:widowControl w:val="0"/>
        <w:suppressLineNumbers/>
        <w:spacing w:line="480" w:lineRule="auto"/>
        <w:ind w:left="720" w:hanging="720"/>
        <w:rPr>
          <w:noProof/>
          <w:sz w:val="20"/>
          <w:lang w:val="en-US"/>
        </w:rPr>
      </w:pPr>
      <w:bookmarkStart w:id="65" w:name="_ENREF_65"/>
      <w:r w:rsidRPr="00AF2EC5">
        <w:rPr>
          <w:rFonts w:ascii="Times New Roman" w:hAnsi="Times New Roman"/>
          <w:caps w:val="0"/>
          <w:noProof/>
          <w:color w:val="auto"/>
          <w:sz w:val="24"/>
          <w:szCs w:val="24"/>
          <w:lang w:val="en-US"/>
        </w:rPr>
        <w:t xml:space="preserve">Zoellner, T., &amp; Maercker, A. (2006). Posttraumatic growth in clinical psychology - A critical review and introduction of a two component model. </w:t>
      </w:r>
      <w:r w:rsidRPr="00AF2EC5">
        <w:rPr>
          <w:rFonts w:ascii="Times New Roman" w:hAnsi="Times New Roman"/>
          <w:i/>
          <w:caps w:val="0"/>
          <w:noProof/>
          <w:color w:val="auto"/>
          <w:sz w:val="24"/>
          <w:szCs w:val="24"/>
          <w:lang w:val="en-US"/>
        </w:rPr>
        <w:t>Clinical Psychology Review, 26</w:t>
      </w:r>
      <w:r w:rsidRPr="00AF2EC5">
        <w:rPr>
          <w:rFonts w:ascii="Times New Roman" w:hAnsi="Times New Roman"/>
          <w:caps w:val="0"/>
          <w:noProof/>
          <w:color w:val="auto"/>
          <w:sz w:val="24"/>
          <w:szCs w:val="24"/>
          <w:lang w:val="en-US"/>
        </w:rPr>
        <w:t>, 626-653. doi: 10.1016/j.cpr.2006.01.008</w:t>
      </w:r>
      <w:bookmarkEnd w:id="65"/>
    </w:p>
    <w:p w14:paraId="4F8D0F7C" w14:textId="77777777" w:rsidR="00501593" w:rsidRDefault="00501593" w:rsidP="00501593">
      <w:pPr>
        <w:pStyle w:val="berschrift2"/>
        <w:suppressLineNumbers/>
        <w:rPr>
          <w:noProof/>
          <w:sz w:val="20"/>
          <w:lang w:val="en-US"/>
        </w:rPr>
        <w:sectPr w:rsidR="00501593" w:rsidSect="00A073B2">
          <w:pgSz w:w="11906" w:h="16838"/>
          <w:pgMar w:top="1417" w:right="1417" w:bottom="1134" w:left="1417" w:header="708" w:footer="708" w:gutter="0"/>
          <w:lnNumType w:countBy="1" w:restart="continuous"/>
          <w:cols w:space="708"/>
          <w:docGrid w:linePitch="360"/>
        </w:sectPr>
      </w:pPr>
    </w:p>
    <w:p w14:paraId="7322C80C" w14:textId="2469FDC7" w:rsidR="00A75695" w:rsidRPr="00960E39" w:rsidRDefault="00055924" w:rsidP="00AF2EC5">
      <w:pPr>
        <w:pStyle w:val="berschrift2"/>
        <w:widowControl w:val="0"/>
        <w:suppressLineNumbers/>
        <w:spacing w:line="480" w:lineRule="auto"/>
        <w:ind w:left="720" w:hanging="720"/>
        <w:jc w:val="center"/>
        <w:rPr>
          <w:rFonts w:ascii="Times New Roman" w:eastAsia="Calibri" w:hAnsi="Times New Roman"/>
          <w:b/>
          <w:caps w:val="0"/>
          <w:color w:val="auto"/>
          <w:sz w:val="24"/>
          <w:szCs w:val="24"/>
          <w:lang w:val="en-US"/>
        </w:rPr>
      </w:pPr>
      <w:r w:rsidRPr="00CF3615">
        <w:rPr>
          <w:rFonts w:ascii="Times New Roman" w:hAnsi="Times New Roman"/>
          <w:color w:val="auto"/>
          <w:sz w:val="24"/>
          <w:szCs w:val="24"/>
          <w:lang w:val="en-US"/>
        </w:rPr>
        <w:fldChar w:fldCharType="end"/>
      </w:r>
      <w:r w:rsidR="00A75695">
        <w:rPr>
          <w:rFonts w:ascii="Times New Roman" w:eastAsia="Calibri" w:hAnsi="Times New Roman"/>
          <w:b/>
          <w:caps w:val="0"/>
          <w:color w:val="auto"/>
          <w:sz w:val="24"/>
          <w:szCs w:val="24"/>
          <w:lang w:val="en-US"/>
        </w:rPr>
        <w:t>Tables</w:t>
      </w:r>
    </w:p>
    <w:p w14:paraId="18615E03" w14:textId="77777777" w:rsidR="00941425" w:rsidRPr="00960E39" w:rsidRDefault="00941425" w:rsidP="00AF2EC5">
      <w:pPr>
        <w:suppressLineNumbers/>
        <w:autoSpaceDE w:val="0"/>
        <w:autoSpaceDN w:val="0"/>
        <w:adjustRightInd w:val="0"/>
        <w:spacing w:line="480" w:lineRule="auto"/>
        <w:rPr>
          <w:rFonts w:ascii="Times New Roman" w:hAnsi="Times New Roman"/>
          <w:sz w:val="24"/>
          <w:szCs w:val="24"/>
          <w:lang w:val="en-US" w:eastAsia="de-CH"/>
        </w:rPr>
      </w:pPr>
      <w:r w:rsidRPr="00E628F9">
        <w:rPr>
          <w:rFonts w:ascii="Times New Roman" w:hAnsi="Times New Roman"/>
          <w:sz w:val="24"/>
          <w:szCs w:val="24"/>
          <w:lang w:val="en-US" w:eastAsia="de-CH"/>
        </w:rPr>
        <w:t>Table 1</w:t>
      </w:r>
      <w:r w:rsidRPr="00960E39">
        <w:rPr>
          <w:rFonts w:ascii="Times New Roman" w:hAnsi="Times New Roman"/>
          <w:sz w:val="24"/>
          <w:szCs w:val="24"/>
          <w:lang w:val="en-US" w:eastAsia="de-CH"/>
        </w:rPr>
        <w:t xml:space="preserve"> </w:t>
      </w:r>
    </w:p>
    <w:p w14:paraId="6A60510F" w14:textId="77777777" w:rsidR="00941425" w:rsidRPr="00E628F9" w:rsidRDefault="00941425" w:rsidP="00AF2EC5">
      <w:pPr>
        <w:suppressLineNumbers/>
        <w:autoSpaceDE w:val="0"/>
        <w:autoSpaceDN w:val="0"/>
        <w:adjustRightInd w:val="0"/>
        <w:spacing w:line="480" w:lineRule="auto"/>
        <w:rPr>
          <w:rFonts w:ascii="Times New Roman" w:hAnsi="Times New Roman"/>
          <w:i/>
          <w:sz w:val="24"/>
          <w:szCs w:val="24"/>
          <w:lang w:val="en-US" w:eastAsia="de-CH"/>
        </w:rPr>
      </w:pPr>
      <w:r w:rsidRPr="00E628F9">
        <w:rPr>
          <w:rFonts w:ascii="Times New Roman" w:hAnsi="Times New Roman"/>
          <w:i/>
          <w:sz w:val="24"/>
          <w:szCs w:val="24"/>
          <w:lang w:val="en-US" w:eastAsia="de-CH"/>
        </w:rPr>
        <w:t>Descriptive statistics of the analyzed sample</w:t>
      </w:r>
      <w:r w:rsidR="003D3393" w:rsidRPr="00960E39">
        <w:rPr>
          <w:rFonts w:ascii="Times New Roman" w:hAnsi="Times New Roman"/>
          <w:i/>
          <w:sz w:val="24"/>
          <w:szCs w:val="24"/>
          <w:lang w:val="en-US" w:eastAsia="de-CH"/>
        </w:rPr>
        <w:t xml:space="preserve"> (N = 278)</w:t>
      </w:r>
    </w:p>
    <w:tbl>
      <w:tblPr>
        <w:tblW w:w="5180" w:type="dxa"/>
        <w:tblInd w:w="55" w:type="dxa"/>
        <w:tblCellMar>
          <w:left w:w="70" w:type="dxa"/>
          <w:right w:w="70" w:type="dxa"/>
        </w:tblCellMar>
        <w:tblLook w:val="04A0" w:firstRow="1" w:lastRow="0" w:firstColumn="1" w:lastColumn="0" w:noHBand="0" w:noVBand="1"/>
      </w:tblPr>
      <w:tblGrid>
        <w:gridCol w:w="1200"/>
        <w:gridCol w:w="2501"/>
        <w:gridCol w:w="1479"/>
      </w:tblGrid>
      <w:tr w:rsidR="00967B23" w:rsidRPr="00967B23" w14:paraId="644301A1" w14:textId="77777777" w:rsidTr="007E7285">
        <w:trPr>
          <w:trHeight w:val="900"/>
        </w:trPr>
        <w:tc>
          <w:tcPr>
            <w:tcW w:w="1200" w:type="dxa"/>
            <w:tcBorders>
              <w:top w:val="single" w:sz="4" w:space="0" w:color="auto"/>
              <w:left w:val="nil"/>
              <w:bottom w:val="single" w:sz="4" w:space="0" w:color="auto"/>
              <w:right w:val="nil"/>
            </w:tcBorders>
            <w:shd w:val="clear" w:color="auto" w:fill="auto"/>
            <w:noWrap/>
            <w:vAlign w:val="bottom"/>
            <w:hideMark/>
          </w:tcPr>
          <w:p w14:paraId="0C12A097" w14:textId="77777777" w:rsidR="00967B23" w:rsidRPr="00CA3466" w:rsidRDefault="00967B23" w:rsidP="00AF2EC5">
            <w:pPr>
              <w:suppressLineNumbers/>
              <w:rPr>
                <w:rFonts w:ascii="Times New Roman" w:hAnsi="Times New Roman"/>
                <w:b/>
                <w:bCs/>
                <w:color w:val="000000"/>
                <w:sz w:val="22"/>
                <w:lang w:val="en-US"/>
              </w:rPr>
            </w:pPr>
          </w:p>
          <w:p w14:paraId="41A78929" w14:textId="77777777" w:rsidR="00967B23" w:rsidRPr="00CA3466" w:rsidRDefault="00967B23" w:rsidP="00AF2EC5">
            <w:pPr>
              <w:suppressLineNumbers/>
              <w:rPr>
                <w:rFonts w:ascii="Times New Roman" w:hAnsi="Times New Roman"/>
                <w:b/>
                <w:bCs/>
                <w:color w:val="000000"/>
                <w:sz w:val="22"/>
                <w:lang w:val="en-US"/>
              </w:rPr>
            </w:pPr>
          </w:p>
        </w:tc>
        <w:tc>
          <w:tcPr>
            <w:tcW w:w="2501" w:type="dxa"/>
            <w:tcBorders>
              <w:top w:val="single" w:sz="4" w:space="0" w:color="auto"/>
              <w:left w:val="nil"/>
              <w:bottom w:val="single" w:sz="4" w:space="0" w:color="auto"/>
              <w:right w:val="nil"/>
            </w:tcBorders>
            <w:shd w:val="clear" w:color="auto" w:fill="auto"/>
            <w:noWrap/>
            <w:vAlign w:val="bottom"/>
            <w:hideMark/>
          </w:tcPr>
          <w:p w14:paraId="5345CE99" w14:textId="77777777" w:rsidR="00967B23" w:rsidRPr="00CA3466" w:rsidRDefault="00967B23" w:rsidP="00AF2EC5">
            <w:pPr>
              <w:suppressLineNumbers/>
              <w:rPr>
                <w:rFonts w:ascii="Times New Roman" w:hAnsi="Times New Roman"/>
                <w:color w:val="000000"/>
                <w:sz w:val="22"/>
                <w:lang w:val="en-US"/>
              </w:rPr>
            </w:pPr>
            <w:r w:rsidRPr="00CA3466">
              <w:rPr>
                <w:rFonts w:ascii="Times New Roman" w:hAnsi="Times New Roman"/>
                <w:color w:val="000000"/>
                <w:sz w:val="22"/>
                <w:lang w:val="en-US"/>
              </w:rPr>
              <w:t> </w:t>
            </w:r>
          </w:p>
        </w:tc>
        <w:tc>
          <w:tcPr>
            <w:tcW w:w="1479" w:type="dxa"/>
            <w:tcBorders>
              <w:top w:val="single" w:sz="4" w:space="0" w:color="auto"/>
              <w:left w:val="nil"/>
              <w:bottom w:val="single" w:sz="4" w:space="0" w:color="auto"/>
              <w:right w:val="nil"/>
            </w:tcBorders>
            <w:shd w:val="clear" w:color="auto" w:fill="auto"/>
            <w:vAlign w:val="center"/>
            <w:hideMark/>
          </w:tcPr>
          <w:p w14:paraId="3813A238" w14:textId="77777777" w:rsidR="00967B23" w:rsidRPr="00967B23" w:rsidRDefault="00967B23" w:rsidP="00AF2EC5">
            <w:pPr>
              <w:suppressLineNumbers/>
              <w:jc w:val="center"/>
              <w:rPr>
                <w:rFonts w:ascii="Times New Roman" w:hAnsi="Times New Roman"/>
                <w:b/>
                <w:bCs/>
                <w:color w:val="000000"/>
                <w:sz w:val="22"/>
              </w:rPr>
            </w:pPr>
            <w:proofErr w:type="spellStart"/>
            <w:r w:rsidRPr="00967B23">
              <w:rPr>
                <w:rFonts w:ascii="Times New Roman" w:hAnsi="Times New Roman"/>
                <w:b/>
                <w:bCs/>
                <w:color w:val="000000"/>
                <w:sz w:val="22"/>
              </w:rPr>
              <w:t>Socio-Demographic</w:t>
            </w:r>
            <w:proofErr w:type="spellEnd"/>
            <w:r w:rsidRPr="00967B23">
              <w:rPr>
                <w:rFonts w:ascii="Times New Roman" w:hAnsi="Times New Roman"/>
                <w:b/>
                <w:bCs/>
                <w:color w:val="000000"/>
                <w:sz w:val="22"/>
              </w:rPr>
              <w:t xml:space="preserve"> Information</w:t>
            </w:r>
          </w:p>
        </w:tc>
      </w:tr>
      <w:tr w:rsidR="00967B23" w:rsidRPr="00967B23" w14:paraId="135A113F" w14:textId="77777777" w:rsidTr="007E7285">
        <w:trPr>
          <w:trHeight w:val="300"/>
        </w:trPr>
        <w:tc>
          <w:tcPr>
            <w:tcW w:w="1200" w:type="dxa"/>
            <w:tcBorders>
              <w:top w:val="nil"/>
              <w:left w:val="nil"/>
              <w:bottom w:val="nil"/>
              <w:right w:val="nil"/>
            </w:tcBorders>
            <w:shd w:val="clear" w:color="auto" w:fill="auto"/>
            <w:noWrap/>
            <w:vAlign w:val="bottom"/>
            <w:hideMark/>
          </w:tcPr>
          <w:p w14:paraId="33F131D4" w14:textId="77777777" w:rsidR="00967B23" w:rsidRPr="00967B23" w:rsidRDefault="00967B23" w:rsidP="00AF2EC5">
            <w:pPr>
              <w:suppressLineNumbers/>
              <w:rPr>
                <w:rFonts w:ascii="Times New Roman" w:hAnsi="Times New Roman"/>
                <w:b/>
                <w:bCs/>
                <w:color w:val="000000"/>
                <w:sz w:val="22"/>
              </w:rPr>
            </w:pPr>
          </w:p>
        </w:tc>
        <w:tc>
          <w:tcPr>
            <w:tcW w:w="2501" w:type="dxa"/>
            <w:tcBorders>
              <w:top w:val="nil"/>
              <w:left w:val="nil"/>
              <w:bottom w:val="nil"/>
              <w:right w:val="nil"/>
            </w:tcBorders>
            <w:shd w:val="clear" w:color="auto" w:fill="auto"/>
            <w:noWrap/>
            <w:vAlign w:val="bottom"/>
            <w:hideMark/>
          </w:tcPr>
          <w:p w14:paraId="47116616" w14:textId="77777777" w:rsidR="00967B23" w:rsidRPr="00967B23" w:rsidRDefault="00967B23" w:rsidP="00AF2EC5">
            <w:pPr>
              <w:suppressLineNumbers/>
              <w:rPr>
                <w:rFonts w:ascii="Times New Roman" w:hAnsi="Times New Roman"/>
                <w:b/>
                <w:bCs/>
                <w:color w:val="000000"/>
                <w:sz w:val="22"/>
              </w:rPr>
            </w:pPr>
          </w:p>
        </w:tc>
        <w:tc>
          <w:tcPr>
            <w:tcW w:w="1479" w:type="dxa"/>
            <w:tcBorders>
              <w:top w:val="nil"/>
              <w:left w:val="nil"/>
              <w:bottom w:val="nil"/>
              <w:right w:val="nil"/>
            </w:tcBorders>
            <w:shd w:val="clear" w:color="auto" w:fill="auto"/>
            <w:noWrap/>
            <w:vAlign w:val="bottom"/>
            <w:hideMark/>
          </w:tcPr>
          <w:p w14:paraId="01862C31" w14:textId="77777777" w:rsidR="00967B23" w:rsidRPr="00967B23" w:rsidRDefault="00967B23" w:rsidP="00AF2EC5">
            <w:pPr>
              <w:suppressLineNumbers/>
              <w:jc w:val="center"/>
              <w:rPr>
                <w:rFonts w:ascii="Times New Roman" w:hAnsi="Times New Roman"/>
                <w:b/>
                <w:bCs/>
                <w:color w:val="000000"/>
                <w:sz w:val="22"/>
              </w:rPr>
            </w:pPr>
            <w:r w:rsidRPr="00967B23">
              <w:rPr>
                <w:rFonts w:ascii="Times New Roman" w:hAnsi="Times New Roman"/>
                <w:b/>
                <w:bCs/>
                <w:i/>
                <w:color w:val="000000"/>
                <w:sz w:val="22"/>
              </w:rPr>
              <w:t>M</w:t>
            </w:r>
            <w:r w:rsidRPr="00967B23">
              <w:rPr>
                <w:rFonts w:ascii="Times New Roman" w:hAnsi="Times New Roman"/>
                <w:b/>
                <w:bCs/>
                <w:color w:val="000000"/>
                <w:sz w:val="22"/>
              </w:rPr>
              <w:t xml:space="preserve"> (SD)</w:t>
            </w:r>
          </w:p>
        </w:tc>
      </w:tr>
      <w:tr w:rsidR="00967B23" w:rsidRPr="00967B23" w14:paraId="6AEA3E74" w14:textId="77777777" w:rsidTr="007E7285">
        <w:trPr>
          <w:trHeight w:val="300"/>
        </w:trPr>
        <w:tc>
          <w:tcPr>
            <w:tcW w:w="1200" w:type="dxa"/>
            <w:tcBorders>
              <w:top w:val="nil"/>
              <w:left w:val="nil"/>
              <w:bottom w:val="nil"/>
              <w:right w:val="nil"/>
            </w:tcBorders>
            <w:shd w:val="clear" w:color="auto" w:fill="auto"/>
            <w:noWrap/>
            <w:vAlign w:val="bottom"/>
            <w:hideMark/>
          </w:tcPr>
          <w:p w14:paraId="01544F45"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Age (</w:t>
            </w:r>
            <w:proofErr w:type="spellStart"/>
            <w:r w:rsidRPr="00967B23">
              <w:rPr>
                <w:rFonts w:ascii="Times New Roman" w:hAnsi="Times New Roman"/>
                <w:b/>
                <w:bCs/>
                <w:color w:val="000000"/>
                <w:sz w:val="22"/>
              </w:rPr>
              <w:t>yrs</w:t>
            </w:r>
            <w:proofErr w:type="spellEnd"/>
            <w:r w:rsidRPr="00967B23">
              <w:rPr>
                <w:rFonts w:ascii="Times New Roman" w:hAnsi="Times New Roman"/>
                <w:b/>
                <w:bCs/>
                <w:color w:val="000000"/>
                <w:sz w:val="22"/>
              </w:rPr>
              <w:t>)</w:t>
            </w:r>
          </w:p>
        </w:tc>
        <w:tc>
          <w:tcPr>
            <w:tcW w:w="2501" w:type="dxa"/>
            <w:tcBorders>
              <w:top w:val="nil"/>
              <w:left w:val="nil"/>
              <w:bottom w:val="nil"/>
              <w:right w:val="nil"/>
            </w:tcBorders>
            <w:shd w:val="clear" w:color="auto" w:fill="auto"/>
            <w:noWrap/>
            <w:vAlign w:val="bottom"/>
            <w:hideMark/>
          </w:tcPr>
          <w:p w14:paraId="1A71BD95" w14:textId="77777777" w:rsidR="00967B23" w:rsidRPr="00967B23" w:rsidRDefault="00967B23" w:rsidP="00AF2EC5">
            <w:pPr>
              <w:suppressLineNumbers/>
              <w:jc w:val="right"/>
              <w:rPr>
                <w:rFonts w:ascii="Times New Roman" w:hAnsi="Times New Roman"/>
                <w:b/>
                <w:bCs/>
                <w:color w:val="000000"/>
                <w:sz w:val="22"/>
              </w:rPr>
            </w:pPr>
          </w:p>
        </w:tc>
        <w:tc>
          <w:tcPr>
            <w:tcW w:w="1479" w:type="dxa"/>
            <w:tcBorders>
              <w:top w:val="nil"/>
              <w:left w:val="nil"/>
              <w:bottom w:val="nil"/>
              <w:right w:val="nil"/>
            </w:tcBorders>
            <w:shd w:val="clear" w:color="auto" w:fill="auto"/>
            <w:noWrap/>
            <w:vAlign w:val="bottom"/>
            <w:hideMark/>
          </w:tcPr>
          <w:p w14:paraId="1882BF1B"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54.11 (16.56)</w:t>
            </w:r>
          </w:p>
        </w:tc>
      </w:tr>
      <w:tr w:rsidR="00967B23" w:rsidRPr="00967B23" w14:paraId="5DCF7B02" w14:textId="77777777" w:rsidTr="007E7285">
        <w:trPr>
          <w:trHeight w:val="300"/>
        </w:trPr>
        <w:tc>
          <w:tcPr>
            <w:tcW w:w="3701" w:type="dxa"/>
            <w:gridSpan w:val="2"/>
            <w:tcBorders>
              <w:top w:val="nil"/>
              <w:left w:val="nil"/>
              <w:bottom w:val="single" w:sz="4" w:space="0" w:color="auto"/>
              <w:right w:val="nil"/>
            </w:tcBorders>
            <w:shd w:val="clear" w:color="auto" w:fill="auto"/>
            <w:noWrap/>
            <w:vAlign w:val="bottom"/>
            <w:hideMark/>
          </w:tcPr>
          <w:p w14:paraId="376AEB91" w14:textId="77777777" w:rsidR="00967B23" w:rsidRPr="00967B23" w:rsidRDefault="00967B23" w:rsidP="00AF2EC5">
            <w:pPr>
              <w:suppressLineNumbers/>
              <w:rPr>
                <w:rFonts w:ascii="Times New Roman" w:hAnsi="Times New Roman"/>
                <w:b/>
                <w:bCs/>
                <w:color w:val="000000"/>
                <w:sz w:val="22"/>
                <w:lang w:val="en-US"/>
              </w:rPr>
            </w:pPr>
            <w:r w:rsidRPr="00967B23">
              <w:rPr>
                <w:rFonts w:ascii="Times New Roman" w:hAnsi="Times New Roman"/>
                <w:b/>
                <w:bCs/>
                <w:color w:val="000000"/>
                <w:sz w:val="22"/>
                <w:lang w:val="en-US"/>
              </w:rPr>
              <w:t>Months since SCI at discharge</w:t>
            </w:r>
          </w:p>
        </w:tc>
        <w:tc>
          <w:tcPr>
            <w:tcW w:w="1479" w:type="dxa"/>
            <w:tcBorders>
              <w:top w:val="nil"/>
              <w:left w:val="nil"/>
              <w:bottom w:val="single" w:sz="4" w:space="0" w:color="auto"/>
              <w:right w:val="nil"/>
            </w:tcBorders>
            <w:shd w:val="clear" w:color="auto" w:fill="auto"/>
            <w:noWrap/>
            <w:vAlign w:val="bottom"/>
            <w:hideMark/>
          </w:tcPr>
          <w:p w14:paraId="1BDBE43B"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5.26 (2.86)</w:t>
            </w:r>
          </w:p>
        </w:tc>
      </w:tr>
      <w:tr w:rsidR="00967B23" w:rsidRPr="00967B23" w14:paraId="050C055F" w14:textId="77777777" w:rsidTr="007E7285">
        <w:trPr>
          <w:trHeight w:val="300"/>
        </w:trPr>
        <w:tc>
          <w:tcPr>
            <w:tcW w:w="1200" w:type="dxa"/>
            <w:tcBorders>
              <w:top w:val="nil"/>
              <w:left w:val="nil"/>
              <w:bottom w:val="nil"/>
              <w:right w:val="nil"/>
            </w:tcBorders>
            <w:shd w:val="clear" w:color="auto" w:fill="auto"/>
            <w:noWrap/>
            <w:vAlign w:val="bottom"/>
            <w:hideMark/>
          </w:tcPr>
          <w:p w14:paraId="7BAED1D1"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Gender</w:t>
            </w:r>
          </w:p>
        </w:tc>
        <w:tc>
          <w:tcPr>
            <w:tcW w:w="2501" w:type="dxa"/>
            <w:tcBorders>
              <w:top w:val="nil"/>
              <w:left w:val="nil"/>
              <w:bottom w:val="nil"/>
              <w:right w:val="nil"/>
            </w:tcBorders>
            <w:shd w:val="clear" w:color="auto" w:fill="auto"/>
            <w:noWrap/>
            <w:vAlign w:val="bottom"/>
            <w:hideMark/>
          </w:tcPr>
          <w:p w14:paraId="7CB433CF"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 </w:t>
            </w:r>
          </w:p>
        </w:tc>
        <w:tc>
          <w:tcPr>
            <w:tcW w:w="1479" w:type="dxa"/>
            <w:tcBorders>
              <w:top w:val="nil"/>
              <w:left w:val="nil"/>
              <w:bottom w:val="nil"/>
              <w:right w:val="nil"/>
            </w:tcBorders>
            <w:shd w:val="clear" w:color="auto" w:fill="auto"/>
            <w:noWrap/>
            <w:vAlign w:val="bottom"/>
            <w:hideMark/>
          </w:tcPr>
          <w:p w14:paraId="28349A31" w14:textId="77777777" w:rsidR="00967B23" w:rsidRPr="00967B23" w:rsidRDefault="00967B23" w:rsidP="00AF2EC5">
            <w:pPr>
              <w:suppressLineNumbers/>
              <w:jc w:val="center"/>
              <w:rPr>
                <w:rFonts w:ascii="Times New Roman" w:hAnsi="Times New Roman"/>
                <w:b/>
                <w:bCs/>
                <w:color w:val="000000"/>
                <w:sz w:val="22"/>
              </w:rPr>
            </w:pPr>
            <w:r w:rsidRPr="00967B23">
              <w:rPr>
                <w:rFonts w:ascii="Times New Roman" w:hAnsi="Times New Roman"/>
                <w:b/>
                <w:bCs/>
                <w:i/>
                <w:color w:val="000000"/>
                <w:sz w:val="22"/>
              </w:rPr>
              <w:t>n</w:t>
            </w:r>
            <w:r w:rsidRPr="00967B23">
              <w:rPr>
                <w:rFonts w:ascii="Times New Roman" w:hAnsi="Times New Roman"/>
                <w:b/>
                <w:bCs/>
                <w:color w:val="000000"/>
                <w:sz w:val="22"/>
              </w:rPr>
              <w:t xml:space="preserve"> (%)</w:t>
            </w:r>
          </w:p>
        </w:tc>
      </w:tr>
      <w:tr w:rsidR="00967B23" w:rsidRPr="00967B23" w14:paraId="52408283" w14:textId="77777777" w:rsidTr="007E7285">
        <w:trPr>
          <w:trHeight w:val="300"/>
        </w:trPr>
        <w:tc>
          <w:tcPr>
            <w:tcW w:w="1200" w:type="dxa"/>
            <w:tcBorders>
              <w:top w:val="nil"/>
              <w:left w:val="nil"/>
              <w:bottom w:val="single" w:sz="4" w:space="0" w:color="auto"/>
              <w:right w:val="nil"/>
            </w:tcBorders>
            <w:shd w:val="clear" w:color="auto" w:fill="auto"/>
            <w:noWrap/>
            <w:vAlign w:val="bottom"/>
            <w:hideMark/>
          </w:tcPr>
          <w:p w14:paraId="3936D080"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 </w:t>
            </w:r>
          </w:p>
        </w:tc>
        <w:tc>
          <w:tcPr>
            <w:tcW w:w="2501" w:type="dxa"/>
            <w:tcBorders>
              <w:top w:val="nil"/>
              <w:left w:val="nil"/>
              <w:bottom w:val="single" w:sz="4" w:space="0" w:color="auto"/>
              <w:right w:val="nil"/>
            </w:tcBorders>
            <w:shd w:val="clear" w:color="auto" w:fill="auto"/>
            <w:noWrap/>
            <w:vAlign w:val="bottom"/>
            <w:hideMark/>
          </w:tcPr>
          <w:p w14:paraId="06E980D1"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Male</w:t>
            </w:r>
          </w:p>
        </w:tc>
        <w:tc>
          <w:tcPr>
            <w:tcW w:w="1479" w:type="dxa"/>
            <w:tcBorders>
              <w:top w:val="nil"/>
              <w:left w:val="nil"/>
              <w:bottom w:val="single" w:sz="4" w:space="0" w:color="auto"/>
              <w:right w:val="nil"/>
            </w:tcBorders>
            <w:shd w:val="clear" w:color="auto" w:fill="auto"/>
            <w:noWrap/>
            <w:vAlign w:val="bottom"/>
            <w:hideMark/>
          </w:tcPr>
          <w:p w14:paraId="46FF7BE3"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187 (67.3) </w:t>
            </w:r>
          </w:p>
        </w:tc>
      </w:tr>
      <w:tr w:rsidR="00967B23" w:rsidRPr="00967B23" w14:paraId="2431D0ED" w14:textId="77777777" w:rsidTr="007E7285">
        <w:trPr>
          <w:trHeight w:val="300"/>
        </w:trPr>
        <w:tc>
          <w:tcPr>
            <w:tcW w:w="3701" w:type="dxa"/>
            <w:gridSpan w:val="2"/>
            <w:tcBorders>
              <w:top w:val="nil"/>
              <w:left w:val="nil"/>
              <w:bottom w:val="nil"/>
              <w:right w:val="nil"/>
            </w:tcBorders>
            <w:shd w:val="clear" w:color="auto" w:fill="auto"/>
            <w:noWrap/>
            <w:vAlign w:val="bottom"/>
            <w:hideMark/>
          </w:tcPr>
          <w:p w14:paraId="0FDBCDA2"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 xml:space="preserve">Injury </w:t>
            </w:r>
            <w:proofErr w:type="spellStart"/>
            <w:r w:rsidRPr="00967B23">
              <w:rPr>
                <w:rFonts w:ascii="Times New Roman" w:hAnsi="Times New Roman"/>
                <w:b/>
                <w:bCs/>
                <w:color w:val="000000"/>
                <w:sz w:val="22"/>
              </w:rPr>
              <w:t>level</w:t>
            </w:r>
            <w:proofErr w:type="spellEnd"/>
            <w:r w:rsidRPr="00967B23">
              <w:rPr>
                <w:rFonts w:ascii="Times New Roman" w:hAnsi="Times New Roman"/>
                <w:b/>
                <w:bCs/>
                <w:color w:val="000000"/>
                <w:sz w:val="22"/>
              </w:rPr>
              <w:t xml:space="preserve"> </w:t>
            </w:r>
            <w:proofErr w:type="spellStart"/>
            <w:r w:rsidRPr="00967B23">
              <w:rPr>
                <w:rFonts w:ascii="Times New Roman" w:hAnsi="Times New Roman"/>
                <w:b/>
                <w:bCs/>
                <w:color w:val="000000"/>
                <w:sz w:val="22"/>
              </w:rPr>
              <w:t>and</w:t>
            </w:r>
            <w:proofErr w:type="spellEnd"/>
            <w:r w:rsidRPr="00967B23">
              <w:rPr>
                <w:rFonts w:ascii="Times New Roman" w:hAnsi="Times New Roman"/>
                <w:b/>
                <w:bCs/>
                <w:color w:val="000000"/>
                <w:sz w:val="22"/>
              </w:rPr>
              <w:t xml:space="preserve"> type</w:t>
            </w:r>
          </w:p>
        </w:tc>
        <w:tc>
          <w:tcPr>
            <w:tcW w:w="1479" w:type="dxa"/>
            <w:tcBorders>
              <w:top w:val="nil"/>
              <w:left w:val="nil"/>
              <w:bottom w:val="nil"/>
              <w:right w:val="nil"/>
            </w:tcBorders>
            <w:shd w:val="clear" w:color="auto" w:fill="auto"/>
            <w:noWrap/>
            <w:vAlign w:val="bottom"/>
            <w:hideMark/>
          </w:tcPr>
          <w:p w14:paraId="7E6C84DB" w14:textId="77777777" w:rsidR="00967B23" w:rsidRPr="00967B23" w:rsidRDefault="00967B23" w:rsidP="00AF2EC5">
            <w:pPr>
              <w:suppressLineNumbers/>
              <w:jc w:val="center"/>
              <w:rPr>
                <w:rFonts w:ascii="Times New Roman" w:hAnsi="Times New Roman"/>
                <w:b/>
                <w:bCs/>
                <w:color w:val="000000"/>
                <w:sz w:val="22"/>
              </w:rPr>
            </w:pPr>
            <w:r w:rsidRPr="00967B23">
              <w:rPr>
                <w:rFonts w:ascii="Times New Roman" w:hAnsi="Times New Roman"/>
                <w:b/>
                <w:bCs/>
                <w:i/>
                <w:color w:val="000000"/>
                <w:sz w:val="22"/>
              </w:rPr>
              <w:t>n</w:t>
            </w:r>
            <w:r w:rsidRPr="00967B23">
              <w:rPr>
                <w:rFonts w:ascii="Times New Roman" w:hAnsi="Times New Roman"/>
                <w:b/>
                <w:bCs/>
                <w:color w:val="000000"/>
                <w:sz w:val="22"/>
              </w:rPr>
              <w:t xml:space="preserve"> (%)</w:t>
            </w:r>
          </w:p>
        </w:tc>
      </w:tr>
      <w:tr w:rsidR="00967B23" w:rsidRPr="00967B23" w14:paraId="710591E0" w14:textId="77777777" w:rsidTr="007E7285">
        <w:trPr>
          <w:trHeight w:val="300"/>
        </w:trPr>
        <w:tc>
          <w:tcPr>
            <w:tcW w:w="1200" w:type="dxa"/>
            <w:tcBorders>
              <w:top w:val="nil"/>
              <w:left w:val="nil"/>
              <w:bottom w:val="nil"/>
              <w:right w:val="nil"/>
            </w:tcBorders>
            <w:shd w:val="clear" w:color="auto" w:fill="auto"/>
            <w:noWrap/>
            <w:vAlign w:val="bottom"/>
            <w:hideMark/>
          </w:tcPr>
          <w:p w14:paraId="2628E83E" w14:textId="77777777" w:rsidR="00967B23" w:rsidRPr="00967B23" w:rsidRDefault="00967B23" w:rsidP="00AF2EC5">
            <w:pPr>
              <w:suppressLineNumbers/>
              <w:rPr>
                <w:rFonts w:ascii="Times New Roman" w:hAnsi="Times New Roman"/>
                <w:color w:val="000000"/>
                <w:sz w:val="22"/>
              </w:rPr>
            </w:pPr>
          </w:p>
        </w:tc>
        <w:tc>
          <w:tcPr>
            <w:tcW w:w="2501" w:type="dxa"/>
            <w:tcBorders>
              <w:top w:val="nil"/>
              <w:left w:val="nil"/>
              <w:bottom w:val="nil"/>
              <w:right w:val="nil"/>
            </w:tcBorders>
            <w:shd w:val="clear" w:color="auto" w:fill="auto"/>
            <w:noWrap/>
            <w:vAlign w:val="bottom"/>
            <w:hideMark/>
          </w:tcPr>
          <w:p w14:paraId="0A626BB1"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Complete</w:t>
            </w:r>
            <w:proofErr w:type="spellEnd"/>
            <w:r w:rsidRPr="00967B23">
              <w:rPr>
                <w:rFonts w:ascii="Times New Roman" w:hAnsi="Times New Roman"/>
                <w:color w:val="000000"/>
                <w:sz w:val="22"/>
              </w:rPr>
              <w:t xml:space="preserve"> </w:t>
            </w:r>
            <w:proofErr w:type="spellStart"/>
            <w:r w:rsidRPr="00967B23">
              <w:rPr>
                <w:rFonts w:ascii="Times New Roman" w:hAnsi="Times New Roman"/>
                <w:color w:val="000000"/>
                <w:sz w:val="22"/>
              </w:rPr>
              <w:t>paraplegia</w:t>
            </w:r>
            <w:proofErr w:type="spellEnd"/>
          </w:p>
        </w:tc>
        <w:tc>
          <w:tcPr>
            <w:tcW w:w="1479" w:type="dxa"/>
            <w:tcBorders>
              <w:top w:val="nil"/>
              <w:left w:val="nil"/>
              <w:bottom w:val="nil"/>
              <w:right w:val="nil"/>
            </w:tcBorders>
            <w:shd w:val="clear" w:color="auto" w:fill="auto"/>
            <w:noWrap/>
            <w:vAlign w:val="bottom"/>
            <w:hideMark/>
          </w:tcPr>
          <w:p w14:paraId="7CCA1E9E"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27 (10.9) </w:t>
            </w:r>
          </w:p>
        </w:tc>
      </w:tr>
      <w:tr w:rsidR="00967B23" w:rsidRPr="00967B23" w14:paraId="2A5AB5B3" w14:textId="77777777" w:rsidTr="007E7285">
        <w:trPr>
          <w:trHeight w:val="300"/>
        </w:trPr>
        <w:tc>
          <w:tcPr>
            <w:tcW w:w="1200" w:type="dxa"/>
            <w:tcBorders>
              <w:top w:val="nil"/>
              <w:left w:val="nil"/>
              <w:bottom w:val="nil"/>
              <w:right w:val="nil"/>
            </w:tcBorders>
            <w:shd w:val="clear" w:color="auto" w:fill="auto"/>
            <w:noWrap/>
            <w:vAlign w:val="bottom"/>
            <w:hideMark/>
          </w:tcPr>
          <w:p w14:paraId="7DBA2F97" w14:textId="77777777" w:rsidR="00967B23" w:rsidRPr="00967B23" w:rsidRDefault="00967B23" w:rsidP="00AF2EC5">
            <w:pPr>
              <w:suppressLineNumbers/>
              <w:rPr>
                <w:rFonts w:ascii="Times New Roman" w:hAnsi="Times New Roman"/>
                <w:color w:val="000000"/>
                <w:sz w:val="22"/>
              </w:rPr>
            </w:pPr>
          </w:p>
        </w:tc>
        <w:tc>
          <w:tcPr>
            <w:tcW w:w="2501" w:type="dxa"/>
            <w:tcBorders>
              <w:top w:val="nil"/>
              <w:left w:val="nil"/>
              <w:bottom w:val="nil"/>
              <w:right w:val="nil"/>
            </w:tcBorders>
            <w:shd w:val="clear" w:color="auto" w:fill="auto"/>
            <w:noWrap/>
            <w:vAlign w:val="bottom"/>
            <w:hideMark/>
          </w:tcPr>
          <w:p w14:paraId="6AC09F60"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Complete</w:t>
            </w:r>
            <w:proofErr w:type="spellEnd"/>
            <w:r w:rsidRPr="00967B23">
              <w:rPr>
                <w:rFonts w:ascii="Times New Roman" w:hAnsi="Times New Roman"/>
                <w:color w:val="000000"/>
                <w:sz w:val="22"/>
              </w:rPr>
              <w:t xml:space="preserve"> </w:t>
            </w:r>
            <w:proofErr w:type="spellStart"/>
            <w:r w:rsidRPr="00967B23">
              <w:rPr>
                <w:rFonts w:ascii="Times New Roman" w:hAnsi="Times New Roman"/>
                <w:color w:val="000000"/>
                <w:sz w:val="22"/>
              </w:rPr>
              <w:t>tetraplegia</w:t>
            </w:r>
            <w:proofErr w:type="spellEnd"/>
          </w:p>
        </w:tc>
        <w:tc>
          <w:tcPr>
            <w:tcW w:w="1479" w:type="dxa"/>
            <w:tcBorders>
              <w:top w:val="nil"/>
              <w:left w:val="nil"/>
              <w:bottom w:val="nil"/>
              <w:right w:val="nil"/>
            </w:tcBorders>
            <w:shd w:val="clear" w:color="auto" w:fill="auto"/>
            <w:noWrap/>
            <w:vAlign w:val="bottom"/>
            <w:hideMark/>
          </w:tcPr>
          <w:p w14:paraId="7AAF18E3"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11 ( 4.5) </w:t>
            </w:r>
          </w:p>
        </w:tc>
      </w:tr>
      <w:tr w:rsidR="00967B23" w:rsidRPr="00967B23" w14:paraId="47614622" w14:textId="77777777" w:rsidTr="007E7285">
        <w:trPr>
          <w:trHeight w:val="300"/>
        </w:trPr>
        <w:tc>
          <w:tcPr>
            <w:tcW w:w="1200" w:type="dxa"/>
            <w:tcBorders>
              <w:top w:val="nil"/>
              <w:left w:val="nil"/>
              <w:bottom w:val="nil"/>
              <w:right w:val="nil"/>
            </w:tcBorders>
            <w:shd w:val="clear" w:color="auto" w:fill="auto"/>
            <w:noWrap/>
            <w:vAlign w:val="bottom"/>
            <w:hideMark/>
          </w:tcPr>
          <w:p w14:paraId="74F969F8" w14:textId="77777777" w:rsidR="00967B23" w:rsidRPr="00967B23" w:rsidRDefault="00967B23" w:rsidP="00AF2EC5">
            <w:pPr>
              <w:suppressLineNumbers/>
              <w:rPr>
                <w:rFonts w:ascii="Times New Roman" w:hAnsi="Times New Roman"/>
                <w:color w:val="000000"/>
                <w:sz w:val="22"/>
              </w:rPr>
            </w:pPr>
          </w:p>
        </w:tc>
        <w:tc>
          <w:tcPr>
            <w:tcW w:w="2501" w:type="dxa"/>
            <w:tcBorders>
              <w:top w:val="nil"/>
              <w:left w:val="nil"/>
              <w:bottom w:val="nil"/>
              <w:right w:val="nil"/>
            </w:tcBorders>
            <w:shd w:val="clear" w:color="auto" w:fill="auto"/>
            <w:noWrap/>
            <w:vAlign w:val="bottom"/>
            <w:hideMark/>
          </w:tcPr>
          <w:p w14:paraId="1F63360C"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Incomplete</w:t>
            </w:r>
            <w:proofErr w:type="spellEnd"/>
            <w:r w:rsidRPr="00967B23">
              <w:rPr>
                <w:rFonts w:ascii="Times New Roman" w:hAnsi="Times New Roman"/>
                <w:color w:val="000000"/>
                <w:sz w:val="22"/>
              </w:rPr>
              <w:t xml:space="preserve"> </w:t>
            </w:r>
            <w:proofErr w:type="spellStart"/>
            <w:r w:rsidRPr="00967B23">
              <w:rPr>
                <w:rFonts w:ascii="Times New Roman" w:hAnsi="Times New Roman"/>
                <w:color w:val="000000"/>
                <w:sz w:val="22"/>
              </w:rPr>
              <w:t>paraplegia</w:t>
            </w:r>
            <w:proofErr w:type="spellEnd"/>
          </w:p>
        </w:tc>
        <w:tc>
          <w:tcPr>
            <w:tcW w:w="1479" w:type="dxa"/>
            <w:tcBorders>
              <w:top w:val="nil"/>
              <w:left w:val="nil"/>
              <w:bottom w:val="nil"/>
              <w:right w:val="nil"/>
            </w:tcBorders>
            <w:shd w:val="clear" w:color="auto" w:fill="auto"/>
            <w:noWrap/>
            <w:vAlign w:val="bottom"/>
            <w:hideMark/>
          </w:tcPr>
          <w:p w14:paraId="3C1D3404"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124 (50.2) </w:t>
            </w:r>
          </w:p>
        </w:tc>
      </w:tr>
      <w:tr w:rsidR="00967B23" w:rsidRPr="00967B23" w14:paraId="39EB186E" w14:textId="77777777" w:rsidTr="007E7285">
        <w:trPr>
          <w:trHeight w:val="300"/>
        </w:trPr>
        <w:tc>
          <w:tcPr>
            <w:tcW w:w="1200" w:type="dxa"/>
            <w:tcBorders>
              <w:top w:val="nil"/>
              <w:left w:val="nil"/>
              <w:bottom w:val="nil"/>
              <w:right w:val="nil"/>
            </w:tcBorders>
            <w:shd w:val="clear" w:color="auto" w:fill="auto"/>
            <w:noWrap/>
            <w:vAlign w:val="bottom"/>
            <w:hideMark/>
          </w:tcPr>
          <w:p w14:paraId="79CC6788" w14:textId="77777777" w:rsidR="00967B23" w:rsidRPr="00967B23" w:rsidRDefault="00967B23" w:rsidP="00AF2EC5">
            <w:pPr>
              <w:suppressLineNumbers/>
              <w:rPr>
                <w:rFonts w:ascii="Times New Roman" w:hAnsi="Times New Roman"/>
                <w:color w:val="000000"/>
                <w:sz w:val="22"/>
              </w:rPr>
            </w:pPr>
          </w:p>
        </w:tc>
        <w:tc>
          <w:tcPr>
            <w:tcW w:w="2501" w:type="dxa"/>
            <w:tcBorders>
              <w:top w:val="nil"/>
              <w:left w:val="nil"/>
              <w:bottom w:val="nil"/>
              <w:right w:val="nil"/>
            </w:tcBorders>
            <w:shd w:val="clear" w:color="auto" w:fill="auto"/>
            <w:noWrap/>
            <w:vAlign w:val="bottom"/>
            <w:hideMark/>
          </w:tcPr>
          <w:p w14:paraId="31ACBCCD"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Incomplete</w:t>
            </w:r>
            <w:proofErr w:type="spellEnd"/>
            <w:r w:rsidRPr="00967B23">
              <w:rPr>
                <w:rFonts w:ascii="Times New Roman" w:hAnsi="Times New Roman"/>
                <w:color w:val="000000"/>
                <w:sz w:val="22"/>
              </w:rPr>
              <w:t xml:space="preserve"> </w:t>
            </w:r>
            <w:proofErr w:type="spellStart"/>
            <w:r w:rsidRPr="00967B23">
              <w:rPr>
                <w:rFonts w:ascii="Times New Roman" w:hAnsi="Times New Roman"/>
                <w:color w:val="000000"/>
                <w:sz w:val="22"/>
              </w:rPr>
              <w:t>tetraplegia</w:t>
            </w:r>
            <w:proofErr w:type="spellEnd"/>
          </w:p>
        </w:tc>
        <w:tc>
          <w:tcPr>
            <w:tcW w:w="1479" w:type="dxa"/>
            <w:tcBorders>
              <w:top w:val="nil"/>
              <w:left w:val="nil"/>
              <w:bottom w:val="nil"/>
              <w:right w:val="nil"/>
            </w:tcBorders>
            <w:shd w:val="clear" w:color="auto" w:fill="auto"/>
            <w:noWrap/>
            <w:vAlign w:val="bottom"/>
            <w:hideMark/>
          </w:tcPr>
          <w:p w14:paraId="4AD3C9A2"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74 (30.0) </w:t>
            </w:r>
          </w:p>
        </w:tc>
      </w:tr>
      <w:tr w:rsidR="00967B23" w:rsidRPr="00967B23" w14:paraId="16E362E4" w14:textId="77777777" w:rsidTr="007E7285">
        <w:trPr>
          <w:trHeight w:val="300"/>
        </w:trPr>
        <w:tc>
          <w:tcPr>
            <w:tcW w:w="1200" w:type="dxa"/>
            <w:tcBorders>
              <w:top w:val="nil"/>
              <w:left w:val="nil"/>
              <w:bottom w:val="nil"/>
              <w:right w:val="nil"/>
            </w:tcBorders>
            <w:shd w:val="clear" w:color="auto" w:fill="auto"/>
            <w:noWrap/>
            <w:vAlign w:val="bottom"/>
            <w:hideMark/>
          </w:tcPr>
          <w:p w14:paraId="0B14FFDE" w14:textId="77777777" w:rsidR="00967B23" w:rsidRPr="00967B23" w:rsidRDefault="00967B23" w:rsidP="00AF2EC5">
            <w:pPr>
              <w:suppressLineNumbers/>
              <w:rPr>
                <w:rFonts w:ascii="Times New Roman" w:hAnsi="Times New Roman"/>
                <w:color w:val="000000"/>
                <w:sz w:val="22"/>
              </w:rPr>
            </w:pPr>
          </w:p>
        </w:tc>
        <w:tc>
          <w:tcPr>
            <w:tcW w:w="2501" w:type="dxa"/>
            <w:tcBorders>
              <w:top w:val="nil"/>
              <w:left w:val="nil"/>
              <w:bottom w:val="nil"/>
              <w:right w:val="nil"/>
            </w:tcBorders>
            <w:shd w:val="clear" w:color="auto" w:fill="auto"/>
            <w:noWrap/>
            <w:vAlign w:val="bottom"/>
            <w:hideMark/>
          </w:tcPr>
          <w:p w14:paraId="3FA89B33" w14:textId="790A87E0"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001F2F83">
              <w:rPr>
                <w:rFonts w:ascii="Times New Roman" w:hAnsi="Times New Roman"/>
                <w:color w:val="000000"/>
                <w:sz w:val="22"/>
              </w:rPr>
              <w:t>Intact</w:t>
            </w:r>
            <w:proofErr w:type="spellEnd"/>
          </w:p>
        </w:tc>
        <w:tc>
          <w:tcPr>
            <w:tcW w:w="1479" w:type="dxa"/>
            <w:tcBorders>
              <w:top w:val="nil"/>
              <w:left w:val="nil"/>
              <w:bottom w:val="nil"/>
              <w:right w:val="nil"/>
            </w:tcBorders>
            <w:shd w:val="clear" w:color="auto" w:fill="auto"/>
            <w:noWrap/>
            <w:vAlign w:val="bottom"/>
            <w:hideMark/>
          </w:tcPr>
          <w:p w14:paraId="4256CC2B"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9 ( 3.6) </w:t>
            </w:r>
          </w:p>
        </w:tc>
      </w:tr>
      <w:tr w:rsidR="00967B23" w:rsidRPr="00967B23" w14:paraId="7408EE86" w14:textId="77777777" w:rsidTr="007E7285">
        <w:trPr>
          <w:trHeight w:val="300"/>
        </w:trPr>
        <w:tc>
          <w:tcPr>
            <w:tcW w:w="1200" w:type="dxa"/>
            <w:tcBorders>
              <w:top w:val="nil"/>
              <w:left w:val="nil"/>
              <w:bottom w:val="single" w:sz="4" w:space="0" w:color="auto"/>
              <w:right w:val="nil"/>
            </w:tcBorders>
            <w:shd w:val="clear" w:color="auto" w:fill="auto"/>
            <w:noWrap/>
            <w:vAlign w:val="bottom"/>
            <w:hideMark/>
          </w:tcPr>
          <w:p w14:paraId="2C55936E" w14:textId="77777777" w:rsidR="00967B23" w:rsidRPr="00967B23" w:rsidRDefault="00967B23" w:rsidP="00AF2EC5">
            <w:pPr>
              <w:suppressLineNumbers/>
              <w:rPr>
                <w:rFonts w:ascii="Times New Roman" w:hAnsi="Times New Roman"/>
                <w:color w:val="000000"/>
                <w:sz w:val="22"/>
              </w:rPr>
            </w:pPr>
            <w:r w:rsidRPr="00967B23">
              <w:rPr>
                <w:rFonts w:ascii="Times New Roman" w:hAnsi="Times New Roman"/>
                <w:color w:val="000000"/>
                <w:sz w:val="22"/>
              </w:rPr>
              <w:t> </w:t>
            </w:r>
          </w:p>
        </w:tc>
        <w:tc>
          <w:tcPr>
            <w:tcW w:w="2501" w:type="dxa"/>
            <w:tcBorders>
              <w:top w:val="nil"/>
              <w:left w:val="nil"/>
              <w:bottom w:val="single" w:sz="4" w:space="0" w:color="auto"/>
              <w:right w:val="nil"/>
            </w:tcBorders>
            <w:shd w:val="clear" w:color="auto" w:fill="auto"/>
            <w:noWrap/>
            <w:vAlign w:val="bottom"/>
            <w:hideMark/>
          </w:tcPr>
          <w:p w14:paraId="6A05AB31"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Unknown</w:t>
            </w:r>
            <w:proofErr w:type="spellEnd"/>
          </w:p>
        </w:tc>
        <w:tc>
          <w:tcPr>
            <w:tcW w:w="1479" w:type="dxa"/>
            <w:tcBorders>
              <w:top w:val="nil"/>
              <w:left w:val="nil"/>
              <w:bottom w:val="single" w:sz="4" w:space="0" w:color="auto"/>
              <w:right w:val="nil"/>
            </w:tcBorders>
            <w:shd w:val="clear" w:color="auto" w:fill="auto"/>
            <w:noWrap/>
            <w:vAlign w:val="bottom"/>
            <w:hideMark/>
          </w:tcPr>
          <w:p w14:paraId="76855488"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2 ( 0.8) </w:t>
            </w:r>
          </w:p>
        </w:tc>
      </w:tr>
      <w:tr w:rsidR="00967B23" w:rsidRPr="00967B23" w14:paraId="1B1CAE44" w14:textId="77777777" w:rsidTr="007E7285">
        <w:trPr>
          <w:trHeight w:val="300"/>
        </w:trPr>
        <w:tc>
          <w:tcPr>
            <w:tcW w:w="1200" w:type="dxa"/>
            <w:tcBorders>
              <w:top w:val="nil"/>
              <w:left w:val="nil"/>
              <w:bottom w:val="nil"/>
              <w:right w:val="nil"/>
            </w:tcBorders>
            <w:shd w:val="clear" w:color="auto" w:fill="auto"/>
            <w:noWrap/>
            <w:vAlign w:val="bottom"/>
            <w:hideMark/>
          </w:tcPr>
          <w:p w14:paraId="15B3741B"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SCI Cause</w:t>
            </w:r>
          </w:p>
        </w:tc>
        <w:tc>
          <w:tcPr>
            <w:tcW w:w="2501" w:type="dxa"/>
            <w:tcBorders>
              <w:top w:val="nil"/>
              <w:left w:val="nil"/>
              <w:bottom w:val="nil"/>
              <w:right w:val="nil"/>
            </w:tcBorders>
            <w:shd w:val="clear" w:color="auto" w:fill="auto"/>
            <w:noWrap/>
            <w:vAlign w:val="bottom"/>
            <w:hideMark/>
          </w:tcPr>
          <w:p w14:paraId="2079F92A" w14:textId="77777777" w:rsidR="00967B23" w:rsidRPr="00967B23" w:rsidRDefault="00967B23" w:rsidP="00AF2EC5">
            <w:pPr>
              <w:suppressLineNumbers/>
              <w:rPr>
                <w:rFonts w:ascii="Times New Roman" w:hAnsi="Times New Roman"/>
                <w:b/>
                <w:bCs/>
                <w:color w:val="000000"/>
                <w:sz w:val="22"/>
              </w:rPr>
            </w:pPr>
          </w:p>
        </w:tc>
        <w:tc>
          <w:tcPr>
            <w:tcW w:w="1479" w:type="dxa"/>
            <w:tcBorders>
              <w:top w:val="nil"/>
              <w:left w:val="nil"/>
              <w:bottom w:val="nil"/>
              <w:right w:val="nil"/>
            </w:tcBorders>
            <w:shd w:val="clear" w:color="auto" w:fill="auto"/>
            <w:noWrap/>
            <w:vAlign w:val="bottom"/>
            <w:hideMark/>
          </w:tcPr>
          <w:p w14:paraId="0258936F" w14:textId="77777777" w:rsidR="00967B23" w:rsidRPr="00967B23" w:rsidRDefault="00967B23" w:rsidP="00AF2EC5">
            <w:pPr>
              <w:suppressLineNumbers/>
              <w:jc w:val="center"/>
              <w:rPr>
                <w:rFonts w:ascii="Times New Roman" w:hAnsi="Times New Roman"/>
                <w:b/>
                <w:bCs/>
                <w:color w:val="000000"/>
                <w:sz w:val="22"/>
              </w:rPr>
            </w:pPr>
            <w:r w:rsidRPr="00967B23">
              <w:rPr>
                <w:rFonts w:ascii="Times New Roman" w:hAnsi="Times New Roman"/>
                <w:b/>
                <w:bCs/>
                <w:i/>
                <w:color w:val="000000"/>
                <w:sz w:val="22"/>
              </w:rPr>
              <w:t>n</w:t>
            </w:r>
            <w:r w:rsidRPr="00967B23">
              <w:rPr>
                <w:rFonts w:ascii="Times New Roman" w:hAnsi="Times New Roman"/>
                <w:b/>
                <w:bCs/>
                <w:color w:val="000000"/>
                <w:sz w:val="22"/>
              </w:rPr>
              <w:t xml:space="preserve"> (%)</w:t>
            </w:r>
          </w:p>
        </w:tc>
      </w:tr>
      <w:tr w:rsidR="00967B23" w:rsidRPr="00967B23" w14:paraId="436EB3E9" w14:textId="77777777" w:rsidTr="007E7285">
        <w:trPr>
          <w:trHeight w:val="300"/>
        </w:trPr>
        <w:tc>
          <w:tcPr>
            <w:tcW w:w="1200" w:type="dxa"/>
            <w:tcBorders>
              <w:top w:val="nil"/>
              <w:left w:val="nil"/>
              <w:bottom w:val="nil"/>
              <w:right w:val="nil"/>
            </w:tcBorders>
            <w:shd w:val="clear" w:color="auto" w:fill="auto"/>
            <w:noWrap/>
            <w:vAlign w:val="bottom"/>
            <w:hideMark/>
          </w:tcPr>
          <w:p w14:paraId="36562F3D" w14:textId="77777777" w:rsidR="00967B23" w:rsidRPr="00967B23" w:rsidRDefault="00967B23" w:rsidP="00AF2EC5">
            <w:pPr>
              <w:suppressLineNumbers/>
              <w:rPr>
                <w:rFonts w:ascii="Times New Roman" w:hAnsi="Times New Roman"/>
                <w:b/>
                <w:bCs/>
                <w:color w:val="000000"/>
                <w:sz w:val="22"/>
              </w:rPr>
            </w:pPr>
          </w:p>
        </w:tc>
        <w:tc>
          <w:tcPr>
            <w:tcW w:w="2501" w:type="dxa"/>
            <w:tcBorders>
              <w:top w:val="nil"/>
              <w:left w:val="nil"/>
              <w:bottom w:val="nil"/>
              <w:right w:val="nil"/>
            </w:tcBorders>
            <w:shd w:val="clear" w:color="auto" w:fill="auto"/>
            <w:noWrap/>
            <w:vAlign w:val="bottom"/>
            <w:hideMark/>
          </w:tcPr>
          <w:p w14:paraId="235EFB0C"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Non-</w:t>
            </w:r>
            <w:proofErr w:type="spellStart"/>
            <w:r w:rsidRPr="00967B23">
              <w:rPr>
                <w:rFonts w:ascii="Times New Roman" w:hAnsi="Times New Roman"/>
                <w:color w:val="000000"/>
                <w:sz w:val="22"/>
              </w:rPr>
              <w:t>traumatic</w:t>
            </w:r>
            <w:proofErr w:type="spellEnd"/>
          </w:p>
        </w:tc>
        <w:tc>
          <w:tcPr>
            <w:tcW w:w="1479" w:type="dxa"/>
            <w:tcBorders>
              <w:top w:val="nil"/>
              <w:left w:val="nil"/>
              <w:bottom w:val="nil"/>
              <w:right w:val="nil"/>
            </w:tcBorders>
            <w:shd w:val="clear" w:color="auto" w:fill="auto"/>
            <w:noWrap/>
            <w:vAlign w:val="bottom"/>
            <w:hideMark/>
          </w:tcPr>
          <w:p w14:paraId="0DD1C491"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118 (42.4) </w:t>
            </w:r>
          </w:p>
        </w:tc>
      </w:tr>
      <w:tr w:rsidR="00967B23" w:rsidRPr="00967B23" w14:paraId="542BC3FD" w14:textId="77777777" w:rsidTr="007E7285">
        <w:trPr>
          <w:trHeight w:val="300"/>
        </w:trPr>
        <w:tc>
          <w:tcPr>
            <w:tcW w:w="1200" w:type="dxa"/>
            <w:tcBorders>
              <w:top w:val="nil"/>
              <w:left w:val="nil"/>
              <w:bottom w:val="nil"/>
              <w:right w:val="nil"/>
            </w:tcBorders>
            <w:shd w:val="clear" w:color="auto" w:fill="auto"/>
            <w:noWrap/>
            <w:vAlign w:val="bottom"/>
            <w:hideMark/>
          </w:tcPr>
          <w:p w14:paraId="08F8C531" w14:textId="77777777" w:rsidR="00967B23" w:rsidRPr="00967B23" w:rsidRDefault="00967B23" w:rsidP="00AF2EC5">
            <w:pPr>
              <w:suppressLineNumbers/>
              <w:rPr>
                <w:rFonts w:ascii="Times New Roman" w:hAnsi="Times New Roman"/>
                <w:b/>
                <w:bCs/>
                <w:color w:val="000000"/>
                <w:sz w:val="22"/>
              </w:rPr>
            </w:pPr>
          </w:p>
        </w:tc>
        <w:tc>
          <w:tcPr>
            <w:tcW w:w="2501" w:type="dxa"/>
            <w:tcBorders>
              <w:top w:val="nil"/>
              <w:left w:val="nil"/>
              <w:bottom w:val="nil"/>
              <w:right w:val="nil"/>
            </w:tcBorders>
            <w:shd w:val="clear" w:color="auto" w:fill="auto"/>
            <w:noWrap/>
            <w:vAlign w:val="bottom"/>
            <w:hideMark/>
          </w:tcPr>
          <w:p w14:paraId="4AB1B095"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Traumatic</w:t>
            </w:r>
            <w:proofErr w:type="spellEnd"/>
          </w:p>
        </w:tc>
        <w:tc>
          <w:tcPr>
            <w:tcW w:w="1479" w:type="dxa"/>
            <w:tcBorders>
              <w:top w:val="nil"/>
              <w:left w:val="nil"/>
              <w:bottom w:val="nil"/>
              <w:right w:val="nil"/>
            </w:tcBorders>
            <w:shd w:val="clear" w:color="auto" w:fill="auto"/>
            <w:noWrap/>
            <w:vAlign w:val="bottom"/>
            <w:hideMark/>
          </w:tcPr>
          <w:p w14:paraId="1DD01E6B"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157 (56.5) </w:t>
            </w:r>
          </w:p>
        </w:tc>
      </w:tr>
      <w:tr w:rsidR="00967B23" w:rsidRPr="00967B23" w14:paraId="55FF6509" w14:textId="77777777" w:rsidTr="007E7285">
        <w:trPr>
          <w:trHeight w:val="300"/>
        </w:trPr>
        <w:tc>
          <w:tcPr>
            <w:tcW w:w="1200" w:type="dxa"/>
            <w:tcBorders>
              <w:top w:val="nil"/>
              <w:left w:val="nil"/>
              <w:bottom w:val="single" w:sz="4" w:space="0" w:color="auto"/>
              <w:right w:val="nil"/>
            </w:tcBorders>
            <w:shd w:val="clear" w:color="auto" w:fill="auto"/>
            <w:noWrap/>
            <w:vAlign w:val="bottom"/>
            <w:hideMark/>
          </w:tcPr>
          <w:p w14:paraId="2E0AA7F0" w14:textId="77777777" w:rsidR="00967B23" w:rsidRPr="00967B23" w:rsidRDefault="00967B23" w:rsidP="00AF2EC5">
            <w:pPr>
              <w:suppressLineNumbers/>
              <w:rPr>
                <w:rFonts w:ascii="Times New Roman" w:hAnsi="Times New Roman"/>
                <w:b/>
                <w:bCs/>
                <w:color w:val="000000"/>
                <w:sz w:val="22"/>
              </w:rPr>
            </w:pPr>
            <w:r w:rsidRPr="00967B23">
              <w:rPr>
                <w:rFonts w:ascii="Times New Roman" w:hAnsi="Times New Roman"/>
                <w:b/>
                <w:bCs/>
                <w:color w:val="000000"/>
                <w:sz w:val="22"/>
              </w:rPr>
              <w:t> </w:t>
            </w:r>
          </w:p>
        </w:tc>
        <w:tc>
          <w:tcPr>
            <w:tcW w:w="2501" w:type="dxa"/>
            <w:tcBorders>
              <w:top w:val="nil"/>
              <w:left w:val="nil"/>
              <w:bottom w:val="single" w:sz="4" w:space="0" w:color="auto"/>
              <w:right w:val="nil"/>
            </w:tcBorders>
            <w:shd w:val="clear" w:color="auto" w:fill="auto"/>
            <w:noWrap/>
            <w:vAlign w:val="bottom"/>
            <w:hideMark/>
          </w:tcPr>
          <w:p w14:paraId="69D972A9" w14:textId="77777777" w:rsidR="00967B23" w:rsidRPr="00967B23" w:rsidRDefault="00967B23" w:rsidP="00AF2EC5">
            <w:pPr>
              <w:suppressLineNumbers/>
              <w:jc w:val="right"/>
              <w:rPr>
                <w:rFonts w:ascii="Times New Roman" w:hAnsi="Times New Roman"/>
                <w:color w:val="000000"/>
                <w:sz w:val="22"/>
              </w:rPr>
            </w:pPr>
            <w:r w:rsidRPr="00967B23">
              <w:rPr>
                <w:rFonts w:ascii="Times New Roman" w:hAnsi="Times New Roman"/>
                <w:color w:val="000000"/>
                <w:sz w:val="22"/>
              </w:rPr>
              <w:t xml:space="preserve">   </w:t>
            </w:r>
            <w:proofErr w:type="spellStart"/>
            <w:r w:rsidRPr="00967B23">
              <w:rPr>
                <w:rFonts w:ascii="Times New Roman" w:hAnsi="Times New Roman"/>
                <w:color w:val="000000"/>
                <w:sz w:val="22"/>
              </w:rPr>
              <w:t>Unknown</w:t>
            </w:r>
            <w:proofErr w:type="spellEnd"/>
          </w:p>
        </w:tc>
        <w:tc>
          <w:tcPr>
            <w:tcW w:w="1479" w:type="dxa"/>
            <w:tcBorders>
              <w:top w:val="nil"/>
              <w:left w:val="nil"/>
              <w:bottom w:val="single" w:sz="4" w:space="0" w:color="auto"/>
              <w:right w:val="nil"/>
            </w:tcBorders>
            <w:shd w:val="clear" w:color="auto" w:fill="auto"/>
            <w:noWrap/>
            <w:vAlign w:val="bottom"/>
            <w:hideMark/>
          </w:tcPr>
          <w:p w14:paraId="56109A61" w14:textId="77777777" w:rsidR="00967B23" w:rsidRPr="00967B23" w:rsidRDefault="00967B23" w:rsidP="00AF2EC5">
            <w:pPr>
              <w:suppressLineNumbers/>
              <w:jc w:val="center"/>
              <w:rPr>
                <w:rFonts w:ascii="Times New Roman" w:hAnsi="Times New Roman"/>
                <w:color w:val="000000"/>
                <w:sz w:val="22"/>
              </w:rPr>
            </w:pPr>
            <w:r w:rsidRPr="00967B23">
              <w:rPr>
                <w:rFonts w:ascii="Times New Roman" w:hAnsi="Times New Roman"/>
                <w:color w:val="000000"/>
                <w:sz w:val="22"/>
              </w:rPr>
              <w:t xml:space="preserve">     3 ( 1.1) </w:t>
            </w:r>
          </w:p>
        </w:tc>
      </w:tr>
    </w:tbl>
    <w:p w14:paraId="41D3F664" w14:textId="77777777" w:rsidR="00941425" w:rsidRPr="00967B23" w:rsidRDefault="00941425" w:rsidP="00AF2EC5">
      <w:pPr>
        <w:suppressLineNumbers/>
        <w:autoSpaceDE w:val="0"/>
        <w:autoSpaceDN w:val="0"/>
        <w:adjustRightInd w:val="0"/>
        <w:spacing w:line="480" w:lineRule="auto"/>
        <w:rPr>
          <w:rFonts w:ascii="Times New Roman" w:hAnsi="Times New Roman"/>
          <w:sz w:val="24"/>
          <w:szCs w:val="24"/>
          <w:lang w:val="en-US" w:eastAsia="de-CH"/>
        </w:rPr>
      </w:pPr>
    </w:p>
    <w:p w14:paraId="7BA03849" w14:textId="77777777" w:rsidR="0020125F" w:rsidRPr="00960E39" w:rsidRDefault="0020125F" w:rsidP="00AF2EC5">
      <w:pPr>
        <w:suppressLineNumbers/>
        <w:spacing w:line="480" w:lineRule="auto"/>
        <w:rPr>
          <w:rFonts w:ascii="Times New Roman" w:hAnsi="Times New Roman"/>
          <w:sz w:val="24"/>
          <w:szCs w:val="24"/>
          <w:lang w:val="en-US"/>
        </w:rPr>
      </w:pPr>
    </w:p>
    <w:p w14:paraId="4C9C402E" w14:textId="77777777" w:rsidR="007E1818" w:rsidRPr="00960E39" w:rsidRDefault="007E1818" w:rsidP="00AF2EC5">
      <w:pPr>
        <w:suppressLineNumbers/>
        <w:spacing w:line="480" w:lineRule="auto"/>
        <w:rPr>
          <w:rFonts w:ascii="Times New Roman" w:hAnsi="Times New Roman"/>
          <w:sz w:val="24"/>
          <w:szCs w:val="24"/>
          <w:lang w:val="en-US"/>
        </w:rPr>
        <w:sectPr w:rsidR="007E1818" w:rsidRPr="00960E39" w:rsidSect="00A073B2">
          <w:pgSz w:w="11906" w:h="16838"/>
          <w:pgMar w:top="1417" w:right="1417" w:bottom="1134" w:left="1417" w:header="708" w:footer="708" w:gutter="0"/>
          <w:lnNumType w:countBy="1" w:restart="continuous"/>
          <w:cols w:space="708"/>
          <w:docGrid w:linePitch="360"/>
        </w:sectPr>
      </w:pPr>
    </w:p>
    <w:p w14:paraId="215701B3" w14:textId="77777777" w:rsidR="007E1818" w:rsidRPr="00EC6053" w:rsidRDefault="007E1818" w:rsidP="00AF2EC5">
      <w:pPr>
        <w:pStyle w:val="Beschriftung"/>
        <w:keepNext/>
        <w:suppressLineNumbers/>
        <w:spacing w:line="480" w:lineRule="auto"/>
        <w:rPr>
          <w:rFonts w:ascii="Times New Roman" w:hAnsi="Times New Roman"/>
          <w:b w:val="0"/>
          <w:color w:val="auto"/>
          <w:sz w:val="24"/>
          <w:szCs w:val="24"/>
          <w:lang w:val="en-US"/>
        </w:rPr>
      </w:pPr>
      <w:r w:rsidRPr="00EC6053">
        <w:rPr>
          <w:rFonts w:ascii="Times New Roman" w:hAnsi="Times New Roman"/>
          <w:b w:val="0"/>
          <w:color w:val="auto"/>
          <w:sz w:val="24"/>
          <w:szCs w:val="24"/>
          <w:lang w:val="en-US"/>
        </w:rPr>
        <w:t>Table 2</w:t>
      </w:r>
    </w:p>
    <w:p w14:paraId="21E8F377" w14:textId="77777777" w:rsidR="007E1818" w:rsidRPr="00960E39" w:rsidRDefault="007E1818" w:rsidP="00AF2EC5">
      <w:pPr>
        <w:pStyle w:val="Beschriftung"/>
        <w:keepNext/>
        <w:suppressLineNumbers/>
        <w:spacing w:line="480" w:lineRule="auto"/>
        <w:rPr>
          <w:rFonts w:ascii="Times New Roman" w:hAnsi="Times New Roman"/>
          <w:color w:val="000000" w:themeColor="text1"/>
          <w:sz w:val="24"/>
          <w:szCs w:val="24"/>
          <w:lang w:val="en-US"/>
        </w:rPr>
      </w:pPr>
      <w:r w:rsidRPr="00E628F9">
        <w:rPr>
          <w:rFonts w:ascii="Times New Roman" w:hAnsi="Times New Roman"/>
          <w:b w:val="0"/>
          <w:i/>
          <w:color w:val="000000" w:themeColor="text1"/>
          <w:sz w:val="24"/>
          <w:szCs w:val="24"/>
          <w:lang w:val="en-US"/>
        </w:rPr>
        <w:t>Model fit statistics including the information about the data entered in the analysis and estimation algorithm, item location, person location, threshold range, floor and ceiling, reliability, dimensionality test and model fit</w:t>
      </w:r>
    </w:p>
    <w:tbl>
      <w:tblPr>
        <w:tblW w:w="5183" w:type="pct"/>
        <w:tblCellMar>
          <w:left w:w="70" w:type="dxa"/>
          <w:right w:w="70" w:type="dxa"/>
        </w:tblCellMar>
        <w:tblLook w:val="04A0" w:firstRow="1" w:lastRow="0" w:firstColumn="1" w:lastColumn="0" w:noHBand="0" w:noVBand="1"/>
      </w:tblPr>
      <w:tblGrid>
        <w:gridCol w:w="700"/>
        <w:gridCol w:w="558"/>
        <w:gridCol w:w="1909"/>
        <w:gridCol w:w="630"/>
        <w:gridCol w:w="896"/>
        <w:gridCol w:w="665"/>
        <w:gridCol w:w="822"/>
        <w:gridCol w:w="180"/>
        <w:gridCol w:w="504"/>
        <w:gridCol w:w="420"/>
        <w:gridCol w:w="504"/>
        <w:gridCol w:w="420"/>
        <w:gridCol w:w="180"/>
        <w:gridCol w:w="420"/>
        <w:gridCol w:w="439"/>
        <w:gridCol w:w="634"/>
        <w:gridCol w:w="634"/>
        <w:gridCol w:w="180"/>
        <w:gridCol w:w="425"/>
        <w:gridCol w:w="532"/>
        <w:gridCol w:w="180"/>
        <w:gridCol w:w="1891"/>
        <w:gridCol w:w="180"/>
        <w:gridCol w:w="1052"/>
      </w:tblGrid>
      <w:tr w:rsidR="00090156" w:rsidRPr="00C05713" w14:paraId="4B6D7810" w14:textId="77777777" w:rsidTr="003726ED">
        <w:trPr>
          <w:trHeight w:val="585"/>
        </w:trPr>
        <w:tc>
          <w:tcPr>
            <w:tcW w:w="234" w:type="pct"/>
            <w:tcBorders>
              <w:top w:val="single" w:sz="4" w:space="0" w:color="auto"/>
              <w:left w:val="nil"/>
              <w:bottom w:val="single" w:sz="4" w:space="0" w:color="auto"/>
              <w:right w:val="nil"/>
            </w:tcBorders>
            <w:shd w:val="clear" w:color="auto" w:fill="auto"/>
            <w:noWrap/>
            <w:vAlign w:val="bottom"/>
            <w:hideMark/>
          </w:tcPr>
          <w:p w14:paraId="2142A9A7" w14:textId="77777777" w:rsidR="00622AE3" w:rsidRPr="00D969A4" w:rsidRDefault="00622AE3" w:rsidP="00AF2EC5">
            <w:pPr>
              <w:suppressLineNumbers/>
              <w:rPr>
                <w:rFonts w:ascii="Times New Roman" w:hAnsi="Times New Roman"/>
                <w:color w:val="000000"/>
                <w:sz w:val="16"/>
                <w:szCs w:val="16"/>
                <w:lang w:val="en-US"/>
              </w:rPr>
            </w:pPr>
            <w:r w:rsidRPr="00D969A4">
              <w:rPr>
                <w:rFonts w:ascii="Times New Roman" w:hAnsi="Times New Roman"/>
                <w:color w:val="000000"/>
                <w:sz w:val="16"/>
                <w:szCs w:val="16"/>
                <w:lang w:val="en-US"/>
              </w:rPr>
              <w:t> </w:t>
            </w:r>
          </w:p>
        </w:tc>
        <w:tc>
          <w:tcPr>
            <w:tcW w:w="187" w:type="pct"/>
            <w:tcBorders>
              <w:top w:val="single" w:sz="4" w:space="0" w:color="auto"/>
              <w:left w:val="nil"/>
              <w:bottom w:val="single" w:sz="4" w:space="0" w:color="auto"/>
              <w:right w:val="nil"/>
            </w:tcBorders>
            <w:shd w:val="clear" w:color="auto" w:fill="auto"/>
            <w:noWrap/>
            <w:vAlign w:val="bottom"/>
            <w:hideMark/>
          </w:tcPr>
          <w:p w14:paraId="157328BD" w14:textId="77777777" w:rsidR="00622AE3" w:rsidRPr="00D969A4" w:rsidRDefault="00622AE3" w:rsidP="00AF2EC5">
            <w:pPr>
              <w:suppressLineNumbers/>
              <w:rPr>
                <w:rFonts w:ascii="Times New Roman" w:hAnsi="Times New Roman"/>
                <w:color w:val="000000"/>
                <w:sz w:val="16"/>
                <w:szCs w:val="16"/>
                <w:lang w:val="en-US"/>
              </w:rPr>
            </w:pPr>
            <w:r w:rsidRPr="00D969A4">
              <w:rPr>
                <w:rFonts w:ascii="Times New Roman" w:hAnsi="Times New Roman"/>
                <w:color w:val="000000"/>
                <w:sz w:val="16"/>
                <w:szCs w:val="16"/>
                <w:lang w:val="en-US"/>
              </w:rPr>
              <w:t> </w:t>
            </w:r>
          </w:p>
        </w:tc>
        <w:tc>
          <w:tcPr>
            <w:tcW w:w="638" w:type="pct"/>
            <w:tcBorders>
              <w:top w:val="single" w:sz="4" w:space="0" w:color="auto"/>
              <w:left w:val="nil"/>
              <w:bottom w:val="single" w:sz="4" w:space="0" w:color="auto"/>
              <w:right w:val="nil"/>
            </w:tcBorders>
            <w:shd w:val="clear" w:color="auto" w:fill="auto"/>
            <w:noWrap/>
            <w:vAlign w:val="bottom"/>
            <w:hideMark/>
          </w:tcPr>
          <w:p w14:paraId="7DEE8F8E" w14:textId="77777777" w:rsidR="00622AE3" w:rsidRPr="00D969A4" w:rsidRDefault="00622AE3" w:rsidP="00AF2EC5">
            <w:pPr>
              <w:suppressLineNumbers/>
              <w:rPr>
                <w:rFonts w:ascii="Times New Roman" w:hAnsi="Times New Roman"/>
                <w:color w:val="000000"/>
                <w:sz w:val="16"/>
                <w:szCs w:val="16"/>
                <w:lang w:val="en-US"/>
              </w:rPr>
            </w:pPr>
            <w:r w:rsidRPr="00D969A4">
              <w:rPr>
                <w:rFonts w:ascii="Times New Roman" w:hAnsi="Times New Roman"/>
                <w:color w:val="000000"/>
                <w:sz w:val="16"/>
                <w:szCs w:val="16"/>
                <w:lang w:val="en-US"/>
              </w:rPr>
              <w:t> </w:t>
            </w:r>
          </w:p>
        </w:tc>
        <w:tc>
          <w:tcPr>
            <w:tcW w:w="211" w:type="pct"/>
            <w:tcBorders>
              <w:top w:val="single" w:sz="4" w:space="0" w:color="auto"/>
              <w:left w:val="nil"/>
              <w:bottom w:val="single" w:sz="4" w:space="0" w:color="auto"/>
              <w:right w:val="nil"/>
            </w:tcBorders>
            <w:shd w:val="clear" w:color="auto" w:fill="auto"/>
            <w:noWrap/>
            <w:vAlign w:val="bottom"/>
            <w:hideMark/>
          </w:tcPr>
          <w:p w14:paraId="440643EE" w14:textId="77777777" w:rsidR="00622AE3" w:rsidRPr="00D969A4" w:rsidRDefault="00622AE3" w:rsidP="00AF2EC5">
            <w:pPr>
              <w:suppressLineNumbers/>
              <w:rPr>
                <w:rFonts w:ascii="Times New Roman" w:hAnsi="Times New Roman"/>
                <w:color w:val="000000"/>
                <w:sz w:val="16"/>
                <w:szCs w:val="16"/>
                <w:lang w:val="en-US"/>
              </w:rPr>
            </w:pPr>
          </w:p>
        </w:tc>
        <w:tc>
          <w:tcPr>
            <w:tcW w:w="300" w:type="pct"/>
            <w:tcBorders>
              <w:top w:val="single" w:sz="4" w:space="0" w:color="auto"/>
              <w:left w:val="nil"/>
              <w:bottom w:val="single" w:sz="4" w:space="0" w:color="auto"/>
              <w:right w:val="nil"/>
            </w:tcBorders>
            <w:shd w:val="clear" w:color="auto" w:fill="auto"/>
            <w:noWrap/>
            <w:vAlign w:val="bottom"/>
            <w:hideMark/>
          </w:tcPr>
          <w:p w14:paraId="3F68D95A" w14:textId="77777777" w:rsidR="00622AE3" w:rsidRPr="00D969A4" w:rsidRDefault="00622AE3" w:rsidP="00AF2EC5">
            <w:pPr>
              <w:suppressLineNumbers/>
              <w:rPr>
                <w:rFonts w:ascii="Times New Roman" w:hAnsi="Times New Roman"/>
                <w:color w:val="000000"/>
                <w:sz w:val="16"/>
                <w:szCs w:val="16"/>
                <w:lang w:val="en-US"/>
              </w:rPr>
            </w:pPr>
          </w:p>
        </w:tc>
        <w:tc>
          <w:tcPr>
            <w:tcW w:w="222" w:type="pct"/>
            <w:tcBorders>
              <w:top w:val="single" w:sz="4" w:space="0" w:color="auto"/>
              <w:left w:val="nil"/>
              <w:bottom w:val="single" w:sz="4" w:space="0" w:color="auto"/>
              <w:right w:val="nil"/>
            </w:tcBorders>
            <w:shd w:val="clear" w:color="auto" w:fill="auto"/>
            <w:noWrap/>
            <w:vAlign w:val="bottom"/>
            <w:hideMark/>
          </w:tcPr>
          <w:p w14:paraId="34672E02" w14:textId="77777777" w:rsidR="00622AE3" w:rsidRPr="00D969A4" w:rsidRDefault="00622AE3" w:rsidP="00AF2EC5">
            <w:pPr>
              <w:suppressLineNumbers/>
              <w:rPr>
                <w:rFonts w:ascii="Times New Roman" w:hAnsi="Times New Roman"/>
                <w:color w:val="000000"/>
                <w:sz w:val="16"/>
                <w:szCs w:val="16"/>
                <w:lang w:val="en-US"/>
              </w:rPr>
            </w:pPr>
          </w:p>
        </w:tc>
        <w:tc>
          <w:tcPr>
            <w:tcW w:w="275" w:type="pct"/>
            <w:tcBorders>
              <w:top w:val="single" w:sz="4" w:space="0" w:color="auto"/>
              <w:left w:val="nil"/>
              <w:bottom w:val="single" w:sz="4" w:space="0" w:color="auto"/>
              <w:right w:val="nil"/>
            </w:tcBorders>
            <w:shd w:val="clear" w:color="auto" w:fill="auto"/>
            <w:noWrap/>
            <w:vAlign w:val="bottom"/>
            <w:hideMark/>
          </w:tcPr>
          <w:p w14:paraId="755CD42C" w14:textId="77777777" w:rsidR="00622AE3" w:rsidRPr="00D969A4" w:rsidRDefault="00622AE3" w:rsidP="00AF2EC5">
            <w:pPr>
              <w:suppressLineNumbers/>
              <w:rPr>
                <w:rFonts w:ascii="Times New Roman" w:hAnsi="Times New Roman"/>
                <w:color w:val="000000"/>
                <w:sz w:val="16"/>
                <w:szCs w:val="16"/>
                <w:lang w:val="en-US"/>
              </w:rPr>
            </w:pPr>
          </w:p>
        </w:tc>
        <w:tc>
          <w:tcPr>
            <w:tcW w:w="60" w:type="pct"/>
            <w:tcBorders>
              <w:top w:val="single" w:sz="4" w:space="0" w:color="auto"/>
              <w:left w:val="nil"/>
              <w:bottom w:val="single" w:sz="4" w:space="0" w:color="auto"/>
              <w:right w:val="nil"/>
            </w:tcBorders>
            <w:shd w:val="clear" w:color="auto" w:fill="auto"/>
            <w:noWrap/>
            <w:vAlign w:val="bottom"/>
            <w:hideMark/>
          </w:tcPr>
          <w:p w14:paraId="054486D6" w14:textId="77777777" w:rsidR="00622AE3" w:rsidRPr="00D969A4" w:rsidRDefault="00622AE3" w:rsidP="00AF2EC5">
            <w:pPr>
              <w:suppressLineNumbers/>
              <w:rPr>
                <w:rFonts w:ascii="Times New Roman" w:hAnsi="Times New Roman"/>
                <w:color w:val="000000"/>
                <w:sz w:val="16"/>
                <w:szCs w:val="16"/>
                <w:lang w:val="en-US"/>
              </w:rPr>
            </w:pPr>
          </w:p>
        </w:tc>
        <w:tc>
          <w:tcPr>
            <w:tcW w:w="309" w:type="pct"/>
            <w:gridSpan w:val="2"/>
            <w:tcBorders>
              <w:top w:val="single" w:sz="4" w:space="0" w:color="auto"/>
              <w:left w:val="nil"/>
              <w:bottom w:val="single" w:sz="4" w:space="0" w:color="auto"/>
              <w:right w:val="nil"/>
            </w:tcBorders>
            <w:shd w:val="clear" w:color="auto" w:fill="auto"/>
            <w:vAlign w:val="center"/>
            <w:hideMark/>
          </w:tcPr>
          <w:p w14:paraId="30F5741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Item Location</w:t>
            </w:r>
          </w:p>
        </w:tc>
        <w:tc>
          <w:tcPr>
            <w:tcW w:w="309" w:type="pct"/>
            <w:gridSpan w:val="2"/>
            <w:tcBorders>
              <w:top w:val="single" w:sz="4" w:space="0" w:color="auto"/>
              <w:left w:val="nil"/>
              <w:bottom w:val="single" w:sz="4" w:space="0" w:color="auto"/>
              <w:right w:val="nil"/>
            </w:tcBorders>
            <w:shd w:val="clear" w:color="auto" w:fill="auto"/>
            <w:vAlign w:val="center"/>
            <w:hideMark/>
          </w:tcPr>
          <w:p w14:paraId="53747B7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Person Location</w:t>
            </w:r>
          </w:p>
        </w:tc>
        <w:tc>
          <w:tcPr>
            <w:tcW w:w="60" w:type="pct"/>
            <w:tcBorders>
              <w:top w:val="single" w:sz="4" w:space="0" w:color="auto"/>
              <w:left w:val="nil"/>
              <w:bottom w:val="single" w:sz="4" w:space="0" w:color="auto"/>
              <w:right w:val="nil"/>
            </w:tcBorders>
            <w:shd w:val="clear" w:color="auto" w:fill="auto"/>
            <w:noWrap/>
            <w:vAlign w:val="center"/>
            <w:hideMark/>
          </w:tcPr>
          <w:p w14:paraId="36B1528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287" w:type="pct"/>
            <w:gridSpan w:val="2"/>
            <w:tcBorders>
              <w:top w:val="single" w:sz="4" w:space="0" w:color="auto"/>
              <w:left w:val="nil"/>
              <w:bottom w:val="single" w:sz="4" w:space="0" w:color="auto"/>
              <w:right w:val="nil"/>
            </w:tcBorders>
            <w:shd w:val="clear" w:color="auto" w:fill="auto"/>
            <w:vAlign w:val="center"/>
            <w:hideMark/>
          </w:tcPr>
          <w:p w14:paraId="4BB7FE20"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Threshold</w:t>
            </w:r>
            <w:proofErr w:type="spellEnd"/>
            <w:r w:rsidRPr="00C05713">
              <w:rPr>
                <w:rFonts w:ascii="Times New Roman" w:hAnsi="Times New Roman"/>
                <w:color w:val="000000"/>
                <w:sz w:val="16"/>
                <w:szCs w:val="16"/>
              </w:rPr>
              <w:br/>
              <w:t>Range</w:t>
            </w:r>
          </w:p>
        </w:tc>
        <w:tc>
          <w:tcPr>
            <w:tcW w:w="424" w:type="pct"/>
            <w:gridSpan w:val="2"/>
            <w:tcBorders>
              <w:top w:val="single" w:sz="4" w:space="0" w:color="auto"/>
              <w:left w:val="nil"/>
              <w:bottom w:val="single" w:sz="4" w:space="0" w:color="auto"/>
              <w:right w:val="nil"/>
            </w:tcBorders>
            <w:shd w:val="clear" w:color="auto" w:fill="auto"/>
            <w:noWrap/>
            <w:vAlign w:val="center"/>
            <w:hideMark/>
          </w:tcPr>
          <w:p w14:paraId="6C9CFFD8"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Targetting</w:t>
            </w:r>
            <w:proofErr w:type="spellEnd"/>
          </w:p>
        </w:tc>
        <w:tc>
          <w:tcPr>
            <w:tcW w:w="60" w:type="pct"/>
            <w:tcBorders>
              <w:top w:val="single" w:sz="4" w:space="0" w:color="auto"/>
              <w:left w:val="nil"/>
              <w:bottom w:val="single" w:sz="4" w:space="0" w:color="auto"/>
              <w:right w:val="nil"/>
            </w:tcBorders>
            <w:shd w:val="clear" w:color="auto" w:fill="auto"/>
            <w:noWrap/>
            <w:vAlign w:val="center"/>
            <w:hideMark/>
          </w:tcPr>
          <w:p w14:paraId="5E0FE2B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20" w:type="pct"/>
            <w:gridSpan w:val="2"/>
            <w:tcBorders>
              <w:top w:val="single" w:sz="4" w:space="0" w:color="auto"/>
              <w:left w:val="nil"/>
              <w:bottom w:val="single" w:sz="4" w:space="0" w:color="auto"/>
              <w:right w:val="nil"/>
            </w:tcBorders>
            <w:shd w:val="clear" w:color="auto" w:fill="auto"/>
            <w:noWrap/>
            <w:vAlign w:val="center"/>
            <w:hideMark/>
          </w:tcPr>
          <w:p w14:paraId="2279CAB8"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Reliability</w:t>
            </w:r>
            <w:proofErr w:type="spellEnd"/>
          </w:p>
        </w:tc>
        <w:tc>
          <w:tcPr>
            <w:tcW w:w="60" w:type="pct"/>
            <w:tcBorders>
              <w:top w:val="single" w:sz="4" w:space="0" w:color="auto"/>
              <w:left w:val="nil"/>
              <w:bottom w:val="single" w:sz="4" w:space="0" w:color="auto"/>
              <w:right w:val="nil"/>
            </w:tcBorders>
            <w:shd w:val="clear" w:color="auto" w:fill="auto"/>
            <w:noWrap/>
            <w:vAlign w:val="center"/>
            <w:hideMark/>
          </w:tcPr>
          <w:p w14:paraId="3562C3D2"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single" w:sz="4" w:space="0" w:color="auto"/>
              <w:left w:val="nil"/>
              <w:bottom w:val="single" w:sz="4" w:space="0" w:color="auto"/>
              <w:right w:val="nil"/>
            </w:tcBorders>
            <w:shd w:val="clear" w:color="auto" w:fill="auto"/>
            <w:vAlign w:val="center"/>
            <w:hideMark/>
          </w:tcPr>
          <w:p w14:paraId="28FF1400"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Unidimensionality </w:t>
            </w:r>
            <w:proofErr w:type="spellStart"/>
            <w:r w:rsidRPr="00C05713">
              <w:rPr>
                <w:rFonts w:ascii="Times New Roman" w:hAnsi="Times New Roman"/>
                <w:color w:val="000000"/>
                <w:sz w:val="16"/>
                <w:szCs w:val="16"/>
              </w:rPr>
              <w:t>Paired</w:t>
            </w:r>
            <w:proofErr w:type="spellEnd"/>
            <w:r w:rsidRPr="00C05713">
              <w:rPr>
                <w:rFonts w:ascii="Times New Roman" w:hAnsi="Times New Roman"/>
                <w:color w:val="000000"/>
                <w:sz w:val="16"/>
                <w:szCs w:val="16"/>
              </w:rPr>
              <w:t xml:space="preserve"> </w:t>
            </w:r>
            <w:r w:rsidRPr="00C05713">
              <w:rPr>
                <w:rFonts w:ascii="Times New Roman" w:hAnsi="Times New Roman"/>
                <w:i/>
                <w:iCs/>
                <w:color w:val="000000"/>
                <w:sz w:val="16"/>
                <w:szCs w:val="16"/>
              </w:rPr>
              <w:t>t</w:t>
            </w:r>
            <w:r w:rsidRPr="00C05713">
              <w:rPr>
                <w:rFonts w:ascii="Times New Roman" w:hAnsi="Times New Roman"/>
                <w:color w:val="000000"/>
                <w:sz w:val="16"/>
                <w:szCs w:val="16"/>
              </w:rPr>
              <w:t>-tests</w:t>
            </w:r>
          </w:p>
        </w:tc>
        <w:tc>
          <w:tcPr>
            <w:tcW w:w="60" w:type="pct"/>
            <w:tcBorders>
              <w:top w:val="single" w:sz="4" w:space="0" w:color="auto"/>
              <w:left w:val="nil"/>
              <w:bottom w:val="single" w:sz="4" w:space="0" w:color="auto"/>
              <w:right w:val="nil"/>
            </w:tcBorders>
            <w:shd w:val="clear" w:color="auto" w:fill="auto"/>
            <w:vAlign w:val="center"/>
            <w:hideMark/>
          </w:tcPr>
          <w:p w14:paraId="5CAF0D21" w14:textId="77777777" w:rsidR="00622AE3" w:rsidRPr="00C05713" w:rsidRDefault="00622AE3" w:rsidP="00AF2EC5">
            <w:pPr>
              <w:suppressLineNumbers/>
              <w:rPr>
                <w:rFonts w:ascii="Times New Roman" w:hAnsi="Times New Roman"/>
                <w:color w:val="000000"/>
                <w:sz w:val="16"/>
                <w:szCs w:val="16"/>
              </w:rPr>
            </w:pPr>
          </w:p>
        </w:tc>
        <w:tc>
          <w:tcPr>
            <w:tcW w:w="352" w:type="pct"/>
            <w:tcBorders>
              <w:top w:val="single" w:sz="4" w:space="0" w:color="auto"/>
              <w:left w:val="nil"/>
              <w:bottom w:val="single" w:sz="4" w:space="0" w:color="auto"/>
              <w:right w:val="nil"/>
            </w:tcBorders>
            <w:shd w:val="clear" w:color="auto" w:fill="auto"/>
            <w:vAlign w:val="center"/>
            <w:hideMark/>
          </w:tcPr>
          <w:p w14:paraId="42978F9E"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Model Fit</w:t>
            </w:r>
          </w:p>
        </w:tc>
      </w:tr>
      <w:tr w:rsidR="003726ED" w:rsidRPr="00C05713" w14:paraId="06B5354D" w14:textId="77777777" w:rsidTr="003726ED">
        <w:trPr>
          <w:trHeight w:val="825"/>
        </w:trPr>
        <w:tc>
          <w:tcPr>
            <w:tcW w:w="234" w:type="pct"/>
            <w:tcBorders>
              <w:top w:val="single" w:sz="4" w:space="0" w:color="auto"/>
              <w:left w:val="nil"/>
              <w:bottom w:val="single" w:sz="4" w:space="0" w:color="auto"/>
              <w:right w:val="nil"/>
            </w:tcBorders>
            <w:shd w:val="clear" w:color="auto" w:fill="auto"/>
            <w:vAlign w:val="center"/>
            <w:hideMark/>
          </w:tcPr>
          <w:p w14:paraId="41A3EB9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xml:space="preserve">Analysis </w:t>
            </w:r>
            <w:proofErr w:type="spellStart"/>
            <w:r w:rsidRPr="00C05713">
              <w:rPr>
                <w:rFonts w:ascii="Times New Roman" w:hAnsi="Times New Roman"/>
                <w:color w:val="000000"/>
                <w:sz w:val="16"/>
                <w:szCs w:val="16"/>
              </w:rPr>
              <w:t>Step</w:t>
            </w:r>
            <w:proofErr w:type="spellEnd"/>
          </w:p>
        </w:tc>
        <w:tc>
          <w:tcPr>
            <w:tcW w:w="187" w:type="pct"/>
            <w:tcBorders>
              <w:top w:val="single" w:sz="4" w:space="0" w:color="auto"/>
              <w:left w:val="nil"/>
              <w:bottom w:val="single" w:sz="4" w:space="0" w:color="auto"/>
              <w:right w:val="nil"/>
            </w:tcBorders>
            <w:shd w:val="clear" w:color="auto" w:fill="auto"/>
            <w:vAlign w:val="center"/>
            <w:hideMark/>
          </w:tcPr>
          <w:p w14:paraId="489190F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Model</w:t>
            </w:r>
          </w:p>
        </w:tc>
        <w:tc>
          <w:tcPr>
            <w:tcW w:w="638" w:type="pct"/>
            <w:tcBorders>
              <w:top w:val="single" w:sz="4" w:space="0" w:color="auto"/>
              <w:left w:val="nil"/>
              <w:bottom w:val="single" w:sz="4" w:space="0" w:color="auto"/>
              <w:right w:val="nil"/>
            </w:tcBorders>
            <w:shd w:val="clear" w:color="auto" w:fill="auto"/>
            <w:vAlign w:val="center"/>
            <w:hideMark/>
          </w:tcPr>
          <w:p w14:paraId="137230EA"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Conceputalization</w:t>
            </w:r>
            <w:proofErr w:type="spellEnd"/>
          </w:p>
        </w:tc>
        <w:tc>
          <w:tcPr>
            <w:tcW w:w="211" w:type="pct"/>
            <w:tcBorders>
              <w:top w:val="single" w:sz="4" w:space="0" w:color="auto"/>
              <w:left w:val="nil"/>
              <w:bottom w:val="nil"/>
              <w:right w:val="nil"/>
            </w:tcBorders>
            <w:shd w:val="clear" w:color="auto" w:fill="auto"/>
            <w:vAlign w:val="center"/>
            <w:hideMark/>
          </w:tcPr>
          <w:p w14:paraId="1ECB3FCD" w14:textId="77777777" w:rsidR="00622AE3" w:rsidRPr="00C05713" w:rsidRDefault="00C05713" w:rsidP="00AF2EC5">
            <w:pPr>
              <w:suppressLineNumbers/>
              <w:jc w:val="center"/>
              <w:rPr>
                <w:rFonts w:ascii="Times New Roman" w:hAnsi="Times New Roman"/>
                <w:i/>
                <w:color w:val="000000"/>
                <w:sz w:val="16"/>
                <w:szCs w:val="16"/>
              </w:rPr>
            </w:pPr>
            <w:r w:rsidRPr="00C05713">
              <w:rPr>
                <w:rFonts w:ascii="Times New Roman" w:hAnsi="Times New Roman"/>
                <w:i/>
                <w:color w:val="000000"/>
                <w:sz w:val="16"/>
                <w:szCs w:val="16"/>
              </w:rPr>
              <w:t>n</w:t>
            </w:r>
          </w:p>
        </w:tc>
        <w:tc>
          <w:tcPr>
            <w:tcW w:w="300" w:type="pct"/>
            <w:tcBorders>
              <w:top w:val="single" w:sz="4" w:space="0" w:color="auto"/>
              <w:left w:val="nil"/>
              <w:bottom w:val="nil"/>
              <w:right w:val="nil"/>
            </w:tcBorders>
            <w:shd w:val="clear" w:color="auto" w:fill="auto"/>
            <w:vAlign w:val="center"/>
            <w:hideMark/>
          </w:tcPr>
          <w:p w14:paraId="765B5730"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Number</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of</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Dimen-sions</w:t>
            </w:r>
            <w:proofErr w:type="spellEnd"/>
          </w:p>
        </w:tc>
        <w:tc>
          <w:tcPr>
            <w:tcW w:w="222" w:type="pct"/>
            <w:tcBorders>
              <w:top w:val="single" w:sz="4" w:space="0" w:color="auto"/>
              <w:left w:val="nil"/>
              <w:bottom w:val="nil"/>
              <w:right w:val="nil"/>
            </w:tcBorders>
            <w:shd w:val="clear" w:color="auto" w:fill="auto"/>
            <w:vAlign w:val="center"/>
            <w:hideMark/>
          </w:tcPr>
          <w:p w14:paraId="292CC3BA"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Number</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of</w:t>
            </w:r>
            <w:proofErr w:type="spellEnd"/>
            <w:r w:rsidRPr="00C05713">
              <w:rPr>
                <w:rFonts w:ascii="Times New Roman" w:hAnsi="Times New Roman"/>
                <w:color w:val="000000"/>
                <w:sz w:val="16"/>
                <w:szCs w:val="16"/>
              </w:rPr>
              <w:t xml:space="preserve"> Items</w:t>
            </w:r>
          </w:p>
        </w:tc>
        <w:tc>
          <w:tcPr>
            <w:tcW w:w="275" w:type="pct"/>
            <w:tcBorders>
              <w:top w:val="single" w:sz="4" w:space="0" w:color="auto"/>
              <w:left w:val="nil"/>
              <w:bottom w:val="nil"/>
              <w:right w:val="nil"/>
            </w:tcBorders>
            <w:shd w:val="clear" w:color="auto" w:fill="auto"/>
            <w:vAlign w:val="center"/>
            <w:hideMark/>
          </w:tcPr>
          <w:p w14:paraId="355D70A4"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Coding</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Strategy</w:t>
            </w:r>
            <w:proofErr w:type="spellEnd"/>
          </w:p>
        </w:tc>
        <w:tc>
          <w:tcPr>
            <w:tcW w:w="60" w:type="pct"/>
            <w:tcBorders>
              <w:top w:val="single" w:sz="4" w:space="0" w:color="auto"/>
              <w:left w:val="nil"/>
              <w:bottom w:val="single" w:sz="4" w:space="0" w:color="auto"/>
              <w:right w:val="nil"/>
            </w:tcBorders>
            <w:shd w:val="clear" w:color="auto" w:fill="auto"/>
            <w:vAlign w:val="center"/>
            <w:hideMark/>
          </w:tcPr>
          <w:p w14:paraId="5CB714A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single" w:sz="4" w:space="0" w:color="auto"/>
              <w:right w:val="nil"/>
            </w:tcBorders>
            <w:shd w:val="clear" w:color="auto" w:fill="auto"/>
            <w:vAlign w:val="center"/>
            <w:hideMark/>
          </w:tcPr>
          <w:p w14:paraId="76A012AC" w14:textId="77777777" w:rsidR="00622AE3" w:rsidRPr="00C05713" w:rsidRDefault="00C05713" w:rsidP="00AF2EC5">
            <w:pPr>
              <w:suppressLineNumbers/>
              <w:jc w:val="center"/>
              <w:rPr>
                <w:rFonts w:ascii="Times New Roman" w:hAnsi="Times New Roman"/>
                <w:i/>
                <w:color w:val="000000"/>
                <w:sz w:val="16"/>
                <w:szCs w:val="16"/>
              </w:rPr>
            </w:pPr>
            <w:r w:rsidRPr="00C05713">
              <w:rPr>
                <w:rFonts w:ascii="Times New Roman" w:hAnsi="Times New Roman"/>
                <w:i/>
                <w:color w:val="000000"/>
                <w:sz w:val="16"/>
                <w:szCs w:val="16"/>
              </w:rPr>
              <w:t>M</w:t>
            </w:r>
            <w:r w:rsidR="00622AE3" w:rsidRPr="00C05713">
              <w:rPr>
                <w:rFonts w:ascii="Times New Roman" w:hAnsi="Times New Roman"/>
                <w:i/>
                <w:color w:val="000000"/>
                <w:sz w:val="16"/>
                <w:szCs w:val="16"/>
              </w:rPr>
              <w:t xml:space="preserve"> </w:t>
            </w:r>
          </w:p>
        </w:tc>
        <w:tc>
          <w:tcPr>
            <w:tcW w:w="140" w:type="pct"/>
            <w:tcBorders>
              <w:top w:val="nil"/>
              <w:left w:val="nil"/>
              <w:bottom w:val="single" w:sz="4" w:space="0" w:color="auto"/>
              <w:right w:val="nil"/>
            </w:tcBorders>
            <w:shd w:val="clear" w:color="auto" w:fill="auto"/>
            <w:vAlign w:val="center"/>
            <w:hideMark/>
          </w:tcPr>
          <w:p w14:paraId="75F93FAD" w14:textId="77777777" w:rsidR="00622AE3" w:rsidRPr="00C05713" w:rsidRDefault="00C05713" w:rsidP="00AF2EC5">
            <w:pPr>
              <w:suppressLineNumbers/>
              <w:jc w:val="center"/>
              <w:rPr>
                <w:rFonts w:ascii="Times New Roman" w:hAnsi="Times New Roman"/>
                <w:i/>
                <w:color w:val="000000"/>
                <w:sz w:val="16"/>
                <w:szCs w:val="16"/>
              </w:rPr>
            </w:pPr>
            <w:r w:rsidRPr="00C05713">
              <w:rPr>
                <w:rFonts w:ascii="Times New Roman" w:hAnsi="Times New Roman"/>
                <w:i/>
                <w:color w:val="000000"/>
                <w:sz w:val="16"/>
                <w:szCs w:val="16"/>
              </w:rPr>
              <w:t>S</w:t>
            </w:r>
            <w:r w:rsidR="00622AE3" w:rsidRPr="00C05713">
              <w:rPr>
                <w:rFonts w:ascii="Times New Roman" w:hAnsi="Times New Roman"/>
                <w:i/>
                <w:color w:val="000000"/>
                <w:sz w:val="16"/>
                <w:szCs w:val="16"/>
              </w:rPr>
              <w:t xml:space="preserve">D </w:t>
            </w:r>
          </w:p>
        </w:tc>
        <w:tc>
          <w:tcPr>
            <w:tcW w:w="169" w:type="pct"/>
            <w:tcBorders>
              <w:top w:val="nil"/>
              <w:left w:val="nil"/>
              <w:bottom w:val="single" w:sz="4" w:space="0" w:color="auto"/>
              <w:right w:val="nil"/>
            </w:tcBorders>
            <w:shd w:val="clear" w:color="auto" w:fill="auto"/>
            <w:vAlign w:val="center"/>
            <w:hideMark/>
          </w:tcPr>
          <w:p w14:paraId="760CBEF7" w14:textId="77777777" w:rsidR="00622AE3" w:rsidRPr="00C05713" w:rsidRDefault="00622AE3" w:rsidP="00AF2EC5">
            <w:pPr>
              <w:suppressLineNumbers/>
              <w:jc w:val="center"/>
              <w:rPr>
                <w:rFonts w:ascii="Times New Roman" w:hAnsi="Times New Roman"/>
                <w:i/>
                <w:color w:val="000000"/>
                <w:sz w:val="16"/>
                <w:szCs w:val="16"/>
              </w:rPr>
            </w:pPr>
            <w:r w:rsidRPr="00C05713">
              <w:rPr>
                <w:rFonts w:ascii="Times New Roman" w:hAnsi="Times New Roman"/>
                <w:i/>
                <w:color w:val="000000"/>
                <w:sz w:val="16"/>
                <w:szCs w:val="16"/>
              </w:rPr>
              <w:t xml:space="preserve">M </w:t>
            </w:r>
          </w:p>
        </w:tc>
        <w:tc>
          <w:tcPr>
            <w:tcW w:w="140" w:type="pct"/>
            <w:tcBorders>
              <w:top w:val="nil"/>
              <w:left w:val="nil"/>
              <w:bottom w:val="single" w:sz="4" w:space="0" w:color="auto"/>
              <w:right w:val="nil"/>
            </w:tcBorders>
            <w:shd w:val="clear" w:color="auto" w:fill="auto"/>
            <w:vAlign w:val="center"/>
            <w:hideMark/>
          </w:tcPr>
          <w:p w14:paraId="6206F1F4" w14:textId="77777777" w:rsidR="00622AE3" w:rsidRPr="00C05713" w:rsidRDefault="00622AE3" w:rsidP="00AF2EC5">
            <w:pPr>
              <w:suppressLineNumbers/>
              <w:jc w:val="center"/>
              <w:rPr>
                <w:rFonts w:ascii="Times New Roman" w:hAnsi="Times New Roman"/>
                <w:i/>
                <w:color w:val="000000"/>
                <w:sz w:val="16"/>
                <w:szCs w:val="16"/>
              </w:rPr>
            </w:pPr>
            <w:r w:rsidRPr="00C05713">
              <w:rPr>
                <w:rFonts w:ascii="Times New Roman" w:hAnsi="Times New Roman"/>
                <w:i/>
                <w:color w:val="000000"/>
                <w:sz w:val="16"/>
                <w:szCs w:val="16"/>
              </w:rPr>
              <w:t xml:space="preserve">SD </w:t>
            </w:r>
          </w:p>
        </w:tc>
        <w:tc>
          <w:tcPr>
            <w:tcW w:w="60" w:type="pct"/>
            <w:tcBorders>
              <w:top w:val="nil"/>
              <w:left w:val="nil"/>
              <w:bottom w:val="single" w:sz="4" w:space="0" w:color="auto"/>
              <w:right w:val="nil"/>
            </w:tcBorders>
            <w:shd w:val="clear" w:color="auto" w:fill="auto"/>
            <w:vAlign w:val="center"/>
            <w:hideMark/>
          </w:tcPr>
          <w:p w14:paraId="3F7D10F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single" w:sz="4" w:space="0" w:color="auto"/>
              <w:right w:val="nil"/>
            </w:tcBorders>
            <w:shd w:val="clear" w:color="auto" w:fill="auto"/>
            <w:vAlign w:val="center"/>
            <w:hideMark/>
          </w:tcPr>
          <w:p w14:paraId="3C004F6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Min</w:t>
            </w:r>
          </w:p>
        </w:tc>
        <w:tc>
          <w:tcPr>
            <w:tcW w:w="147" w:type="pct"/>
            <w:tcBorders>
              <w:top w:val="nil"/>
              <w:left w:val="nil"/>
              <w:bottom w:val="single" w:sz="4" w:space="0" w:color="auto"/>
              <w:right w:val="nil"/>
            </w:tcBorders>
            <w:shd w:val="clear" w:color="auto" w:fill="auto"/>
            <w:vAlign w:val="center"/>
            <w:hideMark/>
          </w:tcPr>
          <w:p w14:paraId="72F24E4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Max</w:t>
            </w:r>
          </w:p>
        </w:tc>
        <w:tc>
          <w:tcPr>
            <w:tcW w:w="212" w:type="pct"/>
            <w:tcBorders>
              <w:top w:val="nil"/>
              <w:left w:val="nil"/>
              <w:bottom w:val="single" w:sz="4" w:space="0" w:color="auto"/>
              <w:right w:val="nil"/>
            </w:tcBorders>
            <w:shd w:val="clear" w:color="auto" w:fill="auto"/>
            <w:vAlign w:val="center"/>
            <w:hideMark/>
          </w:tcPr>
          <w:p w14:paraId="54B1ADF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Floor</w:t>
            </w:r>
          </w:p>
        </w:tc>
        <w:tc>
          <w:tcPr>
            <w:tcW w:w="212" w:type="pct"/>
            <w:tcBorders>
              <w:top w:val="nil"/>
              <w:left w:val="nil"/>
              <w:bottom w:val="single" w:sz="4" w:space="0" w:color="auto"/>
              <w:right w:val="nil"/>
            </w:tcBorders>
            <w:shd w:val="clear" w:color="auto" w:fill="auto"/>
            <w:vAlign w:val="center"/>
            <w:hideMark/>
          </w:tcPr>
          <w:p w14:paraId="3F6AE093"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Ceiling</w:t>
            </w:r>
            <w:proofErr w:type="spellEnd"/>
          </w:p>
        </w:tc>
        <w:tc>
          <w:tcPr>
            <w:tcW w:w="60" w:type="pct"/>
            <w:tcBorders>
              <w:top w:val="nil"/>
              <w:left w:val="nil"/>
              <w:bottom w:val="single" w:sz="4" w:space="0" w:color="auto"/>
              <w:right w:val="nil"/>
            </w:tcBorders>
            <w:shd w:val="clear" w:color="auto" w:fill="auto"/>
            <w:vAlign w:val="center"/>
            <w:hideMark/>
          </w:tcPr>
          <w:p w14:paraId="0236421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single" w:sz="4" w:space="0" w:color="auto"/>
              <w:right w:val="nil"/>
            </w:tcBorders>
            <w:shd w:val="clear" w:color="auto" w:fill="auto"/>
            <w:vAlign w:val="center"/>
            <w:hideMark/>
          </w:tcPr>
          <w:p w14:paraId="769157C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PSR</w:t>
            </w:r>
          </w:p>
        </w:tc>
        <w:tc>
          <w:tcPr>
            <w:tcW w:w="178" w:type="pct"/>
            <w:tcBorders>
              <w:top w:val="nil"/>
              <w:left w:val="nil"/>
              <w:bottom w:val="single" w:sz="4" w:space="0" w:color="auto"/>
              <w:right w:val="nil"/>
            </w:tcBorders>
            <w:shd w:val="clear" w:color="auto" w:fill="auto"/>
            <w:vAlign w:val="center"/>
            <w:hideMark/>
          </w:tcPr>
          <w:p w14:paraId="40E1195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Alpha</w:t>
            </w:r>
          </w:p>
        </w:tc>
        <w:tc>
          <w:tcPr>
            <w:tcW w:w="60" w:type="pct"/>
            <w:tcBorders>
              <w:top w:val="nil"/>
              <w:left w:val="nil"/>
              <w:bottom w:val="single" w:sz="4" w:space="0" w:color="auto"/>
              <w:right w:val="nil"/>
            </w:tcBorders>
            <w:shd w:val="clear" w:color="auto" w:fill="auto"/>
            <w:vAlign w:val="center"/>
            <w:hideMark/>
          </w:tcPr>
          <w:p w14:paraId="16967B1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single" w:sz="4" w:space="0" w:color="auto"/>
              <w:right w:val="nil"/>
            </w:tcBorders>
            <w:shd w:val="clear" w:color="auto" w:fill="auto"/>
            <w:vAlign w:val="center"/>
            <w:hideMark/>
          </w:tcPr>
          <w:p w14:paraId="25FE1D8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Sig</w:t>
            </w:r>
            <w:proofErr w:type="spellEnd"/>
            <w:r w:rsidRPr="00C05713">
              <w:rPr>
                <w:rFonts w:ascii="Times New Roman" w:hAnsi="Times New Roman"/>
                <w:color w:val="000000"/>
                <w:sz w:val="16"/>
                <w:szCs w:val="16"/>
              </w:rPr>
              <w:t xml:space="preserve"> t-test</w:t>
            </w:r>
          </w:p>
        </w:tc>
        <w:tc>
          <w:tcPr>
            <w:tcW w:w="60" w:type="pct"/>
            <w:tcBorders>
              <w:top w:val="nil"/>
              <w:left w:val="nil"/>
              <w:bottom w:val="single" w:sz="4" w:space="0" w:color="auto"/>
              <w:right w:val="nil"/>
            </w:tcBorders>
            <w:shd w:val="clear" w:color="auto" w:fill="auto"/>
            <w:vAlign w:val="center"/>
            <w:hideMark/>
          </w:tcPr>
          <w:p w14:paraId="20C029B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single" w:sz="4" w:space="0" w:color="auto"/>
              <w:right w:val="nil"/>
            </w:tcBorders>
            <w:shd w:val="clear" w:color="auto" w:fill="auto"/>
            <w:vAlign w:val="center"/>
            <w:hideMark/>
          </w:tcPr>
          <w:p w14:paraId="070C877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RMSD</w:t>
            </w:r>
          </w:p>
        </w:tc>
      </w:tr>
      <w:tr w:rsidR="003726ED" w:rsidRPr="00C05713" w14:paraId="3A3897E6" w14:textId="77777777" w:rsidTr="003726ED">
        <w:trPr>
          <w:trHeight w:val="255"/>
        </w:trPr>
        <w:tc>
          <w:tcPr>
            <w:tcW w:w="234" w:type="pct"/>
            <w:vMerge w:val="restart"/>
            <w:tcBorders>
              <w:top w:val="nil"/>
              <w:left w:val="nil"/>
              <w:bottom w:val="single" w:sz="4" w:space="0" w:color="000000"/>
              <w:right w:val="nil"/>
            </w:tcBorders>
            <w:shd w:val="clear" w:color="auto" w:fill="auto"/>
            <w:noWrap/>
            <w:vAlign w:val="center"/>
            <w:hideMark/>
          </w:tcPr>
          <w:p w14:paraId="70CA7B60"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Step</w:t>
            </w:r>
            <w:proofErr w:type="spellEnd"/>
            <w:r w:rsidRPr="00C05713">
              <w:rPr>
                <w:rFonts w:ascii="Times New Roman" w:hAnsi="Times New Roman"/>
                <w:color w:val="000000"/>
                <w:sz w:val="16"/>
                <w:szCs w:val="16"/>
              </w:rPr>
              <w:t xml:space="preserve"> 1</w:t>
            </w:r>
          </w:p>
        </w:tc>
        <w:tc>
          <w:tcPr>
            <w:tcW w:w="187" w:type="pct"/>
            <w:tcBorders>
              <w:top w:val="nil"/>
              <w:left w:val="nil"/>
              <w:bottom w:val="nil"/>
              <w:right w:val="nil"/>
            </w:tcBorders>
            <w:shd w:val="clear" w:color="auto" w:fill="auto"/>
            <w:noWrap/>
            <w:vAlign w:val="center"/>
            <w:hideMark/>
          </w:tcPr>
          <w:p w14:paraId="22EBF8C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1a</w:t>
            </w:r>
          </w:p>
        </w:tc>
        <w:tc>
          <w:tcPr>
            <w:tcW w:w="638" w:type="pct"/>
            <w:tcBorders>
              <w:top w:val="nil"/>
              <w:left w:val="nil"/>
              <w:bottom w:val="nil"/>
              <w:right w:val="nil"/>
            </w:tcBorders>
            <w:shd w:val="clear" w:color="auto" w:fill="auto"/>
            <w:noWrap/>
            <w:vAlign w:val="bottom"/>
            <w:hideMark/>
          </w:tcPr>
          <w:p w14:paraId="51B2C6B9" w14:textId="5B14878E" w:rsidR="00622AE3" w:rsidRPr="00C05713" w:rsidRDefault="00622AE3" w:rsidP="00AF2EC5">
            <w:pPr>
              <w:suppressLineNumbers/>
              <w:rPr>
                <w:rFonts w:ascii="Times New Roman" w:hAnsi="Times New Roman"/>
                <w:color w:val="000000"/>
                <w:sz w:val="16"/>
                <w:szCs w:val="16"/>
                <w:lang w:val="en-US"/>
              </w:rPr>
            </w:pPr>
            <w:r w:rsidRPr="00C05713">
              <w:rPr>
                <w:rFonts w:ascii="Times New Roman" w:hAnsi="Times New Roman"/>
                <w:color w:val="000000"/>
                <w:sz w:val="16"/>
                <w:szCs w:val="16"/>
                <w:lang w:val="en-US"/>
              </w:rPr>
              <w:t xml:space="preserve">PTG/D-SF item analysis </w:t>
            </w:r>
          </w:p>
        </w:tc>
        <w:tc>
          <w:tcPr>
            <w:tcW w:w="211" w:type="pct"/>
            <w:tcBorders>
              <w:top w:val="single" w:sz="4" w:space="0" w:color="auto"/>
              <w:left w:val="nil"/>
              <w:bottom w:val="nil"/>
              <w:right w:val="nil"/>
            </w:tcBorders>
            <w:shd w:val="clear" w:color="auto" w:fill="auto"/>
            <w:noWrap/>
            <w:vAlign w:val="bottom"/>
            <w:hideMark/>
          </w:tcPr>
          <w:p w14:paraId="527E936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single" w:sz="4" w:space="0" w:color="auto"/>
              <w:left w:val="nil"/>
              <w:bottom w:val="nil"/>
              <w:right w:val="nil"/>
            </w:tcBorders>
            <w:shd w:val="clear" w:color="auto" w:fill="auto"/>
            <w:noWrap/>
            <w:vAlign w:val="bottom"/>
            <w:hideMark/>
          </w:tcPr>
          <w:p w14:paraId="5CE9BB5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single" w:sz="4" w:space="0" w:color="auto"/>
              <w:left w:val="nil"/>
              <w:bottom w:val="nil"/>
              <w:right w:val="nil"/>
            </w:tcBorders>
            <w:shd w:val="clear" w:color="auto" w:fill="auto"/>
            <w:noWrap/>
            <w:vAlign w:val="bottom"/>
            <w:hideMark/>
          </w:tcPr>
          <w:p w14:paraId="0DC5128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20</w:t>
            </w:r>
          </w:p>
        </w:tc>
        <w:tc>
          <w:tcPr>
            <w:tcW w:w="275" w:type="pct"/>
            <w:tcBorders>
              <w:top w:val="single" w:sz="4" w:space="0" w:color="auto"/>
              <w:left w:val="nil"/>
              <w:bottom w:val="nil"/>
              <w:right w:val="nil"/>
            </w:tcBorders>
            <w:shd w:val="clear" w:color="auto" w:fill="auto"/>
            <w:noWrap/>
            <w:vAlign w:val="bottom"/>
            <w:hideMark/>
          </w:tcPr>
          <w:p w14:paraId="5C63E28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nil"/>
              <w:right w:val="nil"/>
            </w:tcBorders>
            <w:shd w:val="clear" w:color="auto" w:fill="auto"/>
            <w:noWrap/>
            <w:vAlign w:val="bottom"/>
            <w:hideMark/>
          </w:tcPr>
          <w:p w14:paraId="7EF59AE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nil"/>
              <w:right w:val="nil"/>
            </w:tcBorders>
            <w:shd w:val="clear" w:color="auto" w:fill="auto"/>
            <w:noWrap/>
            <w:vAlign w:val="bottom"/>
            <w:hideMark/>
          </w:tcPr>
          <w:p w14:paraId="2F44453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140" w:type="pct"/>
            <w:tcBorders>
              <w:top w:val="nil"/>
              <w:left w:val="nil"/>
              <w:bottom w:val="nil"/>
              <w:right w:val="nil"/>
            </w:tcBorders>
            <w:shd w:val="clear" w:color="auto" w:fill="auto"/>
            <w:noWrap/>
            <w:vAlign w:val="bottom"/>
            <w:hideMark/>
          </w:tcPr>
          <w:p w14:paraId="691F485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0.70</w:t>
            </w:r>
          </w:p>
        </w:tc>
        <w:tc>
          <w:tcPr>
            <w:tcW w:w="169" w:type="pct"/>
            <w:tcBorders>
              <w:top w:val="nil"/>
              <w:left w:val="nil"/>
              <w:bottom w:val="nil"/>
              <w:right w:val="nil"/>
            </w:tcBorders>
            <w:shd w:val="clear" w:color="auto" w:fill="auto"/>
            <w:noWrap/>
            <w:vAlign w:val="bottom"/>
            <w:hideMark/>
          </w:tcPr>
          <w:p w14:paraId="7026D56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-0.60</w:t>
            </w:r>
          </w:p>
        </w:tc>
        <w:tc>
          <w:tcPr>
            <w:tcW w:w="140" w:type="pct"/>
            <w:tcBorders>
              <w:top w:val="nil"/>
              <w:left w:val="nil"/>
              <w:bottom w:val="nil"/>
              <w:right w:val="nil"/>
            </w:tcBorders>
            <w:shd w:val="clear" w:color="auto" w:fill="auto"/>
            <w:noWrap/>
            <w:vAlign w:val="bottom"/>
            <w:hideMark/>
          </w:tcPr>
          <w:p w14:paraId="1CD6635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0.60</w:t>
            </w:r>
          </w:p>
        </w:tc>
        <w:tc>
          <w:tcPr>
            <w:tcW w:w="60" w:type="pct"/>
            <w:tcBorders>
              <w:top w:val="nil"/>
              <w:left w:val="nil"/>
              <w:bottom w:val="nil"/>
              <w:right w:val="nil"/>
            </w:tcBorders>
            <w:shd w:val="clear" w:color="auto" w:fill="auto"/>
            <w:noWrap/>
            <w:vAlign w:val="bottom"/>
            <w:hideMark/>
          </w:tcPr>
          <w:p w14:paraId="67AD784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nil"/>
              <w:right w:val="nil"/>
            </w:tcBorders>
            <w:shd w:val="clear" w:color="auto" w:fill="auto"/>
            <w:noWrap/>
            <w:vAlign w:val="bottom"/>
            <w:hideMark/>
          </w:tcPr>
          <w:p w14:paraId="04EC828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-1.4</w:t>
            </w:r>
          </w:p>
        </w:tc>
        <w:tc>
          <w:tcPr>
            <w:tcW w:w="147" w:type="pct"/>
            <w:tcBorders>
              <w:top w:val="nil"/>
              <w:left w:val="nil"/>
              <w:bottom w:val="nil"/>
              <w:right w:val="nil"/>
            </w:tcBorders>
            <w:shd w:val="clear" w:color="auto" w:fill="auto"/>
            <w:noWrap/>
            <w:vAlign w:val="bottom"/>
            <w:hideMark/>
          </w:tcPr>
          <w:p w14:paraId="00575D9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2.07</w:t>
            </w:r>
          </w:p>
        </w:tc>
        <w:tc>
          <w:tcPr>
            <w:tcW w:w="212" w:type="pct"/>
            <w:tcBorders>
              <w:top w:val="nil"/>
              <w:left w:val="nil"/>
              <w:bottom w:val="nil"/>
              <w:right w:val="nil"/>
            </w:tcBorders>
            <w:shd w:val="clear" w:color="auto" w:fill="auto"/>
            <w:noWrap/>
            <w:vAlign w:val="bottom"/>
            <w:hideMark/>
          </w:tcPr>
          <w:p w14:paraId="32AF263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11.87%</w:t>
            </w:r>
          </w:p>
        </w:tc>
        <w:tc>
          <w:tcPr>
            <w:tcW w:w="212" w:type="pct"/>
            <w:tcBorders>
              <w:top w:val="nil"/>
              <w:left w:val="nil"/>
              <w:bottom w:val="nil"/>
              <w:right w:val="nil"/>
            </w:tcBorders>
            <w:shd w:val="clear" w:color="auto" w:fill="auto"/>
            <w:noWrap/>
            <w:vAlign w:val="bottom"/>
            <w:hideMark/>
          </w:tcPr>
          <w:p w14:paraId="04596E6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60" w:type="pct"/>
            <w:tcBorders>
              <w:top w:val="nil"/>
              <w:left w:val="nil"/>
              <w:bottom w:val="nil"/>
              <w:right w:val="nil"/>
            </w:tcBorders>
            <w:shd w:val="clear" w:color="auto" w:fill="auto"/>
            <w:noWrap/>
            <w:vAlign w:val="bottom"/>
            <w:hideMark/>
          </w:tcPr>
          <w:p w14:paraId="75EC977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nil"/>
              <w:right w:val="nil"/>
            </w:tcBorders>
            <w:shd w:val="clear" w:color="auto" w:fill="auto"/>
            <w:noWrap/>
            <w:vAlign w:val="bottom"/>
            <w:hideMark/>
          </w:tcPr>
          <w:p w14:paraId="107C9A3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0.88</w:t>
            </w:r>
          </w:p>
        </w:tc>
        <w:tc>
          <w:tcPr>
            <w:tcW w:w="178" w:type="pct"/>
            <w:tcBorders>
              <w:top w:val="nil"/>
              <w:left w:val="nil"/>
              <w:bottom w:val="nil"/>
              <w:right w:val="nil"/>
            </w:tcBorders>
            <w:shd w:val="clear" w:color="auto" w:fill="auto"/>
            <w:noWrap/>
            <w:vAlign w:val="bottom"/>
            <w:hideMark/>
          </w:tcPr>
          <w:p w14:paraId="1734D09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0.89</w:t>
            </w:r>
          </w:p>
        </w:tc>
        <w:tc>
          <w:tcPr>
            <w:tcW w:w="60" w:type="pct"/>
            <w:tcBorders>
              <w:top w:val="nil"/>
              <w:left w:val="nil"/>
              <w:bottom w:val="nil"/>
              <w:right w:val="nil"/>
            </w:tcBorders>
            <w:shd w:val="clear" w:color="auto" w:fill="auto"/>
            <w:noWrap/>
            <w:vAlign w:val="bottom"/>
            <w:hideMark/>
          </w:tcPr>
          <w:p w14:paraId="603271C4"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0A43484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17.01% [15.11% : 17.98%]</w:t>
            </w:r>
          </w:p>
        </w:tc>
        <w:tc>
          <w:tcPr>
            <w:tcW w:w="60" w:type="pct"/>
            <w:tcBorders>
              <w:top w:val="nil"/>
              <w:left w:val="nil"/>
              <w:bottom w:val="nil"/>
              <w:right w:val="nil"/>
            </w:tcBorders>
            <w:shd w:val="clear" w:color="auto" w:fill="auto"/>
            <w:noWrap/>
            <w:vAlign w:val="bottom"/>
            <w:hideMark/>
          </w:tcPr>
          <w:p w14:paraId="523921CA"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74D2133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0.04</w:t>
            </w:r>
          </w:p>
        </w:tc>
      </w:tr>
      <w:tr w:rsidR="003726ED" w:rsidRPr="00C05713" w14:paraId="1F366B4C" w14:textId="77777777" w:rsidTr="003726ED">
        <w:trPr>
          <w:trHeight w:val="255"/>
        </w:trPr>
        <w:tc>
          <w:tcPr>
            <w:tcW w:w="234" w:type="pct"/>
            <w:vMerge/>
            <w:tcBorders>
              <w:top w:val="nil"/>
              <w:left w:val="nil"/>
              <w:bottom w:val="single" w:sz="4" w:space="0" w:color="000000"/>
              <w:right w:val="nil"/>
            </w:tcBorders>
            <w:vAlign w:val="center"/>
            <w:hideMark/>
          </w:tcPr>
          <w:p w14:paraId="282827E6"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single" w:sz="4" w:space="0" w:color="auto"/>
              <w:right w:val="nil"/>
            </w:tcBorders>
            <w:shd w:val="clear" w:color="auto" w:fill="auto"/>
            <w:noWrap/>
            <w:vAlign w:val="center"/>
            <w:hideMark/>
          </w:tcPr>
          <w:p w14:paraId="278F782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1b</w:t>
            </w:r>
          </w:p>
        </w:tc>
        <w:tc>
          <w:tcPr>
            <w:tcW w:w="638" w:type="pct"/>
            <w:tcBorders>
              <w:top w:val="nil"/>
              <w:left w:val="nil"/>
              <w:bottom w:val="single" w:sz="4" w:space="0" w:color="auto"/>
              <w:right w:val="nil"/>
            </w:tcBorders>
            <w:shd w:val="clear" w:color="auto" w:fill="auto"/>
            <w:noWrap/>
            <w:vAlign w:val="bottom"/>
            <w:hideMark/>
          </w:tcPr>
          <w:p w14:paraId="460027BC" w14:textId="256414D8" w:rsidR="00622AE3" w:rsidRPr="003726ED" w:rsidRDefault="00622AE3" w:rsidP="00AF2EC5">
            <w:pPr>
              <w:suppressLineNumbers/>
              <w:rPr>
                <w:rFonts w:ascii="Times New Roman" w:hAnsi="Times New Roman"/>
                <w:color w:val="000000"/>
                <w:sz w:val="16"/>
                <w:szCs w:val="16"/>
                <w:lang w:val="en-US"/>
              </w:rPr>
            </w:pPr>
            <w:r w:rsidRPr="003726ED">
              <w:rPr>
                <w:rFonts w:ascii="Times New Roman" w:hAnsi="Times New Roman"/>
                <w:color w:val="000000"/>
                <w:sz w:val="16"/>
                <w:szCs w:val="16"/>
                <w:lang w:val="en-US"/>
              </w:rPr>
              <w:t>PTG/</w:t>
            </w:r>
            <w:r w:rsidRPr="001F2F83">
              <w:rPr>
                <w:rFonts w:ascii="Times New Roman" w:hAnsi="Times New Roman"/>
                <w:color w:val="000000"/>
                <w:sz w:val="16"/>
                <w:szCs w:val="16"/>
                <w:lang w:val="en-US"/>
              </w:rPr>
              <w:t>D</w:t>
            </w:r>
            <w:r w:rsidR="003726ED" w:rsidRPr="001F2F83">
              <w:rPr>
                <w:rFonts w:ascii="Times New Roman" w:hAnsi="Times New Roman"/>
                <w:color w:val="000000"/>
                <w:sz w:val="16"/>
                <w:szCs w:val="16"/>
                <w:lang w:val="en-US"/>
              </w:rPr>
              <w:t>-SF</w:t>
            </w:r>
            <w:r w:rsidRPr="001F2F83">
              <w:rPr>
                <w:rFonts w:ascii="Times New Roman" w:hAnsi="Times New Roman"/>
                <w:color w:val="000000"/>
                <w:sz w:val="16"/>
                <w:szCs w:val="16"/>
                <w:lang w:val="en-US"/>
              </w:rPr>
              <w:t xml:space="preserve"> </w:t>
            </w:r>
            <w:r w:rsidRPr="003726ED">
              <w:rPr>
                <w:rFonts w:ascii="Times New Roman" w:hAnsi="Times New Roman"/>
                <w:color w:val="000000"/>
                <w:sz w:val="16"/>
                <w:szCs w:val="16"/>
                <w:lang w:val="en-US"/>
              </w:rPr>
              <w:t>domain analysis</w:t>
            </w:r>
          </w:p>
        </w:tc>
        <w:tc>
          <w:tcPr>
            <w:tcW w:w="211" w:type="pct"/>
            <w:tcBorders>
              <w:top w:val="nil"/>
              <w:left w:val="nil"/>
              <w:bottom w:val="single" w:sz="4" w:space="0" w:color="auto"/>
              <w:right w:val="nil"/>
            </w:tcBorders>
            <w:shd w:val="clear" w:color="auto" w:fill="auto"/>
            <w:noWrap/>
            <w:vAlign w:val="bottom"/>
            <w:hideMark/>
          </w:tcPr>
          <w:p w14:paraId="0F01356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single" w:sz="4" w:space="0" w:color="auto"/>
              <w:right w:val="nil"/>
            </w:tcBorders>
            <w:shd w:val="clear" w:color="auto" w:fill="auto"/>
            <w:noWrap/>
            <w:vAlign w:val="bottom"/>
            <w:hideMark/>
          </w:tcPr>
          <w:p w14:paraId="3C6AB60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single" w:sz="4" w:space="0" w:color="auto"/>
              <w:right w:val="nil"/>
            </w:tcBorders>
            <w:shd w:val="clear" w:color="auto" w:fill="auto"/>
            <w:noWrap/>
            <w:vAlign w:val="bottom"/>
            <w:hideMark/>
          </w:tcPr>
          <w:p w14:paraId="64D58C1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single" w:sz="4" w:space="0" w:color="auto"/>
              <w:right w:val="nil"/>
            </w:tcBorders>
            <w:shd w:val="clear" w:color="auto" w:fill="auto"/>
            <w:noWrap/>
            <w:vAlign w:val="bottom"/>
            <w:hideMark/>
          </w:tcPr>
          <w:p w14:paraId="6F6D64D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single" w:sz="4" w:space="0" w:color="auto"/>
              <w:right w:val="nil"/>
            </w:tcBorders>
            <w:shd w:val="clear" w:color="auto" w:fill="auto"/>
            <w:noWrap/>
            <w:vAlign w:val="bottom"/>
            <w:hideMark/>
          </w:tcPr>
          <w:p w14:paraId="52C2754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single" w:sz="4" w:space="0" w:color="auto"/>
              <w:right w:val="nil"/>
            </w:tcBorders>
            <w:shd w:val="clear" w:color="auto" w:fill="auto"/>
            <w:noWrap/>
            <w:vAlign w:val="bottom"/>
            <w:hideMark/>
          </w:tcPr>
          <w:p w14:paraId="091B0C1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0.05</w:t>
            </w:r>
          </w:p>
        </w:tc>
        <w:tc>
          <w:tcPr>
            <w:tcW w:w="140" w:type="pct"/>
            <w:tcBorders>
              <w:top w:val="nil"/>
              <w:left w:val="nil"/>
              <w:bottom w:val="single" w:sz="4" w:space="0" w:color="auto"/>
              <w:right w:val="nil"/>
            </w:tcBorders>
            <w:shd w:val="clear" w:color="auto" w:fill="auto"/>
            <w:noWrap/>
            <w:vAlign w:val="bottom"/>
            <w:hideMark/>
          </w:tcPr>
          <w:p w14:paraId="6DAB0D7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0.62</w:t>
            </w:r>
          </w:p>
        </w:tc>
        <w:tc>
          <w:tcPr>
            <w:tcW w:w="169" w:type="pct"/>
            <w:tcBorders>
              <w:top w:val="nil"/>
              <w:left w:val="nil"/>
              <w:bottom w:val="single" w:sz="4" w:space="0" w:color="auto"/>
              <w:right w:val="nil"/>
            </w:tcBorders>
            <w:shd w:val="clear" w:color="auto" w:fill="auto"/>
            <w:noWrap/>
            <w:vAlign w:val="bottom"/>
            <w:hideMark/>
          </w:tcPr>
          <w:p w14:paraId="563082E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-0.41</w:t>
            </w:r>
          </w:p>
        </w:tc>
        <w:tc>
          <w:tcPr>
            <w:tcW w:w="140" w:type="pct"/>
            <w:tcBorders>
              <w:top w:val="nil"/>
              <w:left w:val="nil"/>
              <w:bottom w:val="single" w:sz="4" w:space="0" w:color="auto"/>
              <w:right w:val="nil"/>
            </w:tcBorders>
            <w:shd w:val="clear" w:color="auto" w:fill="auto"/>
            <w:noWrap/>
            <w:vAlign w:val="bottom"/>
            <w:hideMark/>
          </w:tcPr>
          <w:p w14:paraId="1E1A5DF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0.44</w:t>
            </w:r>
          </w:p>
        </w:tc>
        <w:tc>
          <w:tcPr>
            <w:tcW w:w="60" w:type="pct"/>
            <w:tcBorders>
              <w:top w:val="nil"/>
              <w:left w:val="nil"/>
              <w:bottom w:val="single" w:sz="4" w:space="0" w:color="auto"/>
              <w:right w:val="nil"/>
            </w:tcBorders>
            <w:shd w:val="clear" w:color="auto" w:fill="auto"/>
            <w:noWrap/>
            <w:vAlign w:val="bottom"/>
            <w:hideMark/>
          </w:tcPr>
          <w:p w14:paraId="749481B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single" w:sz="4" w:space="0" w:color="auto"/>
              <w:right w:val="nil"/>
            </w:tcBorders>
            <w:shd w:val="clear" w:color="auto" w:fill="auto"/>
            <w:noWrap/>
            <w:vAlign w:val="bottom"/>
            <w:hideMark/>
          </w:tcPr>
          <w:p w14:paraId="0041E67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-1.7</w:t>
            </w:r>
          </w:p>
        </w:tc>
        <w:tc>
          <w:tcPr>
            <w:tcW w:w="147" w:type="pct"/>
            <w:tcBorders>
              <w:top w:val="nil"/>
              <w:left w:val="nil"/>
              <w:bottom w:val="single" w:sz="4" w:space="0" w:color="auto"/>
              <w:right w:val="nil"/>
            </w:tcBorders>
            <w:shd w:val="clear" w:color="auto" w:fill="auto"/>
            <w:noWrap/>
            <w:vAlign w:val="bottom"/>
            <w:hideMark/>
          </w:tcPr>
          <w:p w14:paraId="7B3201C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2.14</w:t>
            </w:r>
          </w:p>
        </w:tc>
        <w:tc>
          <w:tcPr>
            <w:tcW w:w="212" w:type="pct"/>
            <w:tcBorders>
              <w:top w:val="nil"/>
              <w:left w:val="nil"/>
              <w:bottom w:val="single" w:sz="4" w:space="0" w:color="auto"/>
              <w:right w:val="nil"/>
            </w:tcBorders>
            <w:shd w:val="clear" w:color="auto" w:fill="auto"/>
            <w:noWrap/>
            <w:vAlign w:val="bottom"/>
            <w:hideMark/>
          </w:tcPr>
          <w:p w14:paraId="487ACD6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2.88%</w:t>
            </w:r>
          </w:p>
        </w:tc>
        <w:tc>
          <w:tcPr>
            <w:tcW w:w="212" w:type="pct"/>
            <w:tcBorders>
              <w:top w:val="nil"/>
              <w:left w:val="nil"/>
              <w:bottom w:val="single" w:sz="4" w:space="0" w:color="auto"/>
              <w:right w:val="nil"/>
            </w:tcBorders>
            <w:shd w:val="clear" w:color="auto" w:fill="auto"/>
            <w:noWrap/>
            <w:vAlign w:val="bottom"/>
            <w:hideMark/>
          </w:tcPr>
          <w:p w14:paraId="2A27447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60" w:type="pct"/>
            <w:tcBorders>
              <w:top w:val="nil"/>
              <w:left w:val="nil"/>
              <w:bottom w:val="single" w:sz="4" w:space="0" w:color="auto"/>
              <w:right w:val="nil"/>
            </w:tcBorders>
            <w:shd w:val="clear" w:color="auto" w:fill="auto"/>
            <w:noWrap/>
            <w:vAlign w:val="bottom"/>
            <w:hideMark/>
          </w:tcPr>
          <w:p w14:paraId="3F7B0EE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single" w:sz="4" w:space="0" w:color="auto"/>
              <w:right w:val="nil"/>
            </w:tcBorders>
            <w:shd w:val="clear" w:color="auto" w:fill="auto"/>
            <w:noWrap/>
            <w:vAlign w:val="bottom"/>
            <w:hideMark/>
          </w:tcPr>
          <w:p w14:paraId="6EF6B2A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0.85</w:t>
            </w:r>
          </w:p>
        </w:tc>
        <w:tc>
          <w:tcPr>
            <w:tcW w:w="178" w:type="pct"/>
            <w:tcBorders>
              <w:top w:val="nil"/>
              <w:left w:val="nil"/>
              <w:bottom w:val="single" w:sz="4" w:space="0" w:color="auto"/>
              <w:right w:val="nil"/>
            </w:tcBorders>
            <w:shd w:val="clear" w:color="auto" w:fill="auto"/>
            <w:noWrap/>
            <w:vAlign w:val="bottom"/>
            <w:hideMark/>
          </w:tcPr>
          <w:p w14:paraId="0931174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0.84</w:t>
            </w:r>
          </w:p>
        </w:tc>
        <w:tc>
          <w:tcPr>
            <w:tcW w:w="60" w:type="pct"/>
            <w:tcBorders>
              <w:top w:val="nil"/>
              <w:left w:val="nil"/>
              <w:bottom w:val="single" w:sz="4" w:space="0" w:color="auto"/>
              <w:right w:val="nil"/>
            </w:tcBorders>
            <w:shd w:val="clear" w:color="auto" w:fill="auto"/>
            <w:noWrap/>
            <w:vAlign w:val="bottom"/>
            <w:hideMark/>
          </w:tcPr>
          <w:p w14:paraId="3B579C0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single" w:sz="4" w:space="0" w:color="auto"/>
              <w:right w:val="nil"/>
            </w:tcBorders>
            <w:shd w:val="clear" w:color="auto" w:fill="auto"/>
            <w:noWrap/>
            <w:vAlign w:val="bottom"/>
            <w:hideMark/>
          </w:tcPr>
          <w:p w14:paraId="2B0A3F3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24.26% [22.53% : 25.14%]</w:t>
            </w:r>
          </w:p>
        </w:tc>
        <w:tc>
          <w:tcPr>
            <w:tcW w:w="60" w:type="pct"/>
            <w:tcBorders>
              <w:top w:val="nil"/>
              <w:left w:val="nil"/>
              <w:bottom w:val="single" w:sz="4" w:space="0" w:color="auto"/>
              <w:right w:val="nil"/>
            </w:tcBorders>
            <w:shd w:val="clear" w:color="auto" w:fill="auto"/>
            <w:noWrap/>
            <w:vAlign w:val="bottom"/>
            <w:hideMark/>
          </w:tcPr>
          <w:p w14:paraId="432900E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single" w:sz="4" w:space="0" w:color="auto"/>
              <w:right w:val="nil"/>
            </w:tcBorders>
            <w:shd w:val="clear" w:color="auto" w:fill="auto"/>
            <w:noWrap/>
            <w:vAlign w:val="bottom"/>
            <w:hideMark/>
          </w:tcPr>
          <w:p w14:paraId="1715179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r>
      <w:tr w:rsidR="003726ED" w:rsidRPr="00C05713" w14:paraId="07036089" w14:textId="77777777" w:rsidTr="003726ED">
        <w:trPr>
          <w:trHeight w:val="255"/>
        </w:trPr>
        <w:tc>
          <w:tcPr>
            <w:tcW w:w="234" w:type="pct"/>
            <w:vMerge w:val="restart"/>
            <w:tcBorders>
              <w:top w:val="nil"/>
              <w:left w:val="nil"/>
              <w:bottom w:val="single" w:sz="4" w:space="0" w:color="000000"/>
              <w:right w:val="nil"/>
            </w:tcBorders>
            <w:shd w:val="clear" w:color="auto" w:fill="auto"/>
            <w:noWrap/>
            <w:vAlign w:val="center"/>
            <w:hideMark/>
          </w:tcPr>
          <w:p w14:paraId="05BF16FC"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Step</w:t>
            </w:r>
            <w:proofErr w:type="spellEnd"/>
            <w:r w:rsidRPr="00C05713">
              <w:rPr>
                <w:rFonts w:ascii="Times New Roman" w:hAnsi="Times New Roman"/>
                <w:color w:val="000000"/>
                <w:sz w:val="16"/>
                <w:szCs w:val="16"/>
              </w:rPr>
              <w:t xml:space="preserve"> 2</w:t>
            </w:r>
          </w:p>
        </w:tc>
        <w:tc>
          <w:tcPr>
            <w:tcW w:w="187" w:type="pct"/>
            <w:tcBorders>
              <w:top w:val="nil"/>
              <w:left w:val="nil"/>
              <w:bottom w:val="nil"/>
              <w:right w:val="nil"/>
            </w:tcBorders>
            <w:shd w:val="clear" w:color="auto" w:fill="auto"/>
            <w:noWrap/>
            <w:vAlign w:val="center"/>
            <w:hideMark/>
          </w:tcPr>
          <w:p w14:paraId="0EE162E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2a</w:t>
            </w:r>
          </w:p>
        </w:tc>
        <w:tc>
          <w:tcPr>
            <w:tcW w:w="638" w:type="pct"/>
            <w:tcBorders>
              <w:top w:val="nil"/>
              <w:left w:val="nil"/>
              <w:bottom w:val="nil"/>
              <w:right w:val="nil"/>
            </w:tcBorders>
            <w:shd w:val="clear" w:color="auto" w:fill="auto"/>
            <w:noWrap/>
            <w:vAlign w:val="bottom"/>
            <w:hideMark/>
          </w:tcPr>
          <w:p w14:paraId="779B9825"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PTG</w:t>
            </w:r>
          </w:p>
        </w:tc>
        <w:tc>
          <w:tcPr>
            <w:tcW w:w="211" w:type="pct"/>
            <w:tcBorders>
              <w:top w:val="nil"/>
              <w:left w:val="nil"/>
              <w:bottom w:val="nil"/>
              <w:right w:val="nil"/>
            </w:tcBorders>
            <w:shd w:val="clear" w:color="auto" w:fill="auto"/>
            <w:noWrap/>
            <w:vAlign w:val="bottom"/>
            <w:hideMark/>
          </w:tcPr>
          <w:p w14:paraId="2728C30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nil"/>
              <w:right w:val="nil"/>
            </w:tcBorders>
            <w:shd w:val="clear" w:color="auto" w:fill="auto"/>
            <w:noWrap/>
            <w:vAlign w:val="bottom"/>
            <w:hideMark/>
          </w:tcPr>
          <w:p w14:paraId="61CF63B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nil"/>
              <w:right w:val="nil"/>
            </w:tcBorders>
            <w:shd w:val="clear" w:color="auto" w:fill="auto"/>
            <w:noWrap/>
            <w:vAlign w:val="bottom"/>
            <w:hideMark/>
          </w:tcPr>
          <w:p w14:paraId="6C318B2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nil"/>
              <w:right w:val="nil"/>
            </w:tcBorders>
            <w:shd w:val="clear" w:color="auto" w:fill="auto"/>
            <w:noWrap/>
            <w:vAlign w:val="bottom"/>
            <w:hideMark/>
          </w:tcPr>
          <w:p w14:paraId="43B4DE1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nil"/>
              <w:right w:val="nil"/>
            </w:tcBorders>
            <w:shd w:val="clear" w:color="auto" w:fill="auto"/>
            <w:noWrap/>
            <w:vAlign w:val="bottom"/>
            <w:hideMark/>
          </w:tcPr>
          <w:p w14:paraId="0CB900B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nil"/>
              <w:right w:val="nil"/>
            </w:tcBorders>
            <w:shd w:val="clear" w:color="auto" w:fill="auto"/>
            <w:noWrap/>
            <w:vAlign w:val="bottom"/>
            <w:hideMark/>
          </w:tcPr>
          <w:p w14:paraId="305DE0B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0.06</w:t>
            </w:r>
          </w:p>
        </w:tc>
        <w:tc>
          <w:tcPr>
            <w:tcW w:w="140" w:type="pct"/>
            <w:tcBorders>
              <w:top w:val="nil"/>
              <w:left w:val="nil"/>
              <w:bottom w:val="nil"/>
              <w:right w:val="nil"/>
            </w:tcBorders>
            <w:shd w:val="clear" w:color="auto" w:fill="auto"/>
            <w:noWrap/>
            <w:vAlign w:val="bottom"/>
            <w:hideMark/>
          </w:tcPr>
          <w:p w14:paraId="1C83DEE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0.75</w:t>
            </w:r>
          </w:p>
        </w:tc>
        <w:tc>
          <w:tcPr>
            <w:tcW w:w="169" w:type="pct"/>
            <w:tcBorders>
              <w:top w:val="nil"/>
              <w:left w:val="nil"/>
              <w:bottom w:val="nil"/>
              <w:right w:val="nil"/>
            </w:tcBorders>
            <w:shd w:val="clear" w:color="auto" w:fill="auto"/>
            <w:noWrap/>
            <w:vAlign w:val="bottom"/>
            <w:hideMark/>
          </w:tcPr>
          <w:p w14:paraId="0A0BCDE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-0.32</w:t>
            </w:r>
          </w:p>
        </w:tc>
        <w:tc>
          <w:tcPr>
            <w:tcW w:w="140" w:type="pct"/>
            <w:tcBorders>
              <w:top w:val="nil"/>
              <w:left w:val="nil"/>
              <w:bottom w:val="nil"/>
              <w:right w:val="nil"/>
            </w:tcBorders>
            <w:shd w:val="clear" w:color="auto" w:fill="auto"/>
            <w:noWrap/>
            <w:vAlign w:val="bottom"/>
            <w:hideMark/>
          </w:tcPr>
          <w:p w14:paraId="01E75D1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0.69</w:t>
            </w:r>
          </w:p>
        </w:tc>
        <w:tc>
          <w:tcPr>
            <w:tcW w:w="60" w:type="pct"/>
            <w:tcBorders>
              <w:top w:val="nil"/>
              <w:left w:val="nil"/>
              <w:bottom w:val="nil"/>
              <w:right w:val="nil"/>
            </w:tcBorders>
            <w:shd w:val="clear" w:color="auto" w:fill="auto"/>
            <w:noWrap/>
            <w:vAlign w:val="bottom"/>
            <w:hideMark/>
          </w:tcPr>
          <w:p w14:paraId="23EB992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nil"/>
              <w:right w:val="nil"/>
            </w:tcBorders>
            <w:shd w:val="clear" w:color="auto" w:fill="auto"/>
            <w:noWrap/>
            <w:vAlign w:val="bottom"/>
            <w:hideMark/>
          </w:tcPr>
          <w:p w14:paraId="205EED1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w:t>
            </w:r>
          </w:p>
        </w:tc>
        <w:tc>
          <w:tcPr>
            <w:tcW w:w="147" w:type="pct"/>
            <w:tcBorders>
              <w:top w:val="nil"/>
              <w:left w:val="nil"/>
              <w:bottom w:val="nil"/>
              <w:right w:val="nil"/>
            </w:tcBorders>
            <w:shd w:val="clear" w:color="auto" w:fill="auto"/>
            <w:noWrap/>
            <w:vAlign w:val="bottom"/>
            <w:hideMark/>
          </w:tcPr>
          <w:p w14:paraId="74BA9B9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2.33</w:t>
            </w:r>
          </w:p>
        </w:tc>
        <w:tc>
          <w:tcPr>
            <w:tcW w:w="212" w:type="pct"/>
            <w:tcBorders>
              <w:top w:val="nil"/>
              <w:left w:val="nil"/>
              <w:bottom w:val="nil"/>
              <w:right w:val="nil"/>
            </w:tcBorders>
            <w:shd w:val="clear" w:color="auto" w:fill="auto"/>
            <w:noWrap/>
            <w:vAlign w:val="bottom"/>
            <w:hideMark/>
          </w:tcPr>
          <w:p w14:paraId="35EFE2F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11.87%</w:t>
            </w:r>
          </w:p>
        </w:tc>
        <w:tc>
          <w:tcPr>
            <w:tcW w:w="212" w:type="pct"/>
            <w:tcBorders>
              <w:top w:val="nil"/>
              <w:left w:val="nil"/>
              <w:bottom w:val="nil"/>
              <w:right w:val="nil"/>
            </w:tcBorders>
            <w:shd w:val="clear" w:color="auto" w:fill="auto"/>
            <w:noWrap/>
            <w:vAlign w:val="bottom"/>
            <w:hideMark/>
          </w:tcPr>
          <w:p w14:paraId="4EE237C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60" w:type="pct"/>
            <w:tcBorders>
              <w:top w:val="nil"/>
              <w:left w:val="nil"/>
              <w:bottom w:val="nil"/>
              <w:right w:val="nil"/>
            </w:tcBorders>
            <w:shd w:val="clear" w:color="auto" w:fill="auto"/>
            <w:noWrap/>
            <w:vAlign w:val="bottom"/>
            <w:hideMark/>
          </w:tcPr>
          <w:p w14:paraId="5781B8C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nil"/>
              <w:right w:val="nil"/>
            </w:tcBorders>
            <w:shd w:val="clear" w:color="auto" w:fill="auto"/>
            <w:noWrap/>
            <w:vAlign w:val="bottom"/>
            <w:hideMark/>
          </w:tcPr>
          <w:p w14:paraId="269AD06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0.84</w:t>
            </w:r>
          </w:p>
        </w:tc>
        <w:tc>
          <w:tcPr>
            <w:tcW w:w="178" w:type="pct"/>
            <w:tcBorders>
              <w:top w:val="nil"/>
              <w:left w:val="nil"/>
              <w:bottom w:val="nil"/>
              <w:right w:val="nil"/>
            </w:tcBorders>
            <w:shd w:val="clear" w:color="auto" w:fill="auto"/>
            <w:noWrap/>
            <w:vAlign w:val="bottom"/>
            <w:hideMark/>
          </w:tcPr>
          <w:p w14:paraId="1C3A1A5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0.86</w:t>
            </w:r>
          </w:p>
        </w:tc>
        <w:tc>
          <w:tcPr>
            <w:tcW w:w="60" w:type="pct"/>
            <w:tcBorders>
              <w:top w:val="nil"/>
              <w:left w:val="nil"/>
              <w:bottom w:val="nil"/>
              <w:right w:val="nil"/>
            </w:tcBorders>
            <w:shd w:val="clear" w:color="auto" w:fill="auto"/>
            <w:noWrap/>
            <w:vAlign w:val="bottom"/>
            <w:hideMark/>
          </w:tcPr>
          <w:p w14:paraId="7C127A4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nil"/>
              <w:right w:val="nil"/>
            </w:tcBorders>
            <w:shd w:val="clear" w:color="auto" w:fill="auto"/>
            <w:noWrap/>
            <w:vAlign w:val="bottom"/>
            <w:hideMark/>
          </w:tcPr>
          <w:p w14:paraId="6BE94EA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6.62% [4.47% : 7.72%]</w:t>
            </w:r>
          </w:p>
        </w:tc>
        <w:tc>
          <w:tcPr>
            <w:tcW w:w="60" w:type="pct"/>
            <w:tcBorders>
              <w:top w:val="nil"/>
              <w:left w:val="nil"/>
              <w:bottom w:val="nil"/>
              <w:right w:val="nil"/>
            </w:tcBorders>
            <w:shd w:val="clear" w:color="auto" w:fill="auto"/>
            <w:noWrap/>
            <w:vAlign w:val="bottom"/>
            <w:hideMark/>
          </w:tcPr>
          <w:p w14:paraId="707C4A3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nil"/>
              <w:right w:val="nil"/>
            </w:tcBorders>
            <w:shd w:val="clear" w:color="auto" w:fill="auto"/>
            <w:noWrap/>
            <w:vAlign w:val="bottom"/>
            <w:hideMark/>
          </w:tcPr>
          <w:p w14:paraId="6B390F0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r>
      <w:tr w:rsidR="003726ED" w:rsidRPr="00C05713" w14:paraId="3427D45A" w14:textId="77777777" w:rsidTr="003726ED">
        <w:trPr>
          <w:trHeight w:val="255"/>
        </w:trPr>
        <w:tc>
          <w:tcPr>
            <w:tcW w:w="234" w:type="pct"/>
            <w:vMerge/>
            <w:tcBorders>
              <w:top w:val="nil"/>
              <w:left w:val="nil"/>
              <w:bottom w:val="single" w:sz="4" w:space="0" w:color="000000"/>
              <w:right w:val="nil"/>
            </w:tcBorders>
            <w:vAlign w:val="center"/>
            <w:hideMark/>
          </w:tcPr>
          <w:p w14:paraId="279B1028"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02C7A4B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2a</w:t>
            </w:r>
          </w:p>
        </w:tc>
        <w:tc>
          <w:tcPr>
            <w:tcW w:w="638" w:type="pct"/>
            <w:tcBorders>
              <w:top w:val="nil"/>
              <w:left w:val="nil"/>
              <w:bottom w:val="nil"/>
              <w:right w:val="nil"/>
            </w:tcBorders>
            <w:shd w:val="clear" w:color="auto" w:fill="auto"/>
            <w:noWrap/>
            <w:vAlign w:val="bottom"/>
            <w:hideMark/>
          </w:tcPr>
          <w:p w14:paraId="40063C85"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PTG </w:t>
            </w:r>
            <w:proofErr w:type="spellStart"/>
            <w:r w:rsidRPr="00C05713">
              <w:rPr>
                <w:rFonts w:ascii="Times New Roman" w:hAnsi="Times New Roman"/>
                <w:color w:val="000000"/>
                <w:sz w:val="16"/>
                <w:szCs w:val="16"/>
              </w:rPr>
              <w:t>recoded</w:t>
            </w:r>
            <w:proofErr w:type="spellEnd"/>
          </w:p>
        </w:tc>
        <w:tc>
          <w:tcPr>
            <w:tcW w:w="211" w:type="pct"/>
            <w:tcBorders>
              <w:top w:val="nil"/>
              <w:left w:val="nil"/>
              <w:bottom w:val="nil"/>
              <w:right w:val="nil"/>
            </w:tcBorders>
            <w:shd w:val="clear" w:color="auto" w:fill="auto"/>
            <w:noWrap/>
            <w:vAlign w:val="bottom"/>
            <w:hideMark/>
          </w:tcPr>
          <w:p w14:paraId="4A4C9DD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nil"/>
              <w:right w:val="nil"/>
            </w:tcBorders>
            <w:shd w:val="clear" w:color="auto" w:fill="auto"/>
            <w:noWrap/>
            <w:vAlign w:val="bottom"/>
            <w:hideMark/>
          </w:tcPr>
          <w:p w14:paraId="784F7A8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nil"/>
              <w:right w:val="nil"/>
            </w:tcBorders>
            <w:shd w:val="clear" w:color="auto" w:fill="auto"/>
            <w:noWrap/>
            <w:vAlign w:val="bottom"/>
            <w:hideMark/>
          </w:tcPr>
          <w:p w14:paraId="1C1C3C7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nil"/>
              <w:right w:val="nil"/>
            </w:tcBorders>
            <w:shd w:val="clear" w:color="auto" w:fill="auto"/>
            <w:noWrap/>
            <w:vAlign w:val="bottom"/>
            <w:hideMark/>
          </w:tcPr>
          <w:p w14:paraId="0248C70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0 0 1 1 1 2</w:t>
            </w:r>
          </w:p>
        </w:tc>
        <w:tc>
          <w:tcPr>
            <w:tcW w:w="60" w:type="pct"/>
            <w:tcBorders>
              <w:top w:val="nil"/>
              <w:left w:val="nil"/>
              <w:bottom w:val="nil"/>
              <w:right w:val="nil"/>
            </w:tcBorders>
            <w:shd w:val="clear" w:color="auto" w:fill="auto"/>
            <w:noWrap/>
            <w:vAlign w:val="bottom"/>
            <w:hideMark/>
          </w:tcPr>
          <w:p w14:paraId="3D08F013"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1AEEE52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0.46</w:t>
            </w:r>
          </w:p>
        </w:tc>
        <w:tc>
          <w:tcPr>
            <w:tcW w:w="140" w:type="pct"/>
            <w:tcBorders>
              <w:top w:val="nil"/>
              <w:left w:val="nil"/>
              <w:bottom w:val="nil"/>
              <w:right w:val="nil"/>
            </w:tcBorders>
            <w:shd w:val="clear" w:color="auto" w:fill="auto"/>
            <w:noWrap/>
            <w:vAlign w:val="bottom"/>
            <w:hideMark/>
          </w:tcPr>
          <w:p w14:paraId="59D9778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1.63</w:t>
            </w:r>
          </w:p>
        </w:tc>
        <w:tc>
          <w:tcPr>
            <w:tcW w:w="169" w:type="pct"/>
            <w:tcBorders>
              <w:top w:val="nil"/>
              <w:left w:val="nil"/>
              <w:bottom w:val="nil"/>
              <w:right w:val="nil"/>
            </w:tcBorders>
            <w:shd w:val="clear" w:color="auto" w:fill="auto"/>
            <w:noWrap/>
            <w:vAlign w:val="bottom"/>
            <w:hideMark/>
          </w:tcPr>
          <w:p w14:paraId="06CC8ED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-0.72</w:t>
            </w:r>
          </w:p>
        </w:tc>
        <w:tc>
          <w:tcPr>
            <w:tcW w:w="140" w:type="pct"/>
            <w:tcBorders>
              <w:top w:val="nil"/>
              <w:left w:val="nil"/>
              <w:bottom w:val="nil"/>
              <w:right w:val="nil"/>
            </w:tcBorders>
            <w:shd w:val="clear" w:color="auto" w:fill="auto"/>
            <w:noWrap/>
            <w:vAlign w:val="bottom"/>
            <w:hideMark/>
          </w:tcPr>
          <w:p w14:paraId="70911C3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1.47</w:t>
            </w:r>
          </w:p>
        </w:tc>
        <w:tc>
          <w:tcPr>
            <w:tcW w:w="60" w:type="pct"/>
            <w:tcBorders>
              <w:top w:val="nil"/>
              <w:left w:val="nil"/>
              <w:bottom w:val="nil"/>
              <w:right w:val="nil"/>
            </w:tcBorders>
            <w:shd w:val="clear" w:color="auto" w:fill="auto"/>
            <w:noWrap/>
            <w:vAlign w:val="bottom"/>
            <w:hideMark/>
          </w:tcPr>
          <w:p w14:paraId="09F4F7E0"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15D60A5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-2.5</w:t>
            </w:r>
          </w:p>
        </w:tc>
        <w:tc>
          <w:tcPr>
            <w:tcW w:w="147" w:type="pct"/>
            <w:tcBorders>
              <w:top w:val="nil"/>
              <w:left w:val="nil"/>
              <w:bottom w:val="nil"/>
              <w:right w:val="nil"/>
            </w:tcBorders>
            <w:shd w:val="clear" w:color="auto" w:fill="auto"/>
            <w:noWrap/>
            <w:vAlign w:val="bottom"/>
            <w:hideMark/>
          </w:tcPr>
          <w:p w14:paraId="4F578DC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2.66</w:t>
            </w:r>
          </w:p>
        </w:tc>
        <w:tc>
          <w:tcPr>
            <w:tcW w:w="212" w:type="pct"/>
            <w:tcBorders>
              <w:top w:val="nil"/>
              <w:left w:val="nil"/>
              <w:bottom w:val="nil"/>
              <w:right w:val="nil"/>
            </w:tcBorders>
            <w:shd w:val="clear" w:color="auto" w:fill="auto"/>
            <w:noWrap/>
            <w:vAlign w:val="bottom"/>
            <w:hideMark/>
          </w:tcPr>
          <w:p w14:paraId="6CE649B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20.86%</w:t>
            </w:r>
          </w:p>
        </w:tc>
        <w:tc>
          <w:tcPr>
            <w:tcW w:w="212" w:type="pct"/>
            <w:tcBorders>
              <w:top w:val="nil"/>
              <w:left w:val="nil"/>
              <w:bottom w:val="nil"/>
              <w:right w:val="nil"/>
            </w:tcBorders>
            <w:shd w:val="clear" w:color="auto" w:fill="auto"/>
            <w:noWrap/>
            <w:vAlign w:val="bottom"/>
            <w:hideMark/>
          </w:tcPr>
          <w:p w14:paraId="59A7673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1.80%</w:t>
            </w:r>
          </w:p>
        </w:tc>
        <w:tc>
          <w:tcPr>
            <w:tcW w:w="60" w:type="pct"/>
            <w:tcBorders>
              <w:top w:val="nil"/>
              <w:left w:val="nil"/>
              <w:bottom w:val="nil"/>
              <w:right w:val="nil"/>
            </w:tcBorders>
            <w:shd w:val="clear" w:color="auto" w:fill="auto"/>
            <w:noWrap/>
            <w:vAlign w:val="bottom"/>
            <w:hideMark/>
          </w:tcPr>
          <w:p w14:paraId="0630AD56"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147680B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0.81</w:t>
            </w:r>
          </w:p>
        </w:tc>
        <w:tc>
          <w:tcPr>
            <w:tcW w:w="178" w:type="pct"/>
            <w:tcBorders>
              <w:top w:val="nil"/>
              <w:left w:val="nil"/>
              <w:bottom w:val="nil"/>
              <w:right w:val="nil"/>
            </w:tcBorders>
            <w:shd w:val="clear" w:color="auto" w:fill="auto"/>
            <w:noWrap/>
            <w:vAlign w:val="bottom"/>
            <w:hideMark/>
          </w:tcPr>
          <w:p w14:paraId="21353A2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0.84</w:t>
            </w:r>
          </w:p>
        </w:tc>
        <w:tc>
          <w:tcPr>
            <w:tcW w:w="60" w:type="pct"/>
            <w:tcBorders>
              <w:top w:val="nil"/>
              <w:left w:val="nil"/>
              <w:bottom w:val="nil"/>
              <w:right w:val="nil"/>
            </w:tcBorders>
            <w:shd w:val="clear" w:color="auto" w:fill="auto"/>
            <w:noWrap/>
            <w:vAlign w:val="bottom"/>
            <w:hideMark/>
          </w:tcPr>
          <w:p w14:paraId="12050187"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65184838" w14:textId="77777777" w:rsidR="00622AE3" w:rsidRPr="00C05713" w:rsidRDefault="00C05713" w:rsidP="00AF2EC5">
            <w:pPr>
              <w:suppressLineNumbers/>
              <w:jc w:val="center"/>
              <w:rPr>
                <w:rFonts w:ascii="Times New Roman" w:hAnsi="Times New Roman"/>
                <w:color w:val="000000"/>
                <w:sz w:val="16"/>
                <w:szCs w:val="16"/>
              </w:rPr>
            </w:pPr>
            <w:r>
              <w:rPr>
                <w:rFonts w:ascii="Times New Roman" w:hAnsi="Times New Roman"/>
                <w:color w:val="000000"/>
                <w:sz w:val="16"/>
                <w:szCs w:val="16"/>
              </w:rPr>
              <w:t>0% [0%</w:t>
            </w:r>
            <w:r w:rsidRPr="00C05713">
              <w:rPr>
                <w:rFonts w:ascii="Times New Roman" w:hAnsi="Times New Roman"/>
                <w:color w:val="000000"/>
                <w:sz w:val="16"/>
                <w:szCs w:val="16"/>
                <w:vertAlign w:val="superscript"/>
              </w:rPr>
              <w:t>a</w:t>
            </w:r>
            <w:r w:rsidR="00622AE3" w:rsidRPr="00C05713">
              <w:rPr>
                <w:rFonts w:ascii="Times New Roman" w:hAnsi="Times New Roman"/>
                <w:color w:val="000000"/>
                <w:sz w:val="16"/>
                <w:szCs w:val="16"/>
              </w:rPr>
              <w:t xml:space="preserve"> : 1.54%]</w:t>
            </w:r>
          </w:p>
        </w:tc>
        <w:tc>
          <w:tcPr>
            <w:tcW w:w="60" w:type="pct"/>
            <w:tcBorders>
              <w:top w:val="nil"/>
              <w:left w:val="nil"/>
              <w:bottom w:val="nil"/>
              <w:right w:val="nil"/>
            </w:tcBorders>
            <w:shd w:val="clear" w:color="auto" w:fill="auto"/>
            <w:noWrap/>
            <w:vAlign w:val="bottom"/>
            <w:hideMark/>
          </w:tcPr>
          <w:p w14:paraId="6F9784AD"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22C9D61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0.05</w:t>
            </w:r>
          </w:p>
        </w:tc>
      </w:tr>
      <w:tr w:rsidR="003726ED" w:rsidRPr="00C05713" w14:paraId="14488691" w14:textId="77777777" w:rsidTr="003726ED">
        <w:trPr>
          <w:trHeight w:val="255"/>
        </w:trPr>
        <w:tc>
          <w:tcPr>
            <w:tcW w:w="234" w:type="pct"/>
            <w:vMerge/>
            <w:tcBorders>
              <w:top w:val="nil"/>
              <w:left w:val="nil"/>
              <w:bottom w:val="single" w:sz="4" w:space="0" w:color="000000"/>
              <w:right w:val="nil"/>
            </w:tcBorders>
            <w:vAlign w:val="center"/>
            <w:hideMark/>
          </w:tcPr>
          <w:p w14:paraId="770A54E9"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single" w:sz="4" w:space="0" w:color="auto"/>
              <w:right w:val="nil"/>
            </w:tcBorders>
            <w:shd w:val="clear" w:color="auto" w:fill="auto"/>
            <w:noWrap/>
            <w:vAlign w:val="center"/>
            <w:hideMark/>
          </w:tcPr>
          <w:p w14:paraId="6268752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2b</w:t>
            </w:r>
          </w:p>
        </w:tc>
        <w:tc>
          <w:tcPr>
            <w:tcW w:w="638" w:type="pct"/>
            <w:tcBorders>
              <w:top w:val="nil"/>
              <w:left w:val="nil"/>
              <w:bottom w:val="single" w:sz="4" w:space="0" w:color="auto"/>
              <w:right w:val="nil"/>
            </w:tcBorders>
            <w:shd w:val="clear" w:color="auto" w:fill="auto"/>
            <w:noWrap/>
            <w:vAlign w:val="bottom"/>
            <w:hideMark/>
          </w:tcPr>
          <w:p w14:paraId="5C62C1B7"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PTG </w:t>
            </w:r>
            <w:proofErr w:type="spellStart"/>
            <w:r w:rsidRPr="00C05713">
              <w:rPr>
                <w:rFonts w:ascii="Times New Roman" w:hAnsi="Times New Roman"/>
                <w:color w:val="000000"/>
                <w:sz w:val="16"/>
                <w:szCs w:val="16"/>
              </w:rPr>
              <w:t>domain</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analysis</w:t>
            </w:r>
            <w:proofErr w:type="spellEnd"/>
          </w:p>
        </w:tc>
        <w:tc>
          <w:tcPr>
            <w:tcW w:w="211" w:type="pct"/>
            <w:tcBorders>
              <w:top w:val="nil"/>
              <w:left w:val="nil"/>
              <w:bottom w:val="single" w:sz="4" w:space="0" w:color="auto"/>
              <w:right w:val="nil"/>
            </w:tcBorders>
            <w:shd w:val="clear" w:color="auto" w:fill="auto"/>
            <w:noWrap/>
            <w:vAlign w:val="bottom"/>
            <w:hideMark/>
          </w:tcPr>
          <w:p w14:paraId="53AE68F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single" w:sz="4" w:space="0" w:color="auto"/>
              <w:right w:val="nil"/>
            </w:tcBorders>
            <w:shd w:val="clear" w:color="auto" w:fill="auto"/>
            <w:noWrap/>
            <w:vAlign w:val="bottom"/>
            <w:hideMark/>
          </w:tcPr>
          <w:p w14:paraId="64FCA8C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single" w:sz="4" w:space="0" w:color="auto"/>
              <w:right w:val="nil"/>
            </w:tcBorders>
            <w:shd w:val="clear" w:color="auto" w:fill="auto"/>
            <w:noWrap/>
            <w:vAlign w:val="bottom"/>
            <w:hideMark/>
          </w:tcPr>
          <w:p w14:paraId="4BE3180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5</w:t>
            </w:r>
          </w:p>
        </w:tc>
        <w:tc>
          <w:tcPr>
            <w:tcW w:w="275" w:type="pct"/>
            <w:tcBorders>
              <w:top w:val="nil"/>
              <w:left w:val="nil"/>
              <w:bottom w:val="single" w:sz="4" w:space="0" w:color="auto"/>
              <w:right w:val="nil"/>
            </w:tcBorders>
            <w:shd w:val="clear" w:color="auto" w:fill="auto"/>
            <w:noWrap/>
            <w:vAlign w:val="bottom"/>
            <w:hideMark/>
          </w:tcPr>
          <w:p w14:paraId="621EBB6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single" w:sz="4" w:space="0" w:color="auto"/>
              <w:right w:val="nil"/>
            </w:tcBorders>
            <w:shd w:val="clear" w:color="auto" w:fill="auto"/>
            <w:noWrap/>
            <w:vAlign w:val="bottom"/>
            <w:hideMark/>
          </w:tcPr>
          <w:p w14:paraId="50087B5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single" w:sz="4" w:space="0" w:color="auto"/>
              <w:right w:val="nil"/>
            </w:tcBorders>
            <w:shd w:val="clear" w:color="auto" w:fill="auto"/>
            <w:noWrap/>
            <w:vAlign w:val="bottom"/>
            <w:hideMark/>
          </w:tcPr>
          <w:p w14:paraId="706FB9E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0.12</w:t>
            </w:r>
          </w:p>
        </w:tc>
        <w:tc>
          <w:tcPr>
            <w:tcW w:w="140" w:type="pct"/>
            <w:tcBorders>
              <w:top w:val="nil"/>
              <w:left w:val="nil"/>
              <w:bottom w:val="single" w:sz="4" w:space="0" w:color="auto"/>
              <w:right w:val="nil"/>
            </w:tcBorders>
            <w:shd w:val="clear" w:color="auto" w:fill="auto"/>
            <w:noWrap/>
            <w:vAlign w:val="bottom"/>
            <w:hideMark/>
          </w:tcPr>
          <w:p w14:paraId="093BA6D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0.67</w:t>
            </w:r>
          </w:p>
        </w:tc>
        <w:tc>
          <w:tcPr>
            <w:tcW w:w="169" w:type="pct"/>
            <w:tcBorders>
              <w:top w:val="nil"/>
              <w:left w:val="nil"/>
              <w:bottom w:val="single" w:sz="4" w:space="0" w:color="auto"/>
              <w:right w:val="nil"/>
            </w:tcBorders>
            <w:shd w:val="clear" w:color="auto" w:fill="auto"/>
            <w:noWrap/>
            <w:vAlign w:val="bottom"/>
            <w:hideMark/>
          </w:tcPr>
          <w:p w14:paraId="507C4A5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-0.21</w:t>
            </w:r>
          </w:p>
        </w:tc>
        <w:tc>
          <w:tcPr>
            <w:tcW w:w="140" w:type="pct"/>
            <w:tcBorders>
              <w:top w:val="nil"/>
              <w:left w:val="nil"/>
              <w:bottom w:val="single" w:sz="4" w:space="0" w:color="auto"/>
              <w:right w:val="nil"/>
            </w:tcBorders>
            <w:shd w:val="clear" w:color="auto" w:fill="auto"/>
            <w:noWrap/>
            <w:vAlign w:val="bottom"/>
            <w:hideMark/>
          </w:tcPr>
          <w:p w14:paraId="4B3DBDD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0.53</w:t>
            </w:r>
          </w:p>
        </w:tc>
        <w:tc>
          <w:tcPr>
            <w:tcW w:w="60" w:type="pct"/>
            <w:tcBorders>
              <w:top w:val="nil"/>
              <w:left w:val="nil"/>
              <w:bottom w:val="single" w:sz="4" w:space="0" w:color="auto"/>
              <w:right w:val="nil"/>
            </w:tcBorders>
            <w:shd w:val="clear" w:color="auto" w:fill="auto"/>
            <w:noWrap/>
            <w:vAlign w:val="bottom"/>
            <w:hideMark/>
          </w:tcPr>
          <w:p w14:paraId="1AA86B6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single" w:sz="4" w:space="0" w:color="auto"/>
              <w:right w:val="nil"/>
            </w:tcBorders>
            <w:shd w:val="clear" w:color="auto" w:fill="auto"/>
            <w:noWrap/>
            <w:vAlign w:val="bottom"/>
            <w:hideMark/>
          </w:tcPr>
          <w:p w14:paraId="4A2BF0E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-1.5</w:t>
            </w:r>
          </w:p>
        </w:tc>
        <w:tc>
          <w:tcPr>
            <w:tcW w:w="147" w:type="pct"/>
            <w:tcBorders>
              <w:top w:val="nil"/>
              <w:left w:val="nil"/>
              <w:bottom w:val="single" w:sz="4" w:space="0" w:color="auto"/>
              <w:right w:val="nil"/>
            </w:tcBorders>
            <w:shd w:val="clear" w:color="auto" w:fill="auto"/>
            <w:noWrap/>
            <w:vAlign w:val="bottom"/>
            <w:hideMark/>
          </w:tcPr>
          <w:p w14:paraId="12C6B70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2.31</w:t>
            </w:r>
          </w:p>
        </w:tc>
        <w:tc>
          <w:tcPr>
            <w:tcW w:w="212" w:type="pct"/>
            <w:tcBorders>
              <w:top w:val="nil"/>
              <w:left w:val="nil"/>
              <w:bottom w:val="single" w:sz="4" w:space="0" w:color="auto"/>
              <w:right w:val="nil"/>
            </w:tcBorders>
            <w:shd w:val="clear" w:color="auto" w:fill="auto"/>
            <w:noWrap/>
            <w:vAlign w:val="bottom"/>
            <w:hideMark/>
          </w:tcPr>
          <w:p w14:paraId="6C673AF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2.88%</w:t>
            </w:r>
          </w:p>
        </w:tc>
        <w:tc>
          <w:tcPr>
            <w:tcW w:w="212" w:type="pct"/>
            <w:tcBorders>
              <w:top w:val="nil"/>
              <w:left w:val="nil"/>
              <w:bottom w:val="single" w:sz="4" w:space="0" w:color="auto"/>
              <w:right w:val="nil"/>
            </w:tcBorders>
            <w:shd w:val="clear" w:color="auto" w:fill="auto"/>
            <w:noWrap/>
            <w:vAlign w:val="bottom"/>
            <w:hideMark/>
          </w:tcPr>
          <w:p w14:paraId="4F4EDA6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60" w:type="pct"/>
            <w:tcBorders>
              <w:top w:val="nil"/>
              <w:left w:val="nil"/>
              <w:bottom w:val="single" w:sz="4" w:space="0" w:color="auto"/>
              <w:right w:val="nil"/>
            </w:tcBorders>
            <w:shd w:val="clear" w:color="auto" w:fill="auto"/>
            <w:noWrap/>
            <w:vAlign w:val="bottom"/>
            <w:hideMark/>
          </w:tcPr>
          <w:p w14:paraId="1F1D307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single" w:sz="4" w:space="0" w:color="auto"/>
              <w:right w:val="nil"/>
            </w:tcBorders>
            <w:shd w:val="clear" w:color="auto" w:fill="auto"/>
            <w:noWrap/>
            <w:vAlign w:val="bottom"/>
            <w:hideMark/>
          </w:tcPr>
          <w:p w14:paraId="3DD9A5B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0.81</w:t>
            </w:r>
          </w:p>
        </w:tc>
        <w:tc>
          <w:tcPr>
            <w:tcW w:w="178" w:type="pct"/>
            <w:tcBorders>
              <w:top w:val="nil"/>
              <w:left w:val="nil"/>
              <w:bottom w:val="single" w:sz="4" w:space="0" w:color="auto"/>
              <w:right w:val="nil"/>
            </w:tcBorders>
            <w:shd w:val="clear" w:color="auto" w:fill="auto"/>
            <w:noWrap/>
            <w:vAlign w:val="bottom"/>
            <w:hideMark/>
          </w:tcPr>
          <w:p w14:paraId="61B73ED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0.82</w:t>
            </w:r>
          </w:p>
        </w:tc>
        <w:tc>
          <w:tcPr>
            <w:tcW w:w="60" w:type="pct"/>
            <w:tcBorders>
              <w:top w:val="nil"/>
              <w:left w:val="nil"/>
              <w:bottom w:val="single" w:sz="4" w:space="0" w:color="auto"/>
              <w:right w:val="nil"/>
            </w:tcBorders>
            <w:shd w:val="clear" w:color="auto" w:fill="auto"/>
            <w:noWrap/>
            <w:vAlign w:val="bottom"/>
            <w:hideMark/>
          </w:tcPr>
          <w:p w14:paraId="4DF1898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single" w:sz="4" w:space="0" w:color="auto"/>
              <w:right w:val="nil"/>
            </w:tcBorders>
            <w:shd w:val="clear" w:color="auto" w:fill="auto"/>
            <w:noWrap/>
            <w:vAlign w:val="bottom"/>
            <w:hideMark/>
          </w:tcPr>
          <w:p w14:paraId="4635E353" w14:textId="77777777" w:rsidR="00622AE3" w:rsidRPr="00C05713" w:rsidRDefault="00C05713" w:rsidP="00AF2EC5">
            <w:pPr>
              <w:suppressLineNumbers/>
              <w:jc w:val="center"/>
              <w:rPr>
                <w:rFonts w:ascii="Times New Roman" w:hAnsi="Times New Roman"/>
                <w:color w:val="000000"/>
                <w:sz w:val="16"/>
                <w:szCs w:val="16"/>
              </w:rPr>
            </w:pPr>
            <w:r>
              <w:rPr>
                <w:rFonts w:ascii="Times New Roman" w:hAnsi="Times New Roman"/>
                <w:color w:val="000000"/>
                <w:sz w:val="16"/>
                <w:szCs w:val="16"/>
              </w:rPr>
              <w:t>1.35% [0%</w:t>
            </w:r>
            <w:r w:rsidRPr="00C05713">
              <w:rPr>
                <w:rFonts w:ascii="Times New Roman" w:hAnsi="Times New Roman"/>
                <w:color w:val="000000"/>
                <w:sz w:val="16"/>
                <w:szCs w:val="16"/>
                <w:vertAlign w:val="superscript"/>
              </w:rPr>
              <w:t xml:space="preserve"> a</w:t>
            </w:r>
            <w:r w:rsidR="00622AE3" w:rsidRPr="00C05713">
              <w:rPr>
                <w:rFonts w:ascii="Times New Roman" w:hAnsi="Times New Roman"/>
                <w:color w:val="000000"/>
                <w:sz w:val="16"/>
                <w:szCs w:val="16"/>
              </w:rPr>
              <w:t xml:space="preserve"> : 2.25%]</w:t>
            </w:r>
          </w:p>
        </w:tc>
        <w:tc>
          <w:tcPr>
            <w:tcW w:w="60" w:type="pct"/>
            <w:tcBorders>
              <w:top w:val="nil"/>
              <w:left w:val="nil"/>
              <w:bottom w:val="single" w:sz="4" w:space="0" w:color="auto"/>
              <w:right w:val="nil"/>
            </w:tcBorders>
            <w:shd w:val="clear" w:color="auto" w:fill="auto"/>
            <w:noWrap/>
            <w:vAlign w:val="bottom"/>
            <w:hideMark/>
          </w:tcPr>
          <w:p w14:paraId="1C5EB47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nil"/>
              <w:right w:val="nil"/>
            </w:tcBorders>
            <w:shd w:val="clear" w:color="auto" w:fill="auto"/>
            <w:noWrap/>
            <w:vAlign w:val="bottom"/>
            <w:hideMark/>
          </w:tcPr>
          <w:p w14:paraId="783E978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0.02</w:t>
            </w:r>
          </w:p>
        </w:tc>
      </w:tr>
      <w:tr w:rsidR="003726ED" w:rsidRPr="00C05713" w14:paraId="71E8AA82" w14:textId="77777777" w:rsidTr="003726ED">
        <w:trPr>
          <w:trHeight w:val="255"/>
        </w:trPr>
        <w:tc>
          <w:tcPr>
            <w:tcW w:w="234" w:type="pct"/>
            <w:vMerge/>
            <w:tcBorders>
              <w:top w:val="nil"/>
              <w:left w:val="nil"/>
              <w:bottom w:val="single" w:sz="4" w:space="0" w:color="000000"/>
              <w:right w:val="nil"/>
            </w:tcBorders>
            <w:vAlign w:val="center"/>
            <w:hideMark/>
          </w:tcPr>
          <w:p w14:paraId="3D5F1ED9"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052F513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2a</w:t>
            </w:r>
          </w:p>
        </w:tc>
        <w:tc>
          <w:tcPr>
            <w:tcW w:w="638" w:type="pct"/>
            <w:tcBorders>
              <w:top w:val="nil"/>
              <w:left w:val="nil"/>
              <w:bottom w:val="nil"/>
              <w:right w:val="nil"/>
            </w:tcBorders>
            <w:shd w:val="clear" w:color="auto" w:fill="auto"/>
            <w:noWrap/>
            <w:vAlign w:val="bottom"/>
            <w:hideMark/>
          </w:tcPr>
          <w:p w14:paraId="034A5690"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PTD </w:t>
            </w:r>
          </w:p>
        </w:tc>
        <w:tc>
          <w:tcPr>
            <w:tcW w:w="211" w:type="pct"/>
            <w:tcBorders>
              <w:top w:val="nil"/>
              <w:left w:val="nil"/>
              <w:bottom w:val="nil"/>
              <w:right w:val="nil"/>
            </w:tcBorders>
            <w:shd w:val="clear" w:color="auto" w:fill="auto"/>
            <w:noWrap/>
            <w:vAlign w:val="bottom"/>
            <w:hideMark/>
          </w:tcPr>
          <w:p w14:paraId="55E787A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277</w:t>
            </w:r>
          </w:p>
        </w:tc>
        <w:tc>
          <w:tcPr>
            <w:tcW w:w="300" w:type="pct"/>
            <w:tcBorders>
              <w:top w:val="nil"/>
              <w:left w:val="nil"/>
              <w:bottom w:val="nil"/>
              <w:right w:val="nil"/>
            </w:tcBorders>
            <w:shd w:val="clear" w:color="auto" w:fill="auto"/>
            <w:noWrap/>
            <w:vAlign w:val="bottom"/>
            <w:hideMark/>
          </w:tcPr>
          <w:p w14:paraId="2E4C44D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nil"/>
              <w:right w:val="nil"/>
            </w:tcBorders>
            <w:shd w:val="clear" w:color="auto" w:fill="auto"/>
            <w:noWrap/>
            <w:vAlign w:val="bottom"/>
            <w:hideMark/>
          </w:tcPr>
          <w:p w14:paraId="3EF928B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nil"/>
              <w:right w:val="nil"/>
            </w:tcBorders>
            <w:shd w:val="clear" w:color="auto" w:fill="auto"/>
            <w:noWrap/>
            <w:vAlign w:val="bottom"/>
            <w:hideMark/>
          </w:tcPr>
          <w:p w14:paraId="779CF5E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nil"/>
              <w:right w:val="nil"/>
            </w:tcBorders>
            <w:shd w:val="clear" w:color="auto" w:fill="auto"/>
            <w:noWrap/>
            <w:vAlign w:val="bottom"/>
            <w:hideMark/>
          </w:tcPr>
          <w:p w14:paraId="5B92D345"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2ABFE00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c>
          <w:tcPr>
            <w:tcW w:w="140" w:type="pct"/>
            <w:tcBorders>
              <w:top w:val="nil"/>
              <w:left w:val="nil"/>
              <w:bottom w:val="nil"/>
              <w:right w:val="nil"/>
            </w:tcBorders>
            <w:shd w:val="clear" w:color="auto" w:fill="auto"/>
            <w:noWrap/>
            <w:vAlign w:val="bottom"/>
            <w:hideMark/>
          </w:tcPr>
          <w:p w14:paraId="1E0122F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0.57</w:t>
            </w:r>
          </w:p>
        </w:tc>
        <w:tc>
          <w:tcPr>
            <w:tcW w:w="169" w:type="pct"/>
            <w:tcBorders>
              <w:top w:val="nil"/>
              <w:left w:val="nil"/>
              <w:bottom w:val="nil"/>
              <w:right w:val="nil"/>
            </w:tcBorders>
            <w:shd w:val="clear" w:color="auto" w:fill="auto"/>
            <w:noWrap/>
            <w:vAlign w:val="bottom"/>
            <w:hideMark/>
          </w:tcPr>
          <w:p w14:paraId="2CA8063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-0.79</w:t>
            </w:r>
          </w:p>
        </w:tc>
        <w:tc>
          <w:tcPr>
            <w:tcW w:w="140" w:type="pct"/>
            <w:tcBorders>
              <w:top w:val="nil"/>
              <w:left w:val="nil"/>
              <w:bottom w:val="nil"/>
              <w:right w:val="nil"/>
            </w:tcBorders>
            <w:shd w:val="clear" w:color="auto" w:fill="auto"/>
            <w:noWrap/>
            <w:vAlign w:val="bottom"/>
            <w:hideMark/>
          </w:tcPr>
          <w:p w14:paraId="4503890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0.70</w:t>
            </w:r>
          </w:p>
        </w:tc>
        <w:tc>
          <w:tcPr>
            <w:tcW w:w="60" w:type="pct"/>
            <w:tcBorders>
              <w:top w:val="nil"/>
              <w:left w:val="nil"/>
              <w:bottom w:val="nil"/>
              <w:right w:val="nil"/>
            </w:tcBorders>
            <w:shd w:val="clear" w:color="auto" w:fill="auto"/>
            <w:noWrap/>
            <w:vAlign w:val="bottom"/>
            <w:hideMark/>
          </w:tcPr>
          <w:p w14:paraId="33ACC6F5"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065970A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147" w:type="pct"/>
            <w:tcBorders>
              <w:top w:val="nil"/>
              <w:left w:val="nil"/>
              <w:bottom w:val="nil"/>
              <w:right w:val="nil"/>
            </w:tcBorders>
            <w:shd w:val="clear" w:color="auto" w:fill="auto"/>
            <w:noWrap/>
            <w:vAlign w:val="bottom"/>
            <w:hideMark/>
          </w:tcPr>
          <w:p w14:paraId="3044AE9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1.27</w:t>
            </w:r>
          </w:p>
        </w:tc>
        <w:tc>
          <w:tcPr>
            <w:tcW w:w="212" w:type="pct"/>
            <w:tcBorders>
              <w:top w:val="nil"/>
              <w:left w:val="nil"/>
              <w:bottom w:val="nil"/>
              <w:right w:val="nil"/>
            </w:tcBorders>
            <w:shd w:val="clear" w:color="auto" w:fill="auto"/>
            <w:noWrap/>
            <w:vAlign w:val="bottom"/>
            <w:hideMark/>
          </w:tcPr>
          <w:p w14:paraId="55EA6F2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44.77%</w:t>
            </w:r>
          </w:p>
        </w:tc>
        <w:tc>
          <w:tcPr>
            <w:tcW w:w="212" w:type="pct"/>
            <w:tcBorders>
              <w:top w:val="nil"/>
              <w:left w:val="nil"/>
              <w:bottom w:val="nil"/>
              <w:right w:val="nil"/>
            </w:tcBorders>
            <w:shd w:val="clear" w:color="auto" w:fill="auto"/>
            <w:noWrap/>
            <w:vAlign w:val="bottom"/>
            <w:hideMark/>
          </w:tcPr>
          <w:p w14:paraId="1DB63F8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0.36%</w:t>
            </w:r>
          </w:p>
        </w:tc>
        <w:tc>
          <w:tcPr>
            <w:tcW w:w="60" w:type="pct"/>
            <w:tcBorders>
              <w:top w:val="nil"/>
              <w:left w:val="nil"/>
              <w:bottom w:val="nil"/>
              <w:right w:val="nil"/>
            </w:tcBorders>
            <w:shd w:val="clear" w:color="auto" w:fill="auto"/>
            <w:noWrap/>
            <w:vAlign w:val="bottom"/>
            <w:hideMark/>
          </w:tcPr>
          <w:p w14:paraId="73AEC44C"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12AD9DA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0.83</w:t>
            </w:r>
          </w:p>
        </w:tc>
        <w:tc>
          <w:tcPr>
            <w:tcW w:w="178" w:type="pct"/>
            <w:tcBorders>
              <w:top w:val="nil"/>
              <w:left w:val="nil"/>
              <w:bottom w:val="nil"/>
              <w:right w:val="nil"/>
            </w:tcBorders>
            <w:shd w:val="clear" w:color="auto" w:fill="auto"/>
            <w:noWrap/>
            <w:vAlign w:val="bottom"/>
            <w:hideMark/>
          </w:tcPr>
          <w:p w14:paraId="29860E3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0.86</w:t>
            </w:r>
          </w:p>
        </w:tc>
        <w:tc>
          <w:tcPr>
            <w:tcW w:w="60" w:type="pct"/>
            <w:tcBorders>
              <w:top w:val="nil"/>
              <w:left w:val="nil"/>
              <w:bottom w:val="nil"/>
              <w:right w:val="nil"/>
            </w:tcBorders>
            <w:shd w:val="clear" w:color="auto" w:fill="auto"/>
            <w:noWrap/>
            <w:vAlign w:val="bottom"/>
            <w:hideMark/>
          </w:tcPr>
          <w:p w14:paraId="16DC7288"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22228C5F" w14:textId="77777777" w:rsidR="00622AE3" w:rsidRPr="00C05713" w:rsidRDefault="00C05713" w:rsidP="00AF2EC5">
            <w:pPr>
              <w:suppressLineNumbers/>
              <w:jc w:val="center"/>
              <w:rPr>
                <w:rFonts w:ascii="Times New Roman" w:hAnsi="Times New Roman"/>
                <w:color w:val="000000"/>
                <w:sz w:val="16"/>
                <w:szCs w:val="16"/>
              </w:rPr>
            </w:pPr>
            <w:r>
              <w:rPr>
                <w:rFonts w:ascii="Times New Roman" w:hAnsi="Times New Roman"/>
                <w:color w:val="000000"/>
                <w:sz w:val="16"/>
                <w:szCs w:val="16"/>
              </w:rPr>
              <w:t>1.68% [0%</w:t>
            </w:r>
            <w:r w:rsidRPr="00C05713">
              <w:rPr>
                <w:rFonts w:ascii="Times New Roman" w:hAnsi="Times New Roman"/>
                <w:color w:val="000000"/>
                <w:sz w:val="16"/>
                <w:szCs w:val="16"/>
                <w:vertAlign w:val="superscript"/>
              </w:rPr>
              <w:t xml:space="preserve"> a</w:t>
            </w:r>
            <w:r w:rsidR="00622AE3" w:rsidRPr="00C05713">
              <w:rPr>
                <w:rFonts w:ascii="Times New Roman" w:hAnsi="Times New Roman"/>
                <w:color w:val="000000"/>
                <w:sz w:val="16"/>
                <w:szCs w:val="16"/>
              </w:rPr>
              <w:t xml:space="preserve"> : 2.92%]</w:t>
            </w:r>
          </w:p>
        </w:tc>
        <w:tc>
          <w:tcPr>
            <w:tcW w:w="60" w:type="pct"/>
            <w:tcBorders>
              <w:top w:val="nil"/>
              <w:left w:val="nil"/>
              <w:bottom w:val="nil"/>
              <w:right w:val="nil"/>
            </w:tcBorders>
            <w:shd w:val="clear" w:color="auto" w:fill="auto"/>
            <w:noWrap/>
            <w:vAlign w:val="bottom"/>
            <w:hideMark/>
          </w:tcPr>
          <w:p w14:paraId="226FDE7F"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single" w:sz="4" w:space="0" w:color="auto"/>
              <w:left w:val="nil"/>
              <w:bottom w:val="nil"/>
              <w:right w:val="nil"/>
            </w:tcBorders>
            <w:shd w:val="clear" w:color="auto" w:fill="auto"/>
            <w:noWrap/>
            <w:vAlign w:val="bottom"/>
            <w:hideMark/>
          </w:tcPr>
          <w:p w14:paraId="38B77AA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0.04</w:t>
            </w:r>
          </w:p>
        </w:tc>
      </w:tr>
      <w:tr w:rsidR="003726ED" w:rsidRPr="00C05713" w14:paraId="38F8F73D" w14:textId="77777777" w:rsidTr="003726ED">
        <w:trPr>
          <w:trHeight w:val="255"/>
        </w:trPr>
        <w:tc>
          <w:tcPr>
            <w:tcW w:w="234" w:type="pct"/>
            <w:vMerge/>
            <w:tcBorders>
              <w:top w:val="nil"/>
              <w:left w:val="nil"/>
              <w:bottom w:val="single" w:sz="4" w:space="0" w:color="000000"/>
              <w:right w:val="nil"/>
            </w:tcBorders>
            <w:vAlign w:val="center"/>
            <w:hideMark/>
          </w:tcPr>
          <w:p w14:paraId="05E241A1"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53FC6F7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2a</w:t>
            </w:r>
          </w:p>
        </w:tc>
        <w:tc>
          <w:tcPr>
            <w:tcW w:w="638" w:type="pct"/>
            <w:tcBorders>
              <w:top w:val="nil"/>
              <w:left w:val="nil"/>
              <w:bottom w:val="nil"/>
              <w:right w:val="nil"/>
            </w:tcBorders>
            <w:shd w:val="clear" w:color="auto" w:fill="auto"/>
            <w:noWrap/>
            <w:vAlign w:val="bottom"/>
            <w:hideMark/>
          </w:tcPr>
          <w:p w14:paraId="164D07FE"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PTD </w:t>
            </w:r>
            <w:proofErr w:type="spellStart"/>
            <w:r w:rsidRPr="00C05713">
              <w:rPr>
                <w:rFonts w:ascii="Times New Roman" w:hAnsi="Times New Roman"/>
                <w:color w:val="000000"/>
                <w:sz w:val="16"/>
                <w:szCs w:val="16"/>
              </w:rPr>
              <w:t>recoded</w:t>
            </w:r>
            <w:proofErr w:type="spellEnd"/>
          </w:p>
        </w:tc>
        <w:tc>
          <w:tcPr>
            <w:tcW w:w="211" w:type="pct"/>
            <w:tcBorders>
              <w:top w:val="nil"/>
              <w:left w:val="nil"/>
              <w:bottom w:val="nil"/>
              <w:right w:val="nil"/>
            </w:tcBorders>
            <w:shd w:val="clear" w:color="auto" w:fill="auto"/>
            <w:noWrap/>
            <w:vAlign w:val="bottom"/>
            <w:hideMark/>
          </w:tcPr>
          <w:p w14:paraId="243853F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277</w:t>
            </w:r>
          </w:p>
        </w:tc>
        <w:tc>
          <w:tcPr>
            <w:tcW w:w="300" w:type="pct"/>
            <w:tcBorders>
              <w:top w:val="nil"/>
              <w:left w:val="nil"/>
              <w:bottom w:val="nil"/>
              <w:right w:val="nil"/>
            </w:tcBorders>
            <w:shd w:val="clear" w:color="auto" w:fill="auto"/>
            <w:noWrap/>
            <w:vAlign w:val="bottom"/>
            <w:hideMark/>
          </w:tcPr>
          <w:p w14:paraId="1FFB245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nil"/>
              <w:right w:val="nil"/>
            </w:tcBorders>
            <w:shd w:val="clear" w:color="auto" w:fill="auto"/>
            <w:noWrap/>
            <w:vAlign w:val="bottom"/>
            <w:hideMark/>
          </w:tcPr>
          <w:p w14:paraId="00AF15F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nil"/>
              <w:right w:val="nil"/>
            </w:tcBorders>
            <w:shd w:val="clear" w:color="auto" w:fill="auto"/>
            <w:noWrap/>
            <w:vAlign w:val="bottom"/>
            <w:hideMark/>
          </w:tcPr>
          <w:p w14:paraId="57EAB38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0 0 1 1 1 2</w:t>
            </w:r>
          </w:p>
        </w:tc>
        <w:tc>
          <w:tcPr>
            <w:tcW w:w="60" w:type="pct"/>
            <w:tcBorders>
              <w:top w:val="nil"/>
              <w:left w:val="nil"/>
              <w:bottom w:val="nil"/>
              <w:right w:val="nil"/>
            </w:tcBorders>
            <w:shd w:val="clear" w:color="auto" w:fill="auto"/>
            <w:noWrap/>
            <w:vAlign w:val="bottom"/>
            <w:hideMark/>
          </w:tcPr>
          <w:p w14:paraId="61F6BD47"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51C833A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0.34</w:t>
            </w:r>
          </w:p>
        </w:tc>
        <w:tc>
          <w:tcPr>
            <w:tcW w:w="140" w:type="pct"/>
            <w:tcBorders>
              <w:top w:val="nil"/>
              <w:left w:val="nil"/>
              <w:bottom w:val="nil"/>
              <w:right w:val="nil"/>
            </w:tcBorders>
            <w:shd w:val="clear" w:color="auto" w:fill="auto"/>
            <w:noWrap/>
            <w:vAlign w:val="bottom"/>
            <w:hideMark/>
          </w:tcPr>
          <w:p w14:paraId="0873100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1.19</w:t>
            </w:r>
          </w:p>
        </w:tc>
        <w:tc>
          <w:tcPr>
            <w:tcW w:w="169" w:type="pct"/>
            <w:tcBorders>
              <w:top w:val="nil"/>
              <w:left w:val="nil"/>
              <w:bottom w:val="nil"/>
              <w:right w:val="nil"/>
            </w:tcBorders>
            <w:shd w:val="clear" w:color="auto" w:fill="auto"/>
            <w:noWrap/>
            <w:vAlign w:val="bottom"/>
            <w:hideMark/>
          </w:tcPr>
          <w:p w14:paraId="413A750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-1.39</w:t>
            </w:r>
          </w:p>
        </w:tc>
        <w:tc>
          <w:tcPr>
            <w:tcW w:w="140" w:type="pct"/>
            <w:tcBorders>
              <w:top w:val="nil"/>
              <w:left w:val="nil"/>
              <w:bottom w:val="nil"/>
              <w:right w:val="nil"/>
            </w:tcBorders>
            <w:shd w:val="clear" w:color="auto" w:fill="auto"/>
            <w:noWrap/>
            <w:vAlign w:val="bottom"/>
            <w:hideMark/>
          </w:tcPr>
          <w:p w14:paraId="7AA9100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1.20</w:t>
            </w:r>
          </w:p>
        </w:tc>
        <w:tc>
          <w:tcPr>
            <w:tcW w:w="60" w:type="pct"/>
            <w:tcBorders>
              <w:top w:val="nil"/>
              <w:left w:val="nil"/>
              <w:bottom w:val="nil"/>
              <w:right w:val="nil"/>
            </w:tcBorders>
            <w:shd w:val="clear" w:color="auto" w:fill="auto"/>
            <w:noWrap/>
            <w:vAlign w:val="bottom"/>
            <w:hideMark/>
          </w:tcPr>
          <w:p w14:paraId="42D96929"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29A42AC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-1.4</w:t>
            </w:r>
          </w:p>
        </w:tc>
        <w:tc>
          <w:tcPr>
            <w:tcW w:w="147" w:type="pct"/>
            <w:tcBorders>
              <w:top w:val="nil"/>
              <w:left w:val="nil"/>
              <w:bottom w:val="nil"/>
              <w:right w:val="nil"/>
            </w:tcBorders>
            <w:shd w:val="clear" w:color="auto" w:fill="auto"/>
            <w:noWrap/>
            <w:vAlign w:val="bottom"/>
            <w:hideMark/>
          </w:tcPr>
          <w:p w14:paraId="1A09E8D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1.96</w:t>
            </w:r>
          </w:p>
        </w:tc>
        <w:tc>
          <w:tcPr>
            <w:tcW w:w="212" w:type="pct"/>
            <w:tcBorders>
              <w:top w:val="nil"/>
              <w:left w:val="nil"/>
              <w:bottom w:val="nil"/>
              <w:right w:val="nil"/>
            </w:tcBorders>
            <w:shd w:val="clear" w:color="auto" w:fill="auto"/>
            <w:noWrap/>
            <w:vAlign w:val="bottom"/>
            <w:hideMark/>
          </w:tcPr>
          <w:p w14:paraId="0935493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60.65%</w:t>
            </w:r>
          </w:p>
        </w:tc>
        <w:tc>
          <w:tcPr>
            <w:tcW w:w="212" w:type="pct"/>
            <w:tcBorders>
              <w:top w:val="nil"/>
              <w:left w:val="nil"/>
              <w:bottom w:val="nil"/>
              <w:right w:val="nil"/>
            </w:tcBorders>
            <w:shd w:val="clear" w:color="auto" w:fill="auto"/>
            <w:noWrap/>
            <w:vAlign w:val="bottom"/>
            <w:hideMark/>
          </w:tcPr>
          <w:p w14:paraId="5C46415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0.36%</w:t>
            </w:r>
          </w:p>
        </w:tc>
        <w:tc>
          <w:tcPr>
            <w:tcW w:w="60" w:type="pct"/>
            <w:tcBorders>
              <w:top w:val="nil"/>
              <w:left w:val="nil"/>
              <w:bottom w:val="nil"/>
              <w:right w:val="nil"/>
            </w:tcBorders>
            <w:shd w:val="clear" w:color="auto" w:fill="auto"/>
            <w:noWrap/>
            <w:vAlign w:val="bottom"/>
            <w:hideMark/>
          </w:tcPr>
          <w:p w14:paraId="0E4533DF"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0FE3AB4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0.75</w:t>
            </w:r>
          </w:p>
        </w:tc>
        <w:tc>
          <w:tcPr>
            <w:tcW w:w="178" w:type="pct"/>
            <w:tcBorders>
              <w:top w:val="nil"/>
              <w:left w:val="nil"/>
              <w:bottom w:val="nil"/>
              <w:right w:val="nil"/>
            </w:tcBorders>
            <w:shd w:val="clear" w:color="auto" w:fill="auto"/>
            <w:noWrap/>
            <w:vAlign w:val="bottom"/>
            <w:hideMark/>
          </w:tcPr>
          <w:p w14:paraId="2C2DD42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0.82</w:t>
            </w:r>
          </w:p>
        </w:tc>
        <w:tc>
          <w:tcPr>
            <w:tcW w:w="60" w:type="pct"/>
            <w:tcBorders>
              <w:top w:val="nil"/>
              <w:left w:val="nil"/>
              <w:bottom w:val="nil"/>
              <w:right w:val="nil"/>
            </w:tcBorders>
            <w:shd w:val="clear" w:color="auto" w:fill="auto"/>
            <w:noWrap/>
            <w:vAlign w:val="bottom"/>
            <w:hideMark/>
          </w:tcPr>
          <w:p w14:paraId="752F9E99"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3EE43EA8" w14:textId="77777777" w:rsidR="00622AE3" w:rsidRPr="00C05713" w:rsidRDefault="00C05713" w:rsidP="00AF2EC5">
            <w:pPr>
              <w:suppressLineNumbers/>
              <w:jc w:val="center"/>
              <w:rPr>
                <w:rFonts w:ascii="Times New Roman" w:hAnsi="Times New Roman"/>
                <w:color w:val="000000"/>
                <w:sz w:val="16"/>
                <w:szCs w:val="16"/>
              </w:rPr>
            </w:pPr>
            <w:r>
              <w:rPr>
                <w:rFonts w:ascii="Times New Roman" w:hAnsi="Times New Roman"/>
                <w:color w:val="000000"/>
                <w:sz w:val="16"/>
                <w:szCs w:val="16"/>
              </w:rPr>
              <w:t>2.35% [0%</w:t>
            </w:r>
            <w:r w:rsidRPr="00C05713">
              <w:rPr>
                <w:rFonts w:ascii="Times New Roman" w:hAnsi="Times New Roman"/>
                <w:color w:val="000000"/>
                <w:sz w:val="16"/>
                <w:szCs w:val="16"/>
                <w:vertAlign w:val="superscript"/>
              </w:rPr>
              <w:t xml:space="preserve"> a</w:t>
            </w:r>
            <w:r w:rsidR="00622AE3" w:rsidRPr="00C05713">
              <w:rPr>
                <w:rFonts w:ascii="Times New Roman" w:hAnsi="Times New Roman"/>
                <w:color w:val="000000"/>
                <w:sz w:val="16"/>
                <w:szCs w:val="16"/>
              </w:rPr>
              <w:t xml:space="preserve"> : 3.82%]</w:t>
            </w:r>
          </w:p>
        </w:tc>
        <w:tc>
          <w:tcPr>
            <w:tcW w:w="60" w:type="pct"/>
            <w:tcBorders>
              <w:top w:val="nil"/>
              <w:left w:val="nil"/>
              <w:bottom w:val="nil"/>
              <w:right w:val="nil"/>
            </w:tcBorders>
            <w:shd w:val="clear" w:color="auto" w:fill="auto"/>
            <w:noWrap/>
            <w:vAlign w:val="bottom"/>
            <w:hideMark/>
          </w:tcPr>
          <w:p w14:paraId="55447C3C"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3F5EF56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0.02</w:t>
            </w:r>
          </w:p>
        </w:tc>
      </w:tr>
      <w:tr w:rsidR="003726ED" w:rsidRPr="00C05713" w14:paraId="2CB9C87C" w14:textId="77777777" w:rsidTr="003726ED">
        <w:trPr>
          <w:trHeight w:val="255"/>
        </w:trPr>
        <w:tc>
          <w:tcPr>
            <w:tcW w:w="234" w:type="pct"/>
            <w:vMerge/>
            <w:tcBorders>
              <w:top w:val="nil"/>
              <w:left w:val="nil"/>
              <w:bottom w:val="single" w:sz="4" w:space="0" w:color="000000"/>
              <w:right w:val="nil"/>
            </w:tcBorders>
            <w:vAlign w:val="center"/>
            <w:hideMark/>
          </w:tcPr>
          <w:p w14:paraId="4231A6F1"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single" w:sz="4" w:space="0" w:color="auto"/>
              <w:right w:val="nil"/>
            </w:tcBorders>
            <w:shd w:val="clear" w:color="auto" w:fill="auto"/>
            <w:noWrap/>
            <w:vAlign w:val="center"/>
            <w:hideMark/>
          </w:tcPr>
          <w:p w14:paraId="05DE45D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2b</w:t>
            </w:r>
          </w:p>
        </w:tc>
        <w:tc>
          <w:tcPr>
            <w:tcW w:w="638" w:type="pct"/>
            <w:tcBorders>
              <w:top w:val="nil"/>
              <w:left w:val="nil"/>
              <w:bottom w:val="single" w:sz="4" w:space="0" w:color="auto"/>
              <w:right w:val="nil"/>
            </w:tcBorders>
            <w:shd w:val="clear" w:color="auto" w:fill="auto"/>
            <w:noWrap/>
            <w:vAlign w:val="bottom"/>
            <w:hideMark/>
          </w:tcPr>
          <w:p w14:paraId="3B2A1E3A"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PTD </w:t>
            </w:r>
            <w:proofErr w:type="spellStart"/>
            <w:r w:rsidRPr="00C05713">
              <w:rPr>
                <w:rFonts w:ascii="Times New Roman" w:hAnsi="Times New Roman"/>
                <w:color w:val="000000"/>
                <w:sz w:val="16"/>
                <w:szCs w:val="16"/>
              </w:rPr>
              <w:t>domain</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analysis</w:t>
            </w:r>
            <w:proofErr w:type="spellEnd"/>
          </w:p>
        </w:tc>
        <w:tc>
          <w:tcPr>
            <w:tcW w:w="211" w:type="pct"/>
            <w:tcBorders>
              <w:top w:val="nil"/>
              <w:left w:val="nil"/>
              <w:bottom w:val="single" w:sz="4" w:space="0" w:color="auto"/>
              <w:right w:val="nil"/>
            </w:tcBorders>
            <w:shd w:val="clear" w:color="auto" w:fill="auto"/>
            <w:noWrap/>
            <w:vAlign w:val="bottom"/>
            <w:hideMark/>
          </w:tcPr>
          <w:p w14:paraId="59D657B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single" w:sz="4" w:space="0" w:color="auto"/>
              <w:right w:val="nil"/>
            </w:tcBorders>
            <w:shd w:val="clear" w:color="auto" w:fill="auto"/>
            <w:noWrap/>
            <w:vAlign w:val="bottom"/>
            <w:hideMark/>
          </w:tcPr>
          <w:p w14:paraId="0EF097C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222" w:type="pct"/>
            <w:tcBorders>
              <w:top w:val="nil"/>
              <w:left w:val="nil"/>
              <w:bottom w:val="single" w:sz="4" w:space="0" w:color="auto"/>
              <w:right w:val="nil"/>
            </w:tcBorders>
            <w:shd w:val="clear" w:color="auto" w:fill="auto"/>
            <w:noWrap/>
            <w:vAlign w:val="bottom"/>
            <w:hideMark/>
          </w:tcPr>
          <w:p w14:paraId="3EFB3D8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5</w:t>
            </w:r>
          </w:p>
        </w:tc>
        <w:tc>
          <w:tcPr>
            <w:tcW w:w="275" w:type="pct"/>
            <w:tcBorders>
              <w:top w:val="nil"/>
              <w:left w:val="nil"/>
              <w:bottom w:val="single" w:sz="4" w:space="0" w:color="auto"/>
              <w:right w:val="nil"/>
            </w:tcBorders>
            <w:shd w:val="clear" w:color="auto" w:fill="auto"/>
            <w:noWrap/>
            <w:vAlign w:val="bottom"/>
            <w:hideMark/>
          </w:tcPr>
          <w:p w14:paraId="4775340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single" w:sz="4" w:space="0" w:color="auto"/>
              <w:right w:val="nil"/>
            </w:tcBorders>
            <w:shd w:val="clear" w:color="auto" w:fill="auto"/>
            <w:noWrap/>
            <w:vAlign w:val="bottom"/>
            <w:hideMark/>
          </w:tcPr>
          <w:p w14:paraId="76598FE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single" w:sz="4" w:space="0" w:color="auto"/>
              <w:right w:val="nil"/>
            </w:tcBorders>
            <w:shd w:val="clear" w:color="auto" w:fill="auto"/>
            <w:noWrap/>
            <w:vAlign w:val="bottom"/>
            <w:hideMark/>
          </w:tcPr>
          <w:p w14:paraId="64F3C82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0.08</w:t>
            </w:r>
          </w:p>
        </w:tc>
        <w:tc>
          <w:tcPr>
            <w:tcW w:w="140" w:type="pct"/>
            <w:tcBorders>
              <w:top w:val="nil"/>
              <w:left w:val="nil"/>
              <w:bottom w:val="single" w:sz="4" w:space="0" w:color="auto"/>
              <w:right w:val="nil"/>
            </w:tcBorders>
            <w:shd w:val="clear" w:color="auto" w:fill="auto"/>
            <w:noWrap/>
            <w:vAlign w:val="bottom"/>
            <w:hideMark/>
          </w:tcPr>
          <w:p w14:paraId="77522B4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0.56</w:t>
            </w:r>
          </w:p>
        </w:tc>
        <w:tc>
          <w:tcPr>
            <w:tcW w:w="169" w:type="pct"/>
            <w:tcBorders>
              <w:top w:val="nil"/>
              <w:left w:val="nil"/>
              <w:bottom w:val="single" w:sz="4" w:space="0" w:color="auto"/>
              <w:right w:val="nil"/>
            </w:tcBorders>
            <w:shd w:val="clear" w:color="auto" w:fill="auto"/>
            <w:noWrap/>
            <w:vAlign w:val="bottom"/>
            <w:hideMark/>
          </w:tcPr>
          <w:p w14:paraId="2652211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-0.57</w:t>
            </w:r>
          </w:p>
        </w:tc>
        <w:tc>
          <w:tcPr>
            <w:tcW w:w="140" w:type="pct"/>
            <w:tcBorders>
              <w:top w:val="nil"/>
              <w:left w:val="nil"/>
              <w:bottom w:val="single" w:sz="4" w:space="0" w:color="auto"/>
              <w:right w:val="nil"/>
            </w:tcBorders>
            <w:shd w:val="clear" w:color="auto" w:fill="auto"/>
            <w:noWrap/>
            <w:vAlign w:val="bottom"/>
            <w:hideMark/>
          </w:tcPr>
          <w:p w14:paraId="37CC96D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0.50</w:t>
            </w:r>
          </w:p>
        </w:tc>
        <w:tc>
          <w:tcPr>
            <w:tcW w:w="60" w:type="pct"/>
            <w:tcBorders>
              <w:top w:val="nil"/>
              <w:left w:val="nil"/>
              <w:bottom w:val="single" w:sz="4" w:space="0" w:color="auto"/>
              <w:right w:val="nil"/>
            </w:tcBorders>
            <w:shd w:val="clear" w:color="auto" w:fill="auto"/>
            <w:noWrap/>
            <w:vAlign w:val="bottom"/>
            <w:hideMark/>
          </w:tcPr>
          <w:p w14:paraId="3EC2CED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single" w:sz="4" w:space="0" w:color="auto"/>
              <w:right w:val="nil"/>
            </w:tcBorders>
            <w:shd w:val="clear" w:color="auto" w:fill="auto"/>
            <w:noWrap/>
            <w:vAlign w:val="bottom"/>
            <w:hideMark/>
          </w:tcPr>
          <w:p w14:paraId="528675D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147" w:type="pct"/>
            <w:tcBorders>
              <w:top w:val="nil"/>
              <w:left w:val="nil"/>
              <w:bottom w:val="single" w:sz="4" w:space="0" w:color="auto"/>
              <w:right w:val="nil"/>
            </w:tcBorders>
            <w:shd w:val="clear" w:color="auto" w:fill="auto"/>
            <w:noWrap/>
            <w:vAlign w:val="bottom"/>
            <w:hideMark/>
          </w:tcPr>
          <w:p w14:paraId="0B644BA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1.76</w:t>
            </w:r>
          </w:p>
        </w:tc>
        <w:tc>
          <w:tcPr>
            <w:tcW w:w="212" w:type="pct"/>
            <w:tcBorders>
              <w:top w:val="nil"/>
              <w:left w:val="nil"/>
              <w:bottom w:val="single" w:sz="4" w:space="0" w:color="auto"/>
              <w:right w:val="nil"/>
            </w:tcBorders>
            <w:shd w:val="clear" w:color="auto" w:fill="auto"/>
            <w:noWrap/>
            <w:vAlign w:val="bottom"/>
            <w:hideMark/>
          </w:tcPr>
          <w:p w14:paraId="21B6C0C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28.06%</w:t>
            </w:r>
          </w:p>
        </w:tc>
        <w:tc>
          <w:tcPr>
            <w:tcW w:w="212" w:type="pct"/>
            <w:tcBorders>
              <w:top w:val="nil"/>
              <w:left w:val="nil"/>
              <w:bottom w:val="single" w:sz="4" w:space="0" w:color="auto"/>
              <w:right w:val="nil"/>
            </w:tcBorders>
            <w:shd w:val="clear" w:color="auto" w:fill="auto"/>
            <w:noWrap/>
            <w:vAlign w:val="bottom"/>
            <w:hideMark/>
          </w:tcPr>
          <w:p w14:paraId="7B0F335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60" w:type="pct"/>
            <w:tcBorders>
              <w:top w:val="nil"/>
              <w:left w:val="nil"/>
              <w:bottom w:val="single" w:sz="4" w:space="0" w:color="auto"/>
              <w:right w:val="nil"/>
            </w:tcBorders>
            <w:shd w:val="clear" w:color="auto" w:fill="auto"/>
            <w:noWrap/>
            <w:vAlign w:val="bottom"/>
            <w:hideMark/>
          </w:tcPr>
          <w:p w14:paraId="11326E2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single" w:sz="4" w:space="0" w:color="auto"/>
              <w:right w:val="nil"/>
            </w:tcBorders>
            <w:shd w:val="clear" w:color="auto" w:fill="auto"/>
            <w:noWrap/>
            <w:vAlign w:val="bottom"/>
            <w:hideMark/>
          </w:tcPr>
          <w:p w14:paraId="56B868E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0.77</w:t>
            </w:r>
          </w:p>
        </w:tc>
        <w:tc>
          <w:tcPr>
            <w:tcW w:w="178" w:type="pct"/>
            <w:tcBorders>
              <w:top w:val="nil"/>
              <w:left w:val="nil"/>
              <w:bottom w:val="single" w:sz="4" w:space="0" w:color="auto"/>
              <w:right w:val="nil"/>
            </w:tcBorders>
            <w:shd w:val="clear" w:color="auto" w:fill="auto"/>
            <w:noWrap/>
            <w:vAlign w:val="bottom"/>
            <w:hideMark/>
          </w:tcPr>
          <w:p w14:paraId="7B9DD34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0.80</w:t>
            </w:r>
          </w:p>
        </w:tc>
        <w:tc>
          <w:tcPr>
            <w:tcW w:w="60" w:type="pct"/>
            <w:tcBorders>
              <w:top w:val="nil"/>
              <w:left w:val="nil"/>
              <w:bottom w:val="single" w:sz="4" w:space="0" w:color="auto"/>
              <w:right w:val="nil"/>
            </w:tcBorders>
            <w:shd w:val="clear" w:color="auto" w:fill="auto"/>
            <w:noWrap/>
            <w:vAlign w:val="bottom"/>
            <w:hideMark/>
          </w:tcPr>
          <w:p w14:paraId="70BFA88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single" w:sz="4" w:space="0" w:color="auto"/>
              <w:right w:val="nil"/>
            </w:tcBorders>
            <w:shd w:val="clear" w:color="auto" w:fill="auto"/>
            <w:noWrap/>
            <w:vAlign w:val="bottom"/>
            <w:hideMark/>
          </w:tcPr>
          <w:p w14:paraId="03B048FD" w14:textId="77777777" w:rsidR="00622AE3" w:rsidRPr="00C05713" w:rsidRDefault="00C05713" w:rsidP="00AF2EC5">
            <w:pPr>
              <w:suppressLineNumbers/>
              <w:jc w:val="center"/>
              <w:rPr>
                <w:rFonts w:ascii="Times New Roman" w:hAnsi="Times New Roman"/>
                <w:color w:val="000000"/>
                <w:sz w:val="16"/>
                <w:szCs w:val="16"/>
              </w:rPr>
            </w:pPr>
            <w:r>
              <w:rPr>
                <w:rFonts w:ascii="Times New Roman" w:hAnsi="Times New Roman"/>
                <w:color w:val="000000"/>
                <w:sz w:val="16"/>
                <w:szCs w:val="16"/>
              </w:rPr>
              <w:t>2.07% [0%</w:t>
            </w:r>
            <w:r w:rsidRPr="00C05713">
              <w:rPr>
                <w:rFonts w:ascii="Times New Roman" w:hAnsi="Times New Roman"/>
                <w:color w:val="000000"/>
                <w:sz w:val="16"/>
                <w:szCs w:val="16"/>
                <w:vertAlign w:val="superscript"/>
              </w:rPr>
              <w:t xml:space="preserve"> a</w:t>
            </w:r>
            <w:r w:rsidR="00622AE3" w:rsidRPr="00C05713">
              <w:rPr>
                <w:rFonts w:ascii="Times New Roman" w:hAnsi="Times New Roman"/>
                <w:color w:val="000000"/>
                <w:sz w:val="16"/>
                <w:szCs w:val="16"/>
              </w:rPr>
              <w:t xml:space="preserve"> : 3.19%]</w:t>
            </w:r>
          </w:p>
        </w:tc>
        <w:tc>
          <w:tcPr>
            <w:tcW w:w="60" w:type="pct"/>
            <w:tcBorders>
              <w:top w:val="nil"/>
              <w:left w:val="nil"/>
              <w:bottom w:val="single" w:sz="4" w:space="0" w:color="auto"/>
              <w:right w:val="nil"/>
            </w:tcBorders>
            <w:shd w:val="clear" w:color="auto" w:fill="auto"/>
            <w:noWrap/>
            <w:vAlign w:val="bottom"/>
            <w:hideMark/>
          </w:tcPr>
          <w:p w14:paraId="1CECC99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single" w:sz="4" w:space="0" w:color="auto"/>
              <w:right w:val="nil"/>
            </w:tcBorders>
            <w:shd w:val="clear" w:color="auto" w:fill="auto"/>
            <w:noWrap/>
            <w:vAlign w:val="bottom"/>
            <w:hideMark/>
          </w:tcPr>
          <w:p w14:paraId="42FE316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0.04</w:t>
            </w:r>
          </w:p>
        </w:tc>
      </w:tr>
      <w:tr w:rsidR="003726ED" w:rsidRPr="00C05713" w14:paraId="3B69E984" w14:textId="77777777" w:rsidTr="003726ED">
        <w:trPr>
          <w:trHeight w:val="285"/>
        </w:trPr>
        <w:tc>
          <w:tcPr>
            <w:tcW w:w="234" w:type="pct"/>
            <w:vMerge w:val="restart"/>
            <w:tcBorders>
              <w:top w:val="nil"/>
              <w:left w:val="nil"/>
              <w:bottom w:val="single" w:sz="4" w:space="0" w:color="000000"/>
              <w:right w:val="nil"/>
            </w:tcBorders>
            <w:shd w:val="clear" w:color="auto" w:fill="auto"/>
            <w:noWrap/>
            <w:vAlign w:val="center"/>
            <w:hideMark/>
          </w:tcPr>
          <w:p w14:paraId="6E4CF9E3" w14:textId="77777777" w:rsidR="00622AE3" w:rsidRPr="00C05713" w:rsidRDefault="00622AE3" w:rsidP="00AF2EC5">
            <w:pPr>
              <w:suppressLineNumbers/>
              <w:jc w:val="center"/>
              <w:rPr>
                <w:rFonts w:ascii="Times New Roman" w:hAnsi="Times New Roman"/>
                <w:color w:val="000000"/>
                <w:sz w:val="16"/>
                <w:szCs w:val="16"/>
              </w:rPr>
            </w:pPr>
            <w:proofErr w:type="spellStart"/>
            <w:r w:rsidRPr="00C05713">
              <w:rPr>
                <w:rFonts w:ascii="Times New Roman" w:hAnsi="Times New Roman"/>
                <w:color w:val="000000"/>
                <w:sz w:val="16"/>
                <w:szCs w:val="16"/>
              </w:rPr>
              <w:t>Step</w:t>
            </w:r>
            <w:proofErr w:type="spellEnd"/>
            <w:r w:rsidRPr="00C05713">
              <w:rPr>
                <w:rFonts w:ascii="Times New Roman" w:hAnsi="Times New Roman"/>
                <w:color w:val="000000"/>
                <w:sz w:val="16"/>
                <w:szCs w:val="16"/>
              </w:rPr>
              <w:t xml:space="preserve"> 3</w:t>
            </w:r>
          </w:p>
        </w:tc>
        <w:tc>
          <w:tcPr>
            <w:tcW w:w="187" w:type="pct"/>
            <w:tcBorders>
              <w:top w:val="nil"/>
              <w:left w:val="nil"/>
              <w:bottom w:val="nil"/>
              <w:right w:val="nil"/>
            </w:tcBorders>
            <w:shd w:val="clear" w:color="auto" w:fill="auto"/>
            <w:noWrap/>
            <w:vAlign w:val="center"/>
            <w:hideMark/>
          </w:tcPr>
          <w:p w14:paraId="1A1B663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3a</w:t>
            </w:r>
          </w:p>
        </w:tc>
        <w:tc>
          <w:tcPr>
            <w:tcW w:w="638" w:type="pct"/>
            <w:tcBorders>
              <w:top w:val="nil"/>
              <w:left w:val="nil"/>
              <w:bottom w:val="nil"/>
              <w:right w:val="nil"/>
            </w:tcBorders>
            <w:shd w:val="clear" w:color="auto" w:fill="auto"/>
            <w:noWrap/>
            <w:vAlign w:val="bottom"/>
            <w:hideMark/>
          </w:tcPr>
          <w:p w14:paraId="282C087F"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PTG</w:t>
            </w:r>
          </w:p>
        </w:tc>
        <w:tc>
          <w:tcPr>
            <w:tcW w:w="211" w:type="pct"/>
            <w:tcBorders>
              <w:top w:val="nil"/>
              <w:left w:val="nil"/>
              <w:bottom w:val="nil"/>
              <w:right w:val="nil"/>
            </w:tcBorders>
            <w:shd w:val="clear" w:color="auto" w:fill="auto"/>
            <w:noWrap/>
            <w:vAlign w:val="bottom"/>
            <w:hideMark/>
          </w:tcPr>
          <w:p w14:paraId="3C4EA76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nil"/>
              <w:right w:val="nil"/>
            </w:tcBorders>
            <w:shd w:val="clear" w:color="auto" w:fill="auto"/>
            <w:noWrap/>
            <w:vAlign w:val="bottom"/>
            <w:hideMark/>
          </w:tcPr>
          <w:p w14:paraId="307A291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w:t>
            </w:r>
          </w:p>
        </w:tc>
        <w:tc>
          <w:tcPr>
            <w:tcW w:w="222" w:type="pct"/>
            <w:tcBorders>
              <w:top w:val="nil"/>
              <w:left w:val="nil"/>
              <w:bottom w:val="nil"/>
              <w:right w:val="nil"/>
            </w:tcBorders>
            <w:shd w:val="clear" w:color="auto" w:fill="auto"/>
            <w:noWrap/>
            <w:vAlign w:val="bottom"/>
            <w:hideMark/>
          </w:tcPr>
          <w:p w14:paraId="5988049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20</w:t>
            </w:r>
          </w:p>
        </w:tc>
        <w:tc>
          <w:tcPr>
            <w:tcW w:w="275" w:type="pct"/>
            <w:tcBorders>
              <w:top w:val="nil"/>
              <w:left w:val="nil"/>
              <w:bottom w:val="nil"/>
              <w:right w:val="nil"/>
            </w:tcBorders>
            <w:shd w:val="clear" w:color="auto" w:fill="auto"/>
            <w:noWrap/>
            <w:vAlign w:val="bottom"/>
            <w:hideMark/>
          </w:tcPr>
          <w:p w14:paraId="5224100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nil"/>
              <w:right w:val="nil"/>
            </w:tcBorders>
            <w:shd w:val="clear" w:color="auto" w:fill="auto"/>
            <w:noWrap/>
            <w:vAlign w:val="bottom"/>
            <w:hideMark/>
          </w:tcPr>
          <w:p w14:paraId="4C86F4B1"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70660D9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-0.08</w:t>
            </w:r>
          </w:p>
        </w:tc>
        <w:tc>
          <w:tcPr>
            <w:tcW w:w="140" w:type="pct"/>
            <w:tcBorders>
              <w:top w:val="nil"/>
              <w:left w:val="nil"/>
              <w:bottom w:val="nil"/>
              <w:right w:val="nil"/>
            </w:tcBorders>
            <w:shd w:val="clear" w:color="auto" w:fill="auto"/>
            <w:noWrap/>
            <w:vAlign w:val="bottom"/>
            <w:hideMark/>
          </w:tcPr>
          <w:p w14:paraId="1623DA7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0.10</w:t>
            </w:r>
          </w:p>
        </w:tc>
        <w:tc>
          <w:tcPr>
            <w:tcW w:w="169" w:type="pct"/>
            <w:tcBorders>
              <w:top w:val="nil"/>
              <w:left w:val="nil"/>
              <w:bottom w:val="nil"/>
              <w:right w:val="nil"/>
            </w:tcBorders>
            <w:shd w:val="clear" w:color="auto" w:fill="auto"/>
            <w:noWrap/>
            <w:vAlign w:val="bottom"/>
            <w:hideMark/>
          </w:tcPr>
          <w:p w14:paraId="78807F5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c>
          <w:tcPr>
            <w:tcW w:w="140" w:type="pct"/>
            <w:tcBorders>
              <w:top w:val="nil"/>
              <w:left w:val="nil"/>
              <w:bottom w:val="nil"/>
              <w:right w:val="nil"/>
            </w:tcBorders>
            <w:shd w:val="clear" w:color="auto" w:fill="auto"/>
            <w:noWrap/>
            <w:vAlign w:val="bottom"/>
            <w:hideMark/>
          </w:tcPr>
          <w:p w14:paraId="74A2E9D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0.68</w:t>
            </w:r>
          </w:p>
        </w:tc>
        <w:tc>
          <w:tcPr>
            <w:tcW w:w="60" w:type="pct"/>
            <w:tcBorders>
              <w:top w:val="nil"/>
              <w:left w:val="nil"/>
              <w:bottom w:val="nil"/>
              <w:right w:val="nil"/>
            </w:tcBorders>
            <w:shd w:val="clear" w:color="auto" w:fill="auto"/>
            <w:noWrap/>
            <w:vAlign w:val="bottom"/>
            <w:hideMark/>
          </w:tcPr>
          <w:p w14:paraId="28F22CBC"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6DAAE85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-1.6</w:t>
            </w:r>
          </w:p>
        </w:tc>
        <w:tc>
          <w:tcPr>
            <w:tcW w:w="147" w:type="pct"/>
            <w:tcBorders>
              <w:top w:val="nil"/>
              <w:left w:val="nil"/>
              <w:bottom w:val="nil"/>
              <w:right w:val="nil"/>
            </w:tcBorders>
            <w:shd w:val="clear" w:color="auto" w:fill="auto"/>
            <w:noWrap/>
            <w:vAlign w:val="bottom"/>
            <w:hideMark/>
          </w:tcPr>
          <w:p w14:paraId="50A0F6E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1.65</w:t>
            </w:r>
          </w:p>
        </w:tc>
        <w:tc>
          <w:tcPr>
            <w:tcW w:w="212" w:type="pct"/>
            <w:tcBorders>
              <w:top w:val="nil"/>
              <w:left w:val="nil"/>
              <w:bottom w:val="nil"/>
              <w:right w:val="nil"/>
            </w:tcBorders>
            <w:shd w:val="clear" w:color="auto" w:fill="auto"/>
            <w:noWrap/>
            <w:vAlign w:val="bottom"/>
            <w:hideMark/>
          </w:tcPr>
          <w:p w14:paraId="4A2BC71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1.80%</w:t>
            </w:r>
          </w:p>
        </w:tc>
        <w:tc>
          <w:tcPr>
            <w:tcW w:w="212" w:type="pct"/>
            <w:tcBorders>
              <w:top w:val="nil"/>
              <w:left w:val="nil"/>
              <w:bottom w:val="nil"/>
              <w:right w:val="nil"/>
            </w:tcBorders>
            <w:shd w:val="clear" w:color="auto" w:fill="auto"/>
            <w:noWrap/>
            <w:vAlign w:val="bottom"/>
            <w:hideMark/>
          </w:tcPr>
          <w:p w14:paraId="0C829847"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1.08%</w:t>
            </w:r>
          </w:p>
        </w:tc>
        <w:tc>
          <w:tcPr>
            <w:tcW w:w="60" w:type="pct"/>
            <w:tcBorders>
              <w:top w:val="nil"/>
              <w:left w:val="nil"/>
              <w:bottom w:val="nil"/>
              <w:right w:val="nil"/>
            </w:tcBorders>
            <w:shd w:val="clear" w:color="auto" w:fill="auto"/>
            <w:noWrap/>
            <w:vAlign w:val="bottom"/>
            <w:hideMark/>
          </w:tcPr>
          <w:p w14:paraId="09188F1F"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0E375C0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0.80</w:t>
            </w:r>
          </w:p>
        </w:tc>
        <w:tc>
          <w:tcPr>
            <w:tcW w:w="178" w:type="pct"/>
            <w:tcBorders>
              <w:top w:val="nil"/>
              <w:left w:val="nil"/>
              <w:bottom w:val="nil"/>
              <w:right w:val="nil"/>
            </w:tcBorders>
            <w:shd w:val="clear" w:color="auto" w:fill="auto"/>
            <w:noWrap/>
            <w:vAlign w:val="bottom"/>
            <w:hideMark/>
          </w:tcPr>
          <w:p w14:paraId="7CD12744"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7EDC4F8A"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64E45A71"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276E7DE4"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54E0495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0.07</w:t>
            </w:r>
          </w:p>
        </w:tc>
      </w:tr>
      <w:tr w:rsidR="003726ED" w:rsidRPr="00C05713" w14:paraId="288D7BCE" w14:textId="77777777" w:rsidTr="003726ED">
        <w:trPr>
          <w:trHeight w:val="255"/>
        </w:trPr>
        <w:tc>
          <w:tcPr>
            <w:tcW w:w="234" w:type="pct"/>
            <w:vMerge/>
            <w:tcBorders>
              <w:top w:val="nil"/>
              <w:left w:val="nil"/>
              <w:bottom w:val="single" w:sz="4" w:space="0" w:color="000000"/>
              <w:right w:val="nil"/>
            </w:tcBorders>
            <w:vAlign w:val="center"/>
            <w:hideMark/>
          </w:tcPr>
          <w:p w14:paraId="69304A29"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7C9A0598" w14:textId="77777777" w:rsidR="00622AE3" w:rsidRPr="00C05713" w:rsidRDefault="00622AE3" w:rsidP="00AF2EC5">
            <w:pPr>
              <w:suppressLineNumbers/>
              <w:jc w:val="center"/>
              <w:rPr>
                <w:rFonts w:ascii="Times New Roman" w:hAnsi="Times New Roman"/>
                <w:color w:val="000000"/>
                <w:sz w:val="16"/>
                <w:szCs w:val="16"/>
              </w:rPr>
            </w:pPr>
          </w:p>
        </w:tc>
        <w:tc>
          <w:tcPr>
            <w:tcW w:w="638" w:type="pct"/>
            <w:tcBorders>
              <w:top w:val="nil"/>
              <w:left w:val="nil"/>
              <w:bottom w:val="nil"/>
              <w:right w:val="nil"/>
            </w:tcBorders>
            <w:shd w:val="clear" w:color="auto" w:fill="auto"/>
            <w:noWrap/>
            <w:vAlign w:val="bottom"/>
            <w:hideMark/>
          </w:tcPr>
          <w:p w14:paraId="3BD59E57"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PTD</w:t>
            </w:r>
          </w:p>
        </w:tc>
        <w:tc>
          <w:tcPr>
            <w:tcW w:w="211" w:type="pct"/>
            <w:tcBorders>
              <w:top w:val="nil"/>
              <w:left w:val="nil"/>
              <w:bottom w:val="nil"/>
              <w:right w:val="nil"/>
            </w:tcBorders>
            <w:shd w:val="clear" w:color="auto" w:fill="auto"/>
            <w:noWrap/>
            <w:vAlign w:val="bottom"/>
            <w:hideMark/>
          </w:tcPr>
          <w:p w14:paraId="0D284ED8" w14:textId="77777777" w:rsidR="00622AE3" w:rsidRPr="00C05713" w:rsidRDefault="00622AE3" w:rsidP="00AF2EC5">
            <w:pPr>
              <w:suppressLineNumbers/>
              <w:jc w:val="center"/>
              <w:rPr>
                <w:rFonts w:ascii="Times New Roman" w:hAnsi="Times New Roman"/>
                <w:color w:val="000000"/>
                <w:sz w:val="16"/>
                <w:szCs w:val="16"/>
              </w:rPr>
            </w:pPr>
          </w:p>
        </w:tc>
        <w:tc>
          <w:tcPr>
            <w:tcW w:w="300" w:type="pct"/>
            <w:tcBorders>
              <w:top w:val="nil"/>
              <w:left w:val="nil"/>
              <w:bottom w:val="nil"/>
              <w:right w:val="nil"/>
            </w:tcBorders>
            <w:shd w:val="clear" w:color="auto" w:fill="auto"/>
            <w:noWrap/>
            <w:vAlign w:val="bottom"/>
            <w:hideMark/>
          </w:tcPr>
          <w:p w14:paraId="5E6562C6" w14:textId="77777777" w:rsidR="00622AE3" w:rsidRPr="00C05713" w:rsidRDefault="00622AE3" w:rsidP="00AF2EC5">
            <w:pPr>
              <w:suppressLineNumbers/>
              <w:jc w:val="center"/>
              <w:rPr>
                <w:rFonts w:ascii="Times New Roman" w:hAnsi="Times New Roman"/>
                <w:color w:val="000000"/>
                <w:sz w:val="16"/>
                <w:szCs w:val="16"/>
              </w:rPr>
            </w:pPr>
          </w:p>
        </w:tc>
        <w:tc>
          <w:tcPr>
            <w:tcW w:w="222" w:type="pct"/>
            <w:tcBorders>
              <w:top w:val="nil"/>
              <w:left w:val="nil"/>
              <w:bottom w:val="nil"/>
              <w:right w:val="nil"/>
            </w:tcBorders>
            <w:shd w:val="clear" w:color="auto" w:fill="auto"/>
            <w:noWrap/>
            <w:vAlign w:val="bottom"/>
            <w:hideMark/>
          </w:tcPr>
          <w:p w14:paraId="728B2982" w14:textId="77777777" w:rsidR="00622AE3" w:rsidRPr="00C05713" w:rsidRDefault="00622AE3" w:rsidP="00AF2EC5">
            <w:pPr>
              <w:suppressLineNumbers/>
              <w:jc w:val="center"/>
              <w:rPr>
                <w:rFonts w:ascii="Times New Roman" w:hAnsi="Times New Roman"/>
                <w:color w:val="000000"/>
                <w:sz w:val="16"/>
                <w:szCs w:val="16"/>
              </w:rPr>
            </w:pPr>
          </w:p>
        </w:tc>
        <w:tc>
          <w:tcPr>
            <w:tcW w:w="275" w:type="pct"/>
            <w:tcBorders>
              <w:top w:val="nil"/>
              <w:left w:val="nil"/>
              <w:bottom w:val="nil"/>
              <w:right w:val="nil"/>
            </w:tcBorders>
            <w:shd w:val="clear" w:color="auto" w:fill="auto"/>
            <w:noWrap/>
            <w:vAlign w:val="bottom"/>
            <w:hideMark/>
          </w:tcPr>
          <w:p w14:paraId="5FC4496D" w14:textId="77777777" w:rsidR="00622AE3" w:rsidRPr="00C05713" w:rsidRDefault="00622AE3" w:rsidP="00AF2EC5">
            <w:pPr>
              <w:suppressLineNumbers/>
              <w:jc w:val="center"/>
              <w:rPr>
                <w:rFonts w:ascii="Times New Roman" w:hAnsi="Times New Roman"/>
                <w:color w:val="000000"/>
                <w:sz w:val="16"/>
                <w:szCs w:val="16"/>
              </w:rPr>
            </w:pPr>
          </w:p>
        </w:tc>
        <w:tc>
          <w:tcPr>
            <w:tcW w:w="60" w:type="pct"/>
            <w:tcBorders>
              <w:top w:val="nil"/>
              <w:left w:val="nil"/>
              <w:bottom w:val="nil"/>
              <w:right w:val="nil"/>
            </w:tcBorders>
            <w:shd w:val="clear" w:color="auto" w:fill="auto"/>
            <w:noWrap/>
            <w:vAlign w:val="bottom"/>
            <w:hideMark/>
          </w:tcPr>
          <w:p w14:paraId="0841B557"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5BD67CC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0.12</w:t>
            </w:r>
          </w:p>
        </w:tc>
        <w:tc>
          <w:tcPr>
            <w:tcW w:w="140" w:type="pct"/>
            <w:tcBorders>
              <w:top w:val="nil"/>
              <w:left w:val="nil"/>
              <w:bottom w:val="nil"/>
              <w:right w:val="nil"/>
            </w:tcBorders>
            <w:shd w:val="clear" w:color="auto" w:fill="auto"/>
            <w:noWrap/>
            <w:vAlign w:val="bottom"/>
            <w:hideMark/>
          </w:tcPr>
          <w:p w14:paraId="4E7EDF8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0.13</w:t>
            </w:r>
          </w:p>
        </w:tc>
        <w:tc>
          <w:tcPr>
            <w:tcW w:w="169" w:type="pct"/>
            <w:tcBorders>
              <w:top w:val="nil"/>
              <w:left w:val="nil"/>
              <w:bottom w:val="nil"/>
              <w:right w:val="nil"/>
            </w:tcBorders>
            <w:shd w:val="clear" w:color="auto" w:fill="auto"/>
            <w:noWrap/>
            <w:vAlign w:val="bottom"/>
            <w:hideMark/>
          </w:tcPr>
          <w:p w14:paraId="7451043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c>
          <w:tcPr>
            <w:tcW w:w="140" w:type="pct"/>
            <w:tcBorders>
              <w:top w:val="nil"/>
              <w:left w:val="nil"/>
              <w:bottom w:val="nil"/>
              <w:right w:val="nil"/>
            </w:tcBorders>
            <w:shd w:val="clear" w:color="auto" w:fill="auto"/>
            <w:noWrap/>
            <w:vAlign w:val="bottom"/>
            <w:hideMark/>
          </w:tcPr>
          <w:p w14:paraId="631BC69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0.84</w:t>
            </w:r>
          </w:p>
        </w:tc>
        <w:tc>
          <w:tcPr>
            <w:tcW w:w="60" w:type="pct"/>
            <w:tcBorders>
              <w:top w:val="nil"/>
              <w:left w:val="nil"/>
              <w:bottom w:val="nil"/>
              <w:right w:val="nil"/>
            </w:tcBorders>
            <w:shd w:val="clear" w:color="auto" w:fill="auto"/>
            <w:noWrap/>
            <w:vAlign w:val="bottom"/>
            <w:hideMark/>
          </w:tcPr>
          <w:p w14:paraId="3B9D63A5"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200488E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w:t>
            </w:r>
          </w:p>
        </w:tc>
        <w:tc>
          <w:tcPr>
            <w:tcW w:w="147" w:type="pct"/>
            <w:tcBorders>
              <w:top w:val="nil"/>
              <w:left w:val="nil"/>
              <w:bottom w:val="nil"/>
              <w:right w:val="nil"/>
            </w:tcBorders>
            <w:shd w:val="clear" w:color="auto" w:fill="auto"/>
            <w:noWrap/>
            <w:vAlign w:val="bottom"/>
            <w:hideMark/>
          </w:tcPr>
          <w:p w14:paraId="69050F8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1.23</w:t>
            </w:r>
          </w:p>
        </w:tc>
        <w:tc>
          <w:tcPr>
            <w:tcW w:w="212" w:type="pct"/>
            <w:tcBorders>
              <w:top w:val="nil"/>
              <w:left w:val="nil"/>
              <w:bottom w:val="nil"/>
              <w:right w:val="nil"/>
            </w:tcBorders>
            <w:shd w:val="clear" w:color="auto" w:fill="auto"/>
            <w:noWrap/>
            <w:vAlign w:val="bottom"/>
            <w:hideMark/>
          </w:tcPr>
          <w:p w14:paraId="0232D4A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15.11%</w:t>
            </w:r>
          </w:p>
        </w:tc>
        <w:tc>
          <w:tcPr>
            <w:tcW w:w="212" w:type="pct"/>
            <w:tcBorders>
              <w:top w:val="nil"/>
              <w:left w:val="nil"/>
              <w:bottom w:val="nil"/>
              <w:right w:val="nil"/>
            </w:tcBorders>
            <w:shd w:val="clear" w:color="auto" w:fill="auto"/>
            <w:noWrap/>
            <w:vAlign w:val="bottom"/>
            <w:hideMark/>
          </w:tcPr>
          <w:p w14:paraId="73145C6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4.32%</w:t>
            </w:r>
          </w:p>
        </w:tc>
        <w:tc>
          <w:tcPr>
            <w:tcW w:w="60" w:type="pct"/>
            <w:tcBorders>
              <w:top w:val="nil"/>
              <w:left w:val="nil"/>
              <w:bottom w:val="nil"/>
              <w:right w:val="nil"/>
            </w:tcBorders>
            <w:shd w:val="clear" w:color="auto" w:fill="auto"/>
            <w:noWrap/>
            <w:vAlign w:val="bottom"/>
            <w:hideMark/>
          </w:tcPr>
          <w:p w14:paraId="6F2B0BC1"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616EDE9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0.60</w:t>
            </w:r>
          </w:p>
        </w:tc>
        <w:tc>
          <w:tcPr>
            <w:tcW w:w="178" w:type="pct"/>
            <w:tcBorders>
              <w:top w:val="nil"/>
              <w:left w:val="nil"/>
              <w:bottom w:val="nil"/>
              <w:right w:val="nil"/>
            </w:tcBorders>
            <w:shd w:val="clear" w:color="auto" w:fill="auto"/>
            <w:noWrap/>
            <w:vAlign w:val="bottom"/>
            <w:hideMark/>
          </w:tcPr>
          <w:p w14:paraId="755DAA28"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2555AAEE"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628B439A"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13AD4E4E"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7AA1B444" w14:textId="77777777" w:rsidR="00622AE3" w:rsidRPr="00C05713" w:rsidRDefault="00622AE3" w:rsidP="00AF2EC5">
            <w:pPr>
              <w:suppressLineNumbers/>
              <w:jc w:val="center"/>
              <w:rPr>
                <w:rFonts w:ascii="Times New Roman" w:hAnsi="Times New Roman"/>
                <w:color w:val="000000"/>
                <w:sz w:val="16"/>
                <w:szCs w:val="16"/>
              </w:rPr>
            </w:pPr>
          </w:p>
        </w:tc>
      </w:tr>
      <w:tr w:rsidR="003726ED" w:rsidRPr="00C05713" w14:paraId="6190C1F4" w14:textId="77777777" w:rsidTr="003726ED">
        <w:trPr>
          <w:trHeight w:val="255"/>
        </w:trPr>
        <w:tc>
          <w:tcPr>
            <w:tcW w:w="234" w:type="pct"/>
            <w:vMerge/>
            <w:tcBorders>
              <w:top w:val="nil"/>
              <w:left w:val="nil"/>
              <w:bottom w:val="single" w:sz="4" w:space="0" w:color="000000"/>
              <w:right w:val="nil"/>
            </w:tcBorders>
            <w:vAlign w:val="center"/>
            <w:hideMark/>
          </w:tcPr>
          <w:p w14:paraId="56D36547"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06E12DA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3a</w:t>
            </w:r>
          </w:p>
        </w:tc>
        <w:tc>
          <w:tcPr>
            <w:tcW w:w="638" w:type="pct"/>
            <w:tcBorders>
              <w:top w:val="nil"/>
              <w:left w:val="nil"/>
              <w:bottom w:val="nil"/>
              <w:right w:val="nil"/>
            </w:tcBorders>
            <w:shd w:val="clear" w:color="auto" w:fill="auto"/>
            <w:noWrap/>
            <w:vAlign w:val="bottom"/>
            <w:hideMark/>
          </w:tcPr>
          <w:p w14:paraId="07A17035"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PTG </w:t>
            </w:r>
            <w:proofErr w:type="spellStart"/>
            <w:r w:rsidRPr="00C05713">
              <w:rPr>
                <w:rFonts w:ascii="Times New Roman" w:hAnsi="Times New Roman"/>
                <w:color w:val="000000"/>
                <w:sz w:val="16"/>
                <w:szCs w:val="16"/>
              </w:rPr>
              <w:t>Recoded</w:t>
            </w:r>
            <w:proofErr w:type="spellEnd"/>
          </w:p>
        </w:tc>
        <w:tc>
          <w:tcPr>
            <w:tcW w:w="211" w:type="pct"/>
            <w:tcBorders>
              <w:top w:val="nil"/>
              <w:left w:val="nil"/>
              <w:bottom w:val="nil"/>
              <w:right w:val="nil"/>
            </w:tcBorders>
            <w:shd w:val="clear" w:color="auto" w:fill="auto"/>
            <w:noWrap/>
            <w:vAlign w:val="bottom"/>
            <w:hideMark/>
          </w:tcPr>
          <w:p w14:paraId="575A637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nil"/>
              <w:right w:val="nil"/>
            </w:tcBorders>
            <w:shd w:val="clear" w:color="auto" w:fill="auto"/>
            <w:noWrap/>
            <w:vAlign w:val="bottom"/>
            <w:hideMark/>
          </w:tcPr>
          <w:p w14:paraId="41A7A22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w:t>
            </w:r>
          </w:p>
        </w:tc>
        <w:tc>
          <w:tcPr>
            <w:tcW w:w="222" w:type="pct"/>
            <w:tcBorders>
              <w:top w:val="nil"/>
              <w:left w:val="nil"/>
              <w:bottom w:val="nil"/>
              <w:right w:val="nil"/>
            </w:tcBorders>
            <w:shd w:val="clear" w:color="auto" w:fill="auto"/>
            <w:noWrap/>
            <w:vAlign w:val="bottom"/>
            <w:hideMark/>
          </w:tcPr>
          <w:p w14:paraId="57039F2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20</w:t>
            </w:r>
          </w:p>
        </w:tc>
        <w:tc>
          <w:tcPr>
            <w:tcW w:w="275" w:type="pct"/>
            <w:tcBorders>
              <w:top w:val="nil"/>
              <w:left w:val="nil"/>
              <w:bottom w:val="nil"/>
              <w:right w:val="nil"/>
            </w:tcBorders>
            <w:shd w:val="clear" w:color="auto" w:fill="auto"/>
            <w:noWrap/>
            <w:vAlign w:val="bottom"/>
            <w:hideMark/>
          </w:tcPr>
          <w:p w14:paraId="40FDB33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0 0 1 2 2 2</w:t>
            </w:r>
          </w:p>
        </w:tc>
        <w:tc>
          <w:tcPr>
            <w:tcW w:w="60" w:type="pct"/>
            <w:tcBorders>
              <w:top w:val="nil"/>
              <w:left w:val="nil"/>
              <w:bottom w:val="nil"/>
              <w:right w:val="nil"/>
            </w:tcBorders>
            <w:shd w:val="clear" w:color="auto" w:fill="auto"/>
            <w:noWrap/>
            <w:vAlign w:val="bottom"/>
            <w:hideMark/>
          </w:tcPr>
          <w:p w14:paraId="5FD0740E"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5B0136B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0.53</w:t>
            </w:r>
          </w:p>
        </w:tc>
        <w:tc>
          <w:tcPr>
            <w:tcW w:w="140" w:type="pct"/>
            <w:tcBorders>
              <w:top w:val="nil"/>
              <w:left w:val="nil"/>
              <w:bottom w:val="nil"/>
              <w:right w:val="nil"/>
            </w:tcBorders>
            <w:shd w:val="clear" w:color="auto" w:fill="auto"/>
            <w:noWrap/>
            <w:vAlign w:val="bottom"/>
            <w:hideMark/>
          </w:tcPr>
          <w:p w14:paraId="589C1CE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0.38</w:t>
            </w:r>
          </w:p>
        </w:tc>
        <w:tc>
          <w:tcPr>
            <w:tcW w:w="169" w:type="pct"/>
            <w:tcBorders>
              <w:top w:val="nil"/>
              <w:left w:val="nil"/>
              <w:bottom w:val="nil"/>
              <w:right w:val="nil"/>
            </w:tcBorders>
            <w:shd w:val="clear" w:color="auto" w:fill="auto"/>
            <w:noWrap/>
            <w:vAlign w:val="bottom"/>
            <w:hideMark/>
          </w:tcPr>
          <w:p w14:paraId="780EE79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0.01</w:t>
            </w:r>
          </w:p>
        </w:tc>
        <w:tc>
          <w:tcPr>
            <w:tcW w:w="140" w:type="pct"/>
            <w:tcBorders>
              <w:top w:val="nil"/>
              <w:left w:val="nil"/>
              <w:bottom w:val="nil"/>
              <w:right w:val="nil"/>
            </w:tcBorders>
            <w:shd w:val="clear" w:color="auto" w:fill="auto"/>
            <w:noWrap/>
            <w:vAlign w:val="bottom"/>
            <w:hideMark/>
          </w:tcPr>
          <w:p w14:paraId="6ED7AC3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1.12</w:t>
            </w:r>
          </w:p>
        </w:tc>
        <w:tc>
          <w:tcPr>
            <w:tcW w:w="60" w:type="pct"/>
            <w:tcBorders>
              <w:top w:val="nil"/>
              <w:left w:val="nil"/>
              <w:bottom w:val="nil"/>
              <w:right w:val="nil"/>
            </w:tcBorders>
            <w:shd w:val="clear" w:color="auto" w:fill="auto"/>
            <w:noWrap/>
            <w:vAlign w:val="bottom"/>
            <w:hideMark/>
          </w:tcPr>
          <w:p w14:paraId="62F615A3"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15A90AD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-0.9</w:t>
            </w:r>
          </w:p>
        </w:tc>
        <w:tc>
          <w:tcPr>
            <w:tcW w:w="147" w:type="pct"/>
            <w:tcBorders>
              <w:top w:val="nil"/>
              <w:left w:val="nil"/>
              <w:bottom w:val="nil"/>
              <w:right w:val="nil"/>
            </w:tcBorders>
            <w:shd w:val="clear" w:color="auto" w:fill="auto"/>
            <w:noWrap/>
            <w:vAlign w:val="bottom"/>
            <w:hideMark/>
          </w:tcPr>
          <w:p w14:paraId="1110F6C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1.28</w:t>
            </w:r>
          </w:p>
        </w:tc>
        <w:tc>
          <w:tcPr>
            <w:tcW w:w="212" w:type="pct"/>
            <w:tcBorders>
              <w:top w:val="nil"/>
              <w:left w:val="nil"/>
              <w:bottom w:val="nil"/>
              <w:right w:val="nil"/>
            </w:tcBorders>
            <w:shd w:val="clear" w:color="auto" w:fill="auto"/>
            <w:noWrap/>
            <w:vAlign w:val="bottom"/>
            <w:hideMark/>
          </w:tcPr>
          <w:p w14:paraId="52D7032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23.38%</w:t>
            </w:r>
          </w:p>
        </w:tc>
        <w:tc>
          <w:tcPr>
            <w:tcW w:w="212" w:type="pct"/>
            <w:tcBorders>
              <w:top w:val="nil"/>
              <w:left w:val="nil"/>
              <w:bottom w:val="nil"/>
              <w:right w:val="nil"/>
            </w:tcBorders>
            <w:shd w:val="clear" w:color="auto" w:fill="auto"/>
            <w:noWrap/>
            <w:vAlign w:val="bottom"/>
            <w:hideMark/>
          </w:tcPr>
          <w:p w14:paraId="1DA011F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12.59%</w:t>
            </w:r>
          </w:p>
        </w:tc>
        <w:tc>
          <w:tcPr>
            <w:tcW w:w="60" w:type="pct"/>
            <w:tcBorders>
              <w:top w:val="nil"/>
              <w:left w:val="nil"/>
              <w:bottom w:val="nil"/>
              <w:right w:val="nil"/>
            </w:tcBorders>
            <w:shd w:val="clear" w:color="auto" w:fill="auto"/>
            <w:noWrap/>
            <w:vAlign w:val="bottom"/>
            <w:hideMark/>
          </w:tcPr>
          <w:p w14:paraId="20DDBF58"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7602568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0.75</w:t>
            </w:r>
          </w:p>
        </w:tc>
        <w:tc>
          <w:tcPr>
            <w:tcW w:w="178" w:type="pct"/>
            <w:tcBorders>
              <w:top w:val="nil"/>
              <w:left w:val="nil"/>
              <w:bottom w:val="nil"/>
              <w:right w:val="nil"/>
            </w:tcBorders>
            <w:shd w:val="clear" w:color="auto" w:fill="auto"/>
            <w:noWrap/>
            <w:vAlign w:val="bottom"/>
            <w:hideMark/>
          </w:tcPr>
          <w:p w14:paraId="52BF5948"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11D0F4F4"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1851E74B"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1922F9FF"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6DDD65A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0.06</w:t>
            </w:r>
          </w:p>
        </w:tc>
      </w:tr>
      <w:tr w:rsidR="003726ED" w:rsidRPr="00C05713" w14:paraId="3022611D" w14:textId="77777777" w:rsidTr="003726ED">
        <w:trPr>
          <w:trHeight w:val="255"/>
        </w:trPr>
        <w:tc>
          <w:tcPr>
            <w:tcW w:w="234" w:type="pct"/>
            <w:vMerge/>
            <w:tcBorders>
              <w:top w:val="nil"/>
              <w:left w:val="nil"/>
              <w:bottom w:val="single" w:sz="4" w:space="0" w:color="000000"/>
              <w:right w:val="nil"/>
            </w:tcBorders>
            <w:vAlign w:val="center"/>
            <w:hideMark/>
          </w:tcPr>
          <w:p w14:paraId="096DA036"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4DA7E0AD" w14:textId="77777777" w:rsidR="00622AE3" w:rsidRPr="00C05713" w:rsidRDefault="00622AE3" w:rsidP="00AF2EC5">
            <w:pPr>
              <w:suppressLineNumbers/>
              <w:jc w:val="center"/>
              <w:rPr>
                <w:rFonts w:ascii="Times New Roman" w:hAnsi="Times New Roman"/>
                <w:color w:val="000000"/>
                <w:sz w:val="16"/>
                <w:szCs w:val="16"/>
              </w:rPr>
            </w:pPr>
          </w:p>
        </w:tc>
        <w:tc>
          <w:tcPr>
            <w:tcW w:w="638" w:type="pct"/>
            <w:tcBorders>
              <w:top w:val="nil"/>
              <w:left w:val="nil"/>
              <w:bottom w:val="nil"/>
              <w:right w:val="nil"/>
            </w:tcBorders>
            <w:shd w:val="clear" w:color="auto" w:fill="auto"/>
            <w:noWrap/>
            <w:vAlign w:val="bottom"/>
            <w:hideMark/>
          </w:tcPr>
          <w:p w14:paraId="3C633B5E"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PTD </w:t>
            </w:r>
            <w:proofErr w:type="spellStart"/>
            <w:r w:rsidRPr="00C05713">
              <w:rPr>
                <w:rFonts w:ascii="Times New Roman" w:hAnsi="Times New Roman"/>
                <w:color w:val="000000"/>
                <w:sz w:val="16"/>
                <w:szCs w:val="16"/>
              </w:rPr>
              <w:t>Recoded</w:t>
            </w:r>
            <w:proofErr w:type="spellEnd"/>
          </w:p>
        </w:tc>
        <w:tc>
          <w:tcPr>
            <w:tcW w:w="211" w:type="pct"/>
            <w:tcBorders>
              <w:top w:val="nil"/>
              <w:left w:val="nil"/>
              <w:bottom w:val="nil"/>
              <w:right w:val="nil"/>
            </w:tcBorders>
            <w:shd w:val="clear" w:color="auto" w:fill="auto"/>
            <w:noWrap/>
            <w:vAlign w:val="bottom"/>
            <w:hideMark/>
          </w:tcPr>
          <w:p w14:paraId="45E95BEA" w14:textId="77777777" w:rsidR="00622AE3" w:rsidRPr="00C05713" w:rsidRDefault="00622AE3" w:rsidP="00AF2EC5">
            <w:pPr>
              <w:suppressLineNumbers/>
              <w:jc w:val="center"/>
              <w:rPr>
                <w:rFonts w:ascii="Times New Roman" w:hAnsi="Times New Roman"/>
                <w:color w:val="000000"/>
                <w:sz w:val="16"/>
                <w:szCs w:val="16"/>
              </w:rPr>
            </w:pPr>
          </w:p>
        </w:tc>
        <w:tc>
          <w:tcPr>
            <w:tcW w:w="300" w:type="pct"/>
            <w:tcBorders>
              <w:top w:val="nil"/>
              <w:left w:val="nil"/>
              <w:bottom w:val="nil"/>
              <w:right w:val="nil"/>
            </w:tcBorders>
            <w:shd w:val="clear" w:color="auto" w:fill="auto"/>
            <w:noWrap/>
            <w:vAlign w:val="bottom"/>
            <w:hideMark/>
          </w:tcPr>
          <w:p w14:paraId="247806E3" w14:textId="77777777" w:rsidR="00622AE3" w:rsidRPr="00C05713" w:rsidRDefault="00622AE3" w:rsidP="00AF2EC5">
            <w:pPr>
              <w:suppressLineNumbers/>
              <w:jc w:val="center"/>
              <w:rPr>
                <w:rFonts w:ascii="Times New Roman" w:hAnsi="Times New Roman"/>
                <w:color w:val="000000"/>
                <w:sz w:val="16"/>
                <w:szCs w:val="16"/>
              </w:rPr>
            </w:pPr>
          </w:p>
        </w:tc>
        <w:tc>
          <w:tcPr>
            <w:tcW w:w="222" w:type="pct"/>
            <w:tcBorders>
              <w:top w:val="nil"/>
              <w:left w:val="nil"/>
              <w:bottom w:val="nil"/>
              <w:right w:val="nil"/>
            </w:tcBorders>
            <w:shd w:val="clear" w:color="auto" w:fill="auto"/>
            <w:noWrap/>
            <w:vAlign w:val="bottom"/>
            <w:hideMark/>
          </w:tcPr>
          <w:p w14:paraId="2BACF501" w14:textId="77777777" w:rsidR="00622AE3" w:rsidRPr="00C05713" w:rsidRDefault="00622AE3" w:rsidP="00AF2EC5">
            <w:pPr>
              <w:suppressLineNumbers/>
              <w:jc w:val="center"/>
              <w:rPr>
                <w:rFonts w:ascii="Times New Roman" w:hAnsi="Times New Roman"/>
                <w:color w:val="000000"/>
                <w:sz w:val="16"/>
                <w:szCs w:val="16"/>
              </w:rPr>
            </w:pPr>
          </w:p>
        </w:tc>
        <w:tc>
          <w:tcPr>
            <w:tcW w:w="275" w:type="pct"/>
            <w:tcBorders>
              <w:top w:val="nil"/>
              <w:left w:val="nil"/>
              <w:bottom w:val="nil"/>
              <w:right w:val="nil"/>
            </w:tcBorders>
            <w:shd w:val="clear" w:color="auto" w:fill="auto"/>
            <w:noWrap/>
            <w:vAlign w:val="bottom"/>
            <w:hideMark/>
          </w:tcPr>
          <w:p w14:paraId="253FE63B" w14:textId="77777777" w:rsidR="00622AE3" w:rsidRPr="00C05713" w:rsidRDefault="00622AE3" w:rsidP="00AF2EC5">
            <w:pPr>
              <w:suppressLineNumbers/>
              <w:jc w:val="center"/>
              <w:rPr>
                <w:rFonts w:ascii="Times New Roman" w:hAnsi="Times New Roman"/>
                <w:color w:val="000000"/>
                <w:sz w:val="16"/>
                <w:szCs w:val="16"/>
              </w:rPr>
            </w:pPr>
          </w:p>
        </w:tc>
        <w:tc>
          <w:tcPr>
            <w:tcW w:w="60" w:type="pct"/>
            <w:tcBorders>
              <w:top w:val="nil"/>
              <w:left w:val="nil"/>
              <w:bottom w:val="nil"/>
              <w:right w:val="nil"/>
            </w:tcBorders>
            <w:shd w:val="clear" w:color="auto" w:fill="auto"/>
            <w:noWrap/>
            <w:vAlign w:val="bottom"/>
            <w:hideMark/>
          </w:tcPr>
          <w:p w14:paraId="1F70281F"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2CBFFA1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1.16</w:t>
            </w:r>
          </w:p>
        </w:tc>
        <w:tc>
          <w:tcPr>
            <w:tcW w:w="140" w:type="pct"/>
            <w:tcBorders>
              <w:top w:val="nil"/>
              <w:left w:val="nil"/>
              <w:bottom w:val="nil"/>
              <w:right w:val="nil"/>
            </w:tcBorders>
            <w:shd w:val="clear" w:color="auto" w:fill="auto"/>
            <w:noWrap/>
            <w:vAlign w:val="bottom"/>
            <w:hideMark/>
          </w:tcPr>
          <w:p w14:paraId="5BE9189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0.26</w:t>
            </w:r>
          </w:p>
        </w:tc>
        <w:tc>
          <w:tcPr>
            <w:tcW w:w="169" w:type="pct"/>
            <w:tcBorders>
              <w:top w:val="nil"/>
              <w:left w:val="nil"/>
              <w:bottom w:val="nil"/>
              <w:right w:val="nil"/>
            </w:tcBorders>
            <w:shd w:val="clear" w:color="auto" w:fill="auto"/>
            <w:noWrap/>
            <w:vAlign w:val="bottom"/>
            <w:hideMark/>
          </w:tcPr>
          <w:p w14:paraId="1862595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0.24</w:t>
            </w:r>
          </w:p>
        </w:tc>
        <w:tc>
          <w:tcPr>
            <w:tcW w:w="140" w:type="pct"/>
            <w:tcBorders>
              <w:top w:val="nil"/>
              <w:left w:val="nil"/>
              <w:bottom w:val="nil"/>
              <w:right w:val="nil"/>
            </w:tcBorders>
            <w:shd w:val="clear" w:color="auto" w:fill="auto"/>
            <w:noWrap/>
            <w:vAlign w:val="bottom"/>
            <w:hideMark/>
          </w:tcPr>
          <w:p w14:paraId="10092BD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1.00</w:t>
            </w:r>
          </w:p>
        </w:tc>
        <w:tc>
          <w:tcPr>
            <w:tcW w:w="60" w:type="pct"/>
            <w:tcBorders>
              <w:top w:val="nil"/>
              <w:left w:val="nil"/>
              <w:bottom w:val="nil"/>
              <w:right w:val="nil"/>
            </w:tcBorders>
            <w:shd w:val="clear" w:color="auto" w:fill="auto"/>
            <w:noWrap/>
            <w:vAlign w:val="bottom"/>
            <w:hideMark/>
          </w:tcPr>
          <w:p w14:paraId="4AE32EB8"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0884265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0.64</w:t>
            </w:r>
          </w:p>
        </w:tc>
        <w:tc>
          <w:tcPr>
            <w:tcW w:w="147" w:type="pct"/>
            <w:tcBorders>
              <w:top w:val="nil"/>
              <w:left w:val="nil"/>
              <w:bottom w:val="nil"/>
              <w:right w:val="nil"/>
            </w:tcBorders>
            <w:shd w:val="clear" w:color="auto" w:fill="auto"/>
            <w:noWrap/>
            <w:vAlign w:val="bottom"/>
            <w:hideMark/>
          </w:tcPr>
          <w:p w14:paraId="50C03EE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1.81</w:t>
            </w:r>
          </w:p>
        </w:tc>
        <w:tc>
          <w:tcPr>
            <w:tcW w:w="212" w:type="pct"/>
            <w:tcBorders>
              <w:top w:val="nil"/>
              <w:left w:val="nil"/>
              <w:bottom w:val="nil"/>
              <w:right w:val="nil"/>
            </w:tcBorders>
            <w:shd w:val="clear" w:color="auto" w:fill="auto"/>
            <w:noWrap/>
            <w:vAlign w:val="bottom"/>
            <w:hideMark/>
          </w:tcPr>
          <w:p w14:paraId="7A3A3FE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66.55%</w:t>
            </w:r>
          </w:p>
        </w:tc>
        <w:tc>
          <w:tcPr>
            <w:tcW w:w="212" w:type="pct"/>
            <w:tcBorders>
              <w:top w:val="nil"/>
              <w:left w:val="nil"/>
              <w:bottom w:val="nil"/>
              <w:right w:val="nil"/>
            </w:tcBorders>
            <w:shd w:val="clear" w:color="auto" w:fill="auto"/>
            <w:noWrap/>
            <w:vAlign w:val="bottom"/>
            <w:hideMark/>
          </w:tcPr>
          <w:p w14:paraId="27B2FAF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6.12%</w:t>
            </w:r>
          </w:p>
        </w:tc>
        <w:tc>
          <w:tcPr>
            <w:tcW w:w="60" w:type="pct"/>
            <w:tcBorders>
              <w:top w:val="nil"/>
              <w:left w:val="nil"/>
              <w:bottom w:val="nil"/>
              <w:right w:val="nil"/>
            </w:tcBorders>
            <w:shd w:val="clear" w:color="auto" w:fill="auto"/>
            <w:noWrap/>
            <w:vAlign w:val="bottom"/>
            <w:hideMark/>
          </w:tcPr>
          <w:p w14:paraId="185241BA"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26B0434E"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0.52</w:t>
            </w:r>
          </w:p>
        </w:tc>
        <w:tc>
          <w:tcPr>
            <w:tcW w:w="178" w:type="pct"/>
            <w:tcBorders>
              <w:top w:val="nil"/>
              <w:left w:val="nil"/>
              <w:bottom w:val="nil"/>
              <w:right w:val="nil"/>
            </w:tcBorders>
            <w:shd w:val="clear" w:color="auto" w:fill="auto"/>
            <w:noWrap/>
            <w:vAlign w:val="bottom"/>
            <w:hideMark/>
          </w:tcPr>
          <w:p w14:paraId="5312CCCB"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13477033"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36A80FF2"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68789253"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74926B11" w14:textId="77777777" w:rsidR="00622AE3" w:rsidRPr="00C05713" w:rsidRDefault="00622AE3" w:rsidP="00AF2EC5">
            <w:pPr>
              <w:suppressLineNumbers/>
              <w:jc w:val="center"/>
              <w:rPr>
                <w:rFonts w:ascii="Times New Roman" w:hAnsi="Times New Roman"/>
                <w:color w:val="000000"/>
                <w:sz w:val="16"/>
                <w:szCs w:val="16"/>
              </w:rPr>
            </w:pPr>
          </w:p>
        </w:tc>
      </w:tr>
      <w:tr w:rsidR="003726ED" w:rsidRPr="00C05713" w14:paraId="7D9EAA5A" w14:textId="77777777" w:rsidTr="003726ED">
        <w:trPr>
          <w:trHeight w:val="255"/>
        </w:trPr>
        <w:tc>
          <w:tcPr>
            <w:tcW w:w="234" w:type="pct"/>
            <w:vMerge/>
            <w:tcBorders>
              <w:top w:val="nil"/>
              <w:left w:val="nil"/>
              <w:bottom w:val="single" w:sz="4" w:space="0" w:color="000000"/>
              <w:right w:val="nil"/>
            </w:tcBorders>
            <w:vAlign w:val="center"/>
            <w:hideMark/>
          </w:tcPr>
          <w:p w14:paraId="31F46BC7"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nil"/>
              <w:right w:val="nil"/>
            </w:tcBorders>
            <w:shd w:val="clear" w:color="auto" w:fill="auto"/>
            <w:noWrap/>
            <w:vAlign w:val="center"/>
            <w:hideMark/>
          </w:tcPr>
          <w:p w14:paraId="08D78DC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3b</w:t>
            </w:r>
          </w:p>
        </w:tc>
        <w:tc>
          <w:tcPr>
            <w:tcW w:w="638" w:type="pct"/>
            <w:tcBorders>
              <w:top w:val="nil"/>
              <w:left w:val="nil"/>
              <w:bottom w:val="nil"/>
              <w:right w:val="nil"/>
            </w:tcBorders>
            <w:shd w:val="clear" w:color="auto" w:fill="auto"/>
            <w:noWrap/>
            <w:vAlign w:val="bottom"/>
            <w:hideMark/>
          </w:tcPr>
          <w:p w14:paraId="5066047F"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PTG </w:t>
            </w:r>
            <w:proofErr w:type="spellStart"/>
            <w:r w:rsidRPr="00C05713">
              <w:rPr>
                <w:rFonts w:ascii="Times New Roman" w:hAnsi="Times New Roman"/>
                <w:color w:val="000000"/>
                <w:sz w:val="16"/>
                <w:szCs w:val="16"/>
              </w:rPr>
              <w:t>domain</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analysis</w:t>
            </w:r>
            <w:proofErr w:type="spellEnd"/>
          </w:p>
        </w:tc>
        <w:tc>
          <w:tcPr>
            <w:tcW w:w="211" w:type="pct"/>
            <w:tcBorders>
              <w:top w:val="nil"/>
              <w:left w:val="nil"/>
              <w:bottom w:val="nil"/>
              <w:right w:val="nil"/>
            </w:tcBorders>
            <w:shd w:val="clear" w:color="auto" w:fill="auto"/>
            <w:noWrap/>
            <w:vAlign w:val="bottom"/>
            <w:hideMark/>
          </w:tcPr>
          <w:p w14:paraId="74C75EB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278</w:t>
            </w:r>
          </w:p>
        </w:tc>
        <w:tc>
          <w:tcPr>
            <w:tcW w:w="300" w:type="pct"/>
            <w:tcBorders>
              <w:top w:val="nil"/>
              <w:left w:val="nil"/>
              <w:bottom w:val="nil"/>
              <w:right w:val="nil"/>
            </w:tcBorders>
            <w:shd w:val="clear" w:color="auto" w:fill="auto"/>
            <w:noWrap/>
            <w:vAlign w:val="bottom"/>
            <w:hideMark/>
          </w:tcPr>
          <w:p w14:paraId="1F8A7A5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2</w:t>
            </w:r>
          </w:p>
        </w:tc>
        <w:tc>
          <w:tcPr>
            <w:tcW w:w="222" w:type="pct"/>
            <w:tcBorders>
              <w:top w:val="nil"/>
              <w:left w:val="nil"/>
              <w:bottom w:val="nil"/>
              <w:right w:val="nil"/>
            </w:tcBorders>
            <w:shd w:val="clear" w:color="auto" w:fill="auto"/>
            <w:noWrap/>
            <w:vAlign w:val="bottom"/>
            <w:hideMark/>
          </w:tcPr>
          <w:p w14:paraId="1E85057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10</w:t>
            </w:r>
          </w:p>
        </w:tc>
        <w:tc>
          <w:tcPr>
            <w:tcW w:w="275" w:type="pct"/>
            <w:tcBorders>
              <w:top w:val="nil"/>
              <w:left w:val="nil"/>
              <w:bottom w:val="nil"/>
              <w:right w:val="nil"/>
            </w:tcBorders>
            <w:shd w:val="clear" w:color="auto" w:fill="auto"/>
            <w:noWrap/>
            <w:vAlign w:val="bottom"/>
            <w:hideMark/>
          </w:tcPr>
          <w:p w14:paraId="702EC11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0 1 2 3 4 5</w:t>
            </w:r>
          </w:p>
        </w:tc>
        <w:tc>
          <w:tcPr>
            <w:tcW w:w="60" w:type="pct"/>
            <w:tcBorders>
              <w:top w:val="nil"/>
              <w:left w:val="nil"/>
              <w:bottom w:val="nil"/>
              <w:right w:val="nil"/>
            </w:tcBorders>
            <w:shd w:val="clear" w:color="auto" w:fill="auto"/>
            <w:noWrap/>
            <w:vAlign w:val="bottom"/>
            <w:hideMark/>
          </w:tcPr>
          <w:p w14:paraId="4CB1EDDD" w14:textId="77777777" w:rsidR="00622AE3" w:rsidRPr="00C05713" w:rsidRDefault="00622AE3" w:rsidP="00AF2EC5">
            <w:pPr>
              <w:suppressLineNumbers/>
              <w:jc w:val="center"/>
              <w:rPr>
                <w:rFonts w:ascii="Times New Roman" w:hAnsi="Times New Roman"/>
                <w:color w:val="000000"/>
                <w:sz w:val="16"/>
                <w:szCs w:val="16"/>
              </w:rPr>
            </w:pPr>
          </w:p>
        </w:tc>
        <w:tc>
          <w:tcPr>
            <w:tcW w:w="169" w:type="pct"/>
            <w:tcBorders>
              <w:top w:val="nil"/>
              <w:left w:val="nil"/>
              <w:bottom w:val="nil"/>
              <w:right w:val="nil"/>
            </w:tcBorders>
            <w:shd w:val="clear" w:color="auto" w:fill="auto"/>
            <w:noWrap/>
            <w:vAlign w:val="bottom"/>
            <w:hideMark/>
          </w:tcPr>
          <w:p w14:paraId="60FF09C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-0.02</w:t>
            </w:r>
          </w:p>
        </w:tc>
        <w:tc>
          <w:tcPr>
            <w:tcW w:w="140" w:type="pct"/>
            <w:tcBorders>
              <w:top w:val="nil"/>
              <w:left w:val="nil"/>
              <w:bottom w:val="nil"/>
              <w:right w:val="nil"/>
            </w:tcBorders>
            <w:shd w:val="clear" w:color="auto" w:fill="auto"/>
            <w:noWrap/>
            <w:vAlign w:val="bottom"/>
            <w:hideMark/>
          </w:tcPr>
          <w:p w14:paraId="332716F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c>
          <w:tcPr>
            <w:tcW w:w="169" w:type="pct"/>
            <w:tcBorders>
              <w:top w:val="nil"/>
              <w:left w:val="nil"/>
              <w:bottom w:val="nil"/>
              <w:right w:val="nil"/>
            </w:tcBorders>
            <w:shd w:val="clear" w:color="auto" w:fill="auto"/>
            <w:noWrap/>
            <w:vAlign w:val="bottom"/>
            <w:hideMark/>
          </w:tcPr>
          <w:p w14:paraId="7DA915B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0.03</w:t>
            </w:r>
          </w:p>
        </w:tc>
        <w:tc>
          <w:tcPr>
            <w:tcW w:w="140" w:type="pct"/>
            <w:tcBorders>
              <w:top w:val="nil"/>
              <w:left w:val="nil"/>
              <w:bottom w:val="nil"/>
              <w:right w:val="nil"/>
            </w:tcBorders>
            <w:shd w:val="clear" w:color="auto" w:fill="auto"/>
            <w:noWrap/>
            <w:vAlign w:val="bottom"/>
            <w:hideMark/>
          </w:tcPr>
          <w:p w14:paraId="5AB2DD5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0.54</w:t>
            </w:r>
          </w:p>
        </w:tc>
        <w:tc>
          <w:tcPr>
            <w:tcW w:w="60" w:type="pct"/>
            <w:tcBorders>
              <w:top w:val="nil"/>
              <w:left w:val="nil"/>
              <w:bottom w:val="nil"/>
              <w:right w:val="nil"/>
            </w:tcBorders>
            <w:shd w:val="clear" w:color="auto" w:fill="auto"/>
            <w:noWrap/>
            <w:vAlign w:val="bottom"/>
            <w:hideMark/>
          </w:tcPr>
          <w:p w14:paraId="1AE2B7D0" w14:textId="77777777" w:rsidR="00622AE3" w:rsidRPr="00C05713" w:rsidRDefault="00622AE3" w:rsidP="00AF2EC5">
            <w:pPr>
              <w:suppressLineNumbers/>
              <w:jc w:val="center"/>
              <w:rPr>
                <w:rFonts w:ascii="Times New Roman" w:hAnsi="Times New Roman"/>
                <w:color w:val="000000"/>
                <w:sz w:val="16"/>
                <w:szCs w:val="16"/>
              </w:rPr>
            </w:pPr>
          </w:p>
        </w:tc>
        <w:tc>
          <w:tcPr>
            <w:tcW w:w="140" w:type="pct"/>
            <w:tcBorders>
              <w:top w:val="nil"/>
              <w:left w:val="nil"/>
              <w:bottom w:val="nil"/>
              <w:right w:val="nil"/>
            </w:tcBorders>
            <w:shd w:val="clear" w:color="auto" w:fill="auto"/>
            <w:noWrap/>
            <w:vAlign w:val="bottom"/>
            <w:hideMark/>
          </w:tcPr>
          <w:p w14:paraId="06B2728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-1.4</w:t>
            </w:r>
          </w:p>
        </w:tc>
        <w:tc>
          <w:tcPr>
            <w:tcW w:w="147" w:type="pct"/>
            <w:tcBorders>
              <w:top w:val="nil"/>
              <w:left w:val="nil"/>
              <w:bottom w:val="nil"/>
              <w:right w:val="nil"/>
            </w:tcBorders>
            <w:shd w:val="clear" w:color="auto" w:fill="auto"/>
            <w:noWrap/>
            <w:vAlign w:val="bottom"/>
            <w:hideMark/>
          </w:tcPr>
          <w:p w14:paraId="06E0F905"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1.67</w:t>
            </w:r>
          </w:p>
        </w:tc>
        <w:tc>
          <w:tcPr>
            <w:tcW w:w="212" w:type="pct"/>
            <w:tcBorders>
              <w:top w:val="nil"/>
              <w:left w:val="nil"/>
              <w:bottom w:val="nil"/>
              <w:right w:val="nil"/>
            </w:tcBorders>
            <w:shd w:val="clear" w:color="auto" w:fill="auto"/>
            <w:noWrap/>
            <w:vAlign w:val="bottom"/>
            <w:hideMark/>
          </w:tcPr>
          <w:p w14:paraId="7FBDE2F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1.80%</w:t>
            </w:r>
          </w:p>
        </w:tc>
        <w:tc>
          <w:tcPr>
            <w:tcW w:w="212" w:type="pct"/>
            <w:tcBorders>
              <w:top w:val="nil"/>
              <w:left w:val="nil"/>
              <w:bottom w:val="nil"/>
              <w:right w:val="nil"/>
            </w:tcBorders>
            <w:shd w:val="clear" w:color="auto" w:fill="auto"/>
            <w:noWrap/>
            <w:vAlign w:val="bottom"/>
            <w:hideMark/>
          </w:tcPr>
          <w:p w14:paraId="32B9401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0.36%</w:t>
            </w:r>
          </w:p>
        </w:tc>
        <w:tc>
          <w:tcPr>
            <w:tcW w:w="60" w:type="pct"/>
            <w:tcBorders>
              <w:top w:val="nil"/>
              <w:left w:val="nil"/>
              <w:bottom w:val="nil"/>
              <w:right w:val="nil"/>
            </w:tcBorders>
            <w:shd w:val="clear" w:color="auto" w:fill="auto"/>
            <w:noWrap/>
            <w:vAlign w:val="bottom"/>
            <w:hideMark/>
          </w:tcPr>
          <w:p w14:paraId="07DCF09A" w14:textId="77777777" w:rsidR="00622AE3" w:rsidRPr="00C05713" w:rsidRDefault="00622AE3" w:rsidP="00AF2EC5">
            <w:pPr>
              <w:suppressLineNumbers/>
              <w:jc w:val="center"/>
              <w:rPr>
                <w:rFonts w:ascii="Times New Roman" w:hAnsi="Times New Roman"/>
                <w:color w:val="000000"/>
                <w:sz w:val="16"/>
                <w:szCs w:val="16"/>
              </w:rPr>
            </w:pPr>
          </w:p>
        </w:tc>
        <w:tc>
          <w:tcPr>
            <w:tcW w:w="142" w:type="pct"/>
            <w:tcBorders>
              <w:top w:val="nil"/>
              <w:left w:val="nil"/>
              <w:bottom w:val="nil"/>
              <w:right w:val="nil"/>
            </w:tcBorders>
            <w:shd w:val="clear" w:color="auto" w:fill="auto"/>
            <w:noWrap/>
            <w:vAlign w:val="bottom"/>
            <w:hideMark/>
          </w:tcPr>
          <w:p w14:paraId="4206FE8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0.77</w:t>
            </w:r>
          </w:p>
        </w:tc>
        <w:tc>
          <w:tcPr>
            <w:tcW w:w="178" w:type="pct"/>
            <w:tcBorders>
              <w:top w:val="nil"/>
              <w:left w:val="nil"/>
              <w:bottom w:val="nil"/>
              <w:right w:val="nil"/>
            </w:tcBorders>
            <w:shd w:val="clear" w:color="auto" w:fill="auto"/>
            <w:noWrap/>
            <w:vAlign w:val="bottom"/>
            <w:hideMark/>
          </w:tcPr>
          <w:p w14:paraId="215FCF9F"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73ACD848" w14:textId="77777777" w:rsidR="00622AE3" w:rsidRPr="00C05713" w:rsidRDefault="00622AE3" w:rsidP="00AF2EC5">
            <w:pPr>
              <w:suppressLineNumbers/>
              <w:jc w:val="center"/>
              <w:rPr>
                <w:rFonts w:ascii="Times New Roman" w:hAnsi="Times New Roman"/>
                <w:color w:val="000000"/>
                <w:sz w:val="16"/>
                <w:szCs w:val="16"/>
              </w:rPr>
            </w:pPr>
          </w:p>
        </w:tc>
        <w:tc>
          <w:tcPr>
            <w:tcW w:w="632" w:type="pct"/>
            <w:tcBorders>
              <w:top w:val="nil"/>
              <w:left w:val="nil"/>
              <w:bottom w:val="nil"/>
              <w:right w:val="nil"/>
            </w:tcBorders>
            <w:shd w:val="clear" w:color="auto" w:fill="auto"/>
            <w:noWrap/>
            <w:vAlign w:val="bottom"/>
            <w:hideMark/>
          </w:tcPr>
          <w:p w14:paraId="48F233F9"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nil"/>
              <w:right w:val="nil"/>
            </w:tcBorders>
            <w:shd w:val="clear" w:color="auto" w:fill="auto"/>
            <w:noWrap/>
            <w:vAlign w:val="bottom"/>
            <w:hideMark/>
          </w:tcPr>
          <w:p w14:paraId="0EC0AE01" w14:textId="77777777" w:rsidR="00622AE3" w:rsidRPr="00C05713" w:rsidRDefault="00622AE3" w:rsidP="00AF2EC5">
            <w:pPr>
              <w:suppressLineNumbers/>
              <w:jc w:val="center"/>
              <w:rPr>
                <w:rFonts w:ascii="Times New Roman" w:hAnsi="Times New Roman"/>
                <w:color w:val="000000"/>
                <w:sz w:val="16"/>
                <w:szCs w:val="16"/>
              </w:rPr>
            </w:pPr>
          </w:p>
        </w:tc>
        <w:tc>
          <w:tcPr>
            <w:tcW w:w="352" w:type="pct"/>
            <w:tcBorders>
              <w:top w:val="nil"/>
              <w:left w:val="nil"/>
              <w:bottom w:val="nil"/>
              <w:right w:val="nil"/>
            </w:tcBorders>
            <w:shd w:val="clear" w:color="auto" w:fill="auto"/>
            <w:noWrap/>
            <w:vAlign w:val="bottom"/>
            <w:hideMark/>
          </w:tcPr>
          <w:p w14:paraId="10E007FA"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0.05</w:t>
            </w:r>
          </w:p>
        </w:tc>
      </w:tr>
      <w:tr w:rsidR="003726ED" w:rsidRPr="00C05713" w14:paraId="4167885C" w14:textId="77777777" w:rsidTr="003726ED">
        <w:trPr>
          <w:trHeight w:val="255"/>
        </w:trPr>
        <w:tc>
          <w:tcPr>
            <w:tcW w:w="234" w:type="pct"/>
            <w:vMerge/>
            <w:tcBorders>
              <w:top w:val="nil"/>
              <w:left w:val="nil"/>
              <w:bottom w:val="single" w:sz="4" w:space="0" w:color="000000"/>
              <w:right w:val="nil"/>
            </w:tcBorders>
            <w:vAlign w:val="center"/>
            <w:hideMark/>
          </w:tcPr>
          <w:p w14:paraId="4AFA492A" w14:textId="77777777" w:rsidR="00622AE3" w:rsidRPr="00C05713" w:rsidRDefault="00622AE3" w:rsidP="00AF2EC5">
            <w:pPr>
              <w:suppressLineNumbers/>
              <w:rPr>
                <w:rFonts w:ascii="Times New Roman" w:hAnsi="Times New Roman"/>
                <w:color w:val="000000"/>
                <w:sz w:val="16"/>
                <w:szCs w:val="16"/>
              </w:rPr>
            </w:pPr>
          </w:p>
        </w:tc>
        <w:tc>
          <w:tcPr>
            <w:tcW w:w="187" w:type="pct"/>
            <w:tcBorders>
              <w:top w:val="nil"/>
              <w:left w:val="nil"/>
              <w:bottom w:val="single" w:sz="4" w:space="0" w:color="auto"/>
              <w:right w:val="nil"/>
            </w:tcBorders>
            <w:shd w:val="clear" w:color="auto" w:fill="auto"/>
            <w:noWrap/>
            <w:vAlign w:val="center"/>
            <w:hideMark/>
          </w:tcPr>
          <w:p w14:paraId="7ED59D8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8" w:type="pct"/>
            <w:tcBorders>
              <w:top w:val="nil"/>
              <w:left w:val="nil"/>
              <w:bottom w:val="single" w:sz="4" w:space="0" w:color="auto"/>
              <w:right w:val="nil"/>
            </w:tcBorders>
            <w:shd w:val="clear" w:color="auto" w:fill="auto"/>
            <w:noWrap/>
            <w:vAlign w:val="bottom"/>
            <w:hideMark/>
          </w:tcPr>
          <w:p w14:paraId="6408687B" w14:textId="77777777" w:rsidR="00622AE3" w:rsidRPr="00C05713" w:rsidRDefault="00622AE3" w:rsidP="00AF2EC5">
            <w:pPr>
              <w:suppressLineNumbers/>
              <w:rPr>
                <w:rFonts w:ascii="Times New Roman" w:hAnsi="Times New Roman"/>
                <w:color w:val="000000"/>
                <w:sz w:val="16"/>
                <w:szCs w:val="16"/>
              </w:rPr>
            </w:pPr>
            <w:r w:rsidRPr="00C05713">
              <w:rPr>
                <w:rFonts w:ascii="Times New Roman" w:hAnsi="Times New Roman"/>
                <w:color w:val="000000"/>
                <w:sz w:val="16"/>
                <w:szCs w:val="16"/>
              </w:rPr>
              <w:t xml:space="preserve">PTD </w:t>
            </w:r>
            <w:proofErr w:type="spellStart"/>
            <w:r w:rsidRPr="00C05713">
              <w:rPr>
                <w:rFonts w:ascii="Times New Roman" w:hAnsi="Times New Roman"/>
                <w:color w:val="000000"/>
                <w:sz w:val="16"/>
                <w:szCs w:val="16"/>
              </w:rPr>
              <w:t>domain</w:t>
            </w:r>
            <w:proofErr w:type="spellEnd"/>
            <w:r w:rsidRPr="00C05713">
              <w:rPr>
                <w:rFonts w:ascii="Times New Roman" w:hAnsi="Times New Roman"/>
                <w:color w:val="000000"/>
                <w:sz w:val="16"/>
                <w:szCs w:val="16"/>
              </w:rPr>
              <w:t xml:space="preserve"> </w:t>
            </w:r>
            <w:proofErr w:type="spellStart"/>
            <w:r w:rsidRPr="00C05713">
              <w:rPr>
                <w:rFonts w:ascii="Times New Roman" w:hAnsi="Times New Roman"/>
                <w:color w:val="000000"/>
                <w:sz w:val="16"/>
                <w:szCs w:val="16"/>
              </w:rPr>
              <w:t>analysis</w:t>
            </w:r>
            <w:proofErr w:type="spellEnd"/>
          </w:p>
        </w:tc>
        <w:tc>
          <w:tcPr>
            <w:tcW w:w="211" w:type="pct"/>
            <w:tcBorders>
              <w:top w:val="nil"/>
              <w:left w:val="nil"/>
              <w:bottom w:val="single" w:sz="4" w:space="0" w:color="auto"/>
              <w:right w:val="nil"/>
            </w:tcBorders>
            <w:shd w:val="clear" w:color="auto" w:fill="auto"/>
            <w:noWrap/>
            <w:vAlign w:val="bottom"/>
            <w:hideMark/>
          </w:tcPr>
          <w:p w14:paraId="319D120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00" w:type="pct"/>
            <w:tcBorders>
              <w:top w:val="nil"/>
              <w:left w:val="nil"/>
              <w:bottom w:val="single" w:sz="4" w:space="0" w:color="auto"/>
              <w:right w:val="nil"/>
            </w:tcBorders>
            <w:shd w:val="clear" w:color="auto" w:fill="auto"/>
            <w:noWrap/>
            <w:vAlign w:val="bottom"/>
            <w:hideMark/>
          </w:tcPr>
          <w:p w14:paraId="71C933C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222" w:type="pct"/>
            <w:tcBorders>
              <w:top w:val="nil"/>
              <w:left w:val="nil"/>
              <w:bottom w:val="single" w:sz="4" w:space="0" w:color="auto"/>
              <w:right w:val="nil"/>
            </w:tcBorders>
            <w:shd w:val="clear" w:color="auto" w:fill="auto"/>
            <w:noWrap/>
            <w:vAlign w:val="bottom"/>
            <w:hideMark/>
          </w:tcPr>
          <w:p w14:paraId="4ED3B9E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275" w:type="pct"/>
            <w:tcBorders>
              <w:top w:val="nil"/>
              <w:left w:val="nil"/>
              <w:bottom w:val="single" w:sz="4" w:space="0" w:color="auto"/>
              <w:right w:val="nil"/>
            </w:tcBorders>
            <w:shd w:val="clear" w:color="auto" w:fill="auto"/>
            <w:noWrap/>
            <w:vAlign w:val="bottom"/>
            <w:hideMark/>
          </w:tcPr>
          <w:p w14:paraId="2B8F825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0" w:type="pct"/>
            <w:tcBorders>
              <w:top w:val="nil"/>
              <w:left w:val="nil"/>
              <w:bottom w:val="single" w:sz="4" w:space="0" w:color="auto"/>
              <w:right w:val="nil"/>
            </w:tcBorders>
            <w:shd w:val="clear" w:color="auto" w:fill="auto"/>
            <w:noWrap/>
            <w:vAlign w:val="bottom"/>
            <w:hideMark/>
          </w:tcPr>
          <w:p w14:paraId="3B886959"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69" w:type="pct"/>
            <w:tcBorders>
              <w:top w:val="nil"/>
              <w:left w:val="nil"/>
              <w:bottom w:val="single" w:sz="4" w:space="0" w:color="auto"/>
              <w:right w:val="nil"/>
            </w:tcBorders>
            <w:shd w:val="clear" w:color="auto" w:fill="auto"/>
            <w:noWrap/>
            <w:vAlign w:val="bottom"/>
            <w:hideMark/>
          </w:tcPr>
          <w:p w14:paraId="7B3E4D1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0.06</w:t>
            </w:r>
          </w:p>
        </w:tc>
        <w:tc>
          <w:tcPr>
            <w:tcW w:w="140" w:type="pct"/>
            <w:tcBorders>
              <w:top w:val="nil"/>
              <w:left w:val="nil"/>
              <w:bottom w:val="single" w:sz="4" w:space="0" w:color="auto"/>
              <w:right w:val="nil"/>
            </w:tcBorders>
            <w:shd w:val="clear" w:color="auto" w:fill="auto"/>
            <w:noWrap/>
            <w:vAlign w:val="bottom"/>
            <w:hideMark/>
          </w:tcPr>
          <w:p w14:paraId="201FD8A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0.07</w:t>
            </w:r>
          </w:p>
        </w:tc>
        <w:tc>
          <w:tcPr>
            <w:tcW w:w="169" w:type="pct"/>
            <w:tcBorders>
              <w:top w:val="nil"/>
              <w:left w:val="nil"/>
              <w:bottom w:val="single" w:sz="4" w:space="0" w:color="auto"/>
              <w:right w:val="nil"/>
            </w:tcBorders>
            <w:shd w:val="clear" w:color="auto" w:fill="auto"/>
            <w:noWrap/>
            <w:vAlign w:val="bottom"/>
            <w:hideMark/>
          </w:tcPr>
          <w:p w14:paraId="00C63C62"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0.09</w:t>
            </w:r>
          </w:p>
        </w:tc>
        <w:tc>
          <w:tcPr>
            <w:tcW w:w="140" w:type="pct"/>
            <w:tcBorders>
              <w:top w:val="nil"/>
              <w:left w:val="nil"/>
              <w:bottom w:val="single" w:sz="4" w:space="0" w:color="auto"/>
              <w:right w:val="nil"/>
            </w:tcBorders>
            <w:shd w:val="clear" w:color="auto" w:fill="auto"/>
            <w:noWrap/>
            <w:vAlign w:val="bottom"/>
            <w:hideMark/>
          </w:tcPr>
          <w:p w14:paraId="50072F4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0.56</w:t>
            </w:r>
          </w:p>
        </w:tc>
        <w:tc>
          <w:tcPr>
            <w:tcW w:w="60" w:type="pct"/>
            <w:tcBorders>
              <w:top w:val="nil"/>
              <w:left w:val="nil"/>
              <w:bottom w:val="single" w:sz="4" w:space="0" w:color="auto"/>
              <w:right w:val="nil"/>
            </w:tcBorders>
            <w:shd w:val="clear" w:color="auto" w:fill="auto"/>
            <w:noWrap/>
            <w:vAlign w:val="bottom"/>
            <w:hideMark/>
          </w:tcPr>
          <w:p w14:paraId="3EAE838D"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0" w:type="pct"/>
            <w:tcBorders>
              <w:top w:val="nil"/>
              <w:left w:val="nil"/>
              <w:bottom w:val="single" w:sz="4" w:space="0" w:color="auto"/>
              <w:right w:val="nil"/>
            </w:tcBorders>
            <w:shd w:val="clear" w:color="auto" w:fill="auto"/>
            <w:noWrap/>
            <w:vAlign w:val="bottom"/>
            <w:hideMark/>
          </w:tcPr>
          <w:p w14:paraId="47F990B6"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-1.1</w:t>
            </w:r>
          </w:p>
        </w:tc>
        <w:tc>
          <w:tcPr>
            <w:tcW w:w="147" w:type="pct"/>
            <w:tcBorders>
              <w:top w:val="nil"/>
              <w:left w:val="nil"/>
              <w:bottom w:val="single" w:sz="4" w:space="0" w:color="auto"/>
              <w:right w:val="nil"/>
            </w:tcBorders>
            <w:shd w:val="clear" w:color="auto" w:fill="auto"/>
            <w:noWrap/>
            <w:vAlign w:val="bottom"/>
            <w:hideMark/>
          </w:tcPr>
          <w:p w14:paraId="4C3183D0"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1.53</w:t>
            </w:r>
          </w:p>
        </w:tc>
        <w:tc>
          <w:tcPr>
            <w:tcW w:w="212" w:type="pct"/>
            <w:tcBorders>
              <w:top w:val="nil"/>
              <w:left w:val="nil"/>
              <w:bottom w:val="single" w:sz="4" w:space="0" w:color="auto"/>
              <w:right w:val="nil"/>
            </w:tcBorders>
            <w:shd w:val="clear" w:color="auto" w:fill="auto"/>
            <w:noWrap/>
            <w:vAlign w:val="bottom"/>
            <w:hideMark/>
          </w:tcPr>
          <w:p w14:paraId="229A9968"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0.00%</w:t>
            </w:r>
          </w:p>
        </w:tc>
        <w:tc>
          <w:tcPr>
            <w:tcW w:w="212" w:type="pct"/>
            <w:tcBorders>
              <w:top w:val="nil"/>
              <w:left w:val="nil"/>
              <w:bottom w:val="single" w:sz="4" w:space="0" w:color="auto"/>
              <w:right w:val="nil"/>
            </w:tcBorders>
            <w:shd w:val="clear" w:color="auto" w:fill="auto"/>
            <w:noWrap/>
            <w:vAlign w:val="bottom"/>
            <w:hideMark/>
          </w:tcPr>
          <w:p w14:paraId="1FFBF244"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0.36%</w:t>
            </w:r>
          </w:p>
        </w:tc>
        <w:tc>
          <w:tcPr>
            <w:tcW w:w="60" w:type="pct"/>
            <w:tcBorders>
              <w:top w:val="nil"/>
              <w:left w:val="nil"/>
              <w:bottom w:val="single" w:sz="4" w:space="0" w:color="auto"/>
              <w:right w:val="nil"/>
            </w:tcBorders>
            <w:shd w:val="clear" w:color="auto" w:fill="auto"/>
            <w:noWrap/>
            <w:vAlign w:val="bottom"/>
            <w:hideMark/>
          </w:tcPr>
          <w:p w14:paraId="1F89D91F"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142" w:type="pct"/>
            <w:tcBorders>
              <w:top w:val="nil"/>
              <w:left w:val="nil"/>
              <w:bottom w:val="single" w:sz="4" w:space="0" w:color="auto"/>
              <w:right w:val="nil"/>
            </w:tcBorders>
            <w:shd w:val="clear" w:color="auto" w:fill="auto"/>
            <w:noWrap/>
            <w:vAlign w:val="bottom"/>
            <w:hideMark/>
          </w:tcPr>
          <w:p w14:paraId="065B3981"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0.50</w:t>
            </w:r>
          </w:p>
        </w:tc>
        <w:tc>
          <w:tcPr>
            <w:tcW w:w="178" w:type="pct"/>
            <w:tcBorders>
              <w:top w:val="nil"/>
              <w:left w:val="nil"/>
              <w:bottom w:val="single" w:sz="4" w:space="0" w:color="auto"/>
              <w:right w:val="nil"/>
            </w:tcBorders>
            <w:shd w:val="clear" w:color="auto" w:fill="auto"/>
            <w:noWrap/>
            <w:vAlign w:val="bottom"/>
            <w:hideMark/>
          </w:tcPr>
          <w:p w14:paraId="74B9C906"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single" w:sz="4" w:space="0" w:color="auto"/>
              <w:right w:val="nil"/>
            </w:tcBorders>
            <w:shd w:val="clear" w:color="auto" w:fill="auto"/>
            <w:noWrap/>
            <w:vAlign w:val="bottom"/>
            <w:hideMark/>
          </w:tcPr>
          <w:p w14:paraId="1661F01B"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632" w:type="pct"/>
            <w:tcBorders>
              <w:top w:val="nil"/>
              <w:left w:val="nil"/>
              <w:bottom w:val="single" w:sz="4" w:space="0" w:color="auto"/>
              <w:right w:val="nil"/>
            </w:tcBorders>
            <w:shd w:val="clear" w:color="auto" w:fill="auto"/>
            <w:noWrap/>
            <w:vAlign w:val="bottom"/>
            <w:hideMark/>
          </w:tcPr>
          <w:p w14:paraId="4644F847" w14:textId="77777777" w:rsidR="00622AE3" w:rsidRPr="00C05713" w:rsidRDefault="00622AE3" w:rsidP="00AF2EC5">
            <w:pPr>
              <w:suppressLineNumbers/>
              <w:jc w:val="center"/>
              <w:rPr>
                <w:rFonts w:ascii="Times New Roman" w:hAnsi="Times New Roman"/>
                <w:i/>
                <w:iCs/>
                <w:color w:val="000000"/>
                <w:sz w:val="16"/>
                <w:szCs w:val="16"/>
              </w:rPr>
            </w:pPr>
            <w:proofErr w:type="spellStart"/>
            <w:r w:rsidRPr="00C05713">
              <w:rPr>
                <w:rFonts w:ascii="Times New Roman" w:hAnsi="Times New Roman"/>
                <w:i/>
                <w:iCs/>
                <w:color w:val="000000"/>
                <w:sz w:val="16"/>
                <w:szCs w:val="16"/>
              </w:rPr>
              <w:t>n.a</w:t>
            </w:r>
            <w:proofErr w:type="spellEnd"/>
            <w:r w:rsidRPr="00C05713">
              <w:rPr>
                <w:rFonts w:ascii="Times New Roman" w:hAnsi="Times New Roman"/>
                <w:i/>
                <w:iCs/>
                <w:color w:val="000000"/>
                <w:sz w:val="16"/>
                <w:szCs w:val="16"/>
              </w:rPr>
              <w:t>.</w:t>
            </w:r>
          </w:p>
        </w:tc>
        <w:tc>
          <w:tcPr>
            <w:tcW w:w="60" w:type="pct"/>
            <w:tcBorders>
              <w:top w:val="nil"/>
              <w:left w:val="nil"/>
              <w:bottom w:val="single" w:sz="4" w:space="0" w:color="auto"/>
              <w:right w:val="nil"/>
            </w:tcBorders>
            <w:shd w:val="clear" w:color="auto" w:fill="auto"/>
            <w:noWrap/>
            <w:vAlign w:val="bottom"/>
            <w:hideMark/>
          </w:tcPr>
          <w:p w14:paraId="5EF585AC"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c>
          <w:tcPr>
            <w:tcW w:w="352" w:type="pct"/>
            <w:tcBorders>
              <w:top w:val="nil"/>
              <w:left w:val="nil"/>
              <w:bottom w:val="single" w:sz="4" w:space="0" w:color="auto"/>
              <w:right w:val="nil"/>
            </w:tcBorders>
            <w:shd w:val="clear" w:color="auto" w:fill="auto"/>
            <w:noWrap/>
            <w:vAlign w:val="bottom"/>
            <w:hideMark/>
          </w:tcPr>
          <w:p w14:paraId="0C15F513" w14:textId="77777777" w:rsidR="00622AE3" w:rsidRPr="00C05713" w:rsidRDefault="00622AE3" w:rsidP="00AF2EC5">
            <w:pPr>
              <w:suppressLineNumbers/>
              <w:jc w:val="center"/>
              <w:rPr>
                <w:rFonts w:ascii="Times New Roman" w:hAnsi="Times New Roman"/>
                <w:color w:val="000000"/>
                <w:sz w:val="16"/>
                <w:szCs w:val="16"/>
              </w:rPr>
            </w:pPr>
            <w:r w:rsidRPr="00C05713">
              <w:rPr>
                <w:rFonts w:ascii="Times New Roman" w:hAnsi="Times New Roman"/>
                <w:color w:val="000000"/>
                <w:sz w:val="16"/>
                <w:szCs w:val="16"/>
              </w:rPr>
              <w:t> </w:t>
            </w:r>
          </w:p>
        </w:tc>
      </w:tr>
    </w:tbl>
    <w:p w14:paraId="6EE7A12A" w14:textId="77777777" w:rsidR="00B229A0" w:rsidRDefault="007C279F" w:rsidP="00AF2EC5">
      <w:pPr>
        <w:suppressLineNumbers/>
        <w:autoSpaceDE w:val="0"/>
        <w:autoSpaceDN w:val="0"/>
        <w:adjustRightInd w:val="0"/>
        <w:spacing w:after="240" w:line="480" w:lineRule="auto"/>
        <w:rPr>
          <w:rFonts w:ascii="Times New Roman" w:hAnsi="Times New Roman"/>
          <w:color w:val="000000"/>
          <w:sz w:val="24"/>
          <w:szCs w:val="16"/>
          <w:lang w:val="en-US"/>
        </w:rPr>
      </w:pPr>
      <w:r w:rsidRPr="00C05713">
        <w:rPr>
          <w:rFonts w:ascii="Times New Roman" w:eastAsia="Times New Roman" w:hAnsi="Times New Roman"/>
          <w:i/>
          <w:sz w:val="24"/>
          <w:szCs w:val="24"/>
          <w:lang w:val="en-US" w:eastAsia="de-CH"/>
        </w:rPr>
        <w:t>Note</w:t>
      </w:r>
      <w:r w:rsidRPr="00C05713">
        <w:rPr>
          <w:rFonts w:ascii="Times New Roman" w:eastAsia="Times New Roman" w:hAnsi="Times New Roman"/>
          <w:sz w:val="24"/>
          <w:szCs w:val="24"/>
          <w:lang w:val="en-US" w:eastAsia="de-CH"/>
        </w:rPr>
        <w:t xml:space="preserve">. </w:t>
      </w:r>
      <w:proofErr w:type="spellStart"/>
      <w:r w:rsidR="00C05713">
        <w:rPr>
          <w:rFonts w:ascii="Times New Roman" w:eastAsia="Times New Roman" w:hAnsi="Times New Roman"/>
          <w:sz w:val="24"/>
          <w:szCs w:val="24"/>
          <w:lang w:val="en-US" w:eastAsia="de-CH"/>
        </w:rPr>
        <w:t>n.a</w:t>
      </w:r>
      <w:proofErr w:type="spellEnd"/>
      <w:r w:rsidR="00C05713">
        <w:rPr>
          <w:rFonts w:ascii="Times New Roman" w:eastAsia="Times New Roman" w:hAnsi="Times New Roman"/>
          <w:sz w:val="24"/>
          <w:szCs w:val="24"/>
          <w:lang w:val="en-US" w:eastAsia="de-CH"/>
        </w:rPr>
        <w:t xml:space="preserve">. = </w:t>
      </w:r>
      <w:r w:rsidR="00C05713" w:rsidRPr="00C05713">
        <w:rPr>
          <w:rFonts w:ascii="Times New Roman" w:hAnsi="Times New Roman"/>
          <w:color w:val="000000"/>
          <w:sz w:val="24"/>
          <w:szCs w:val="16"/>
          <w:lang w:val="en-US"/>
        </w:rPr>
        <w:t>not applicable</w:t>
      </w:r>
      <w:r w:rsidR="00C05713">
        <w:rPr>
          <w:rFonts w:ascii="Times New Roman" w:hAnsi="Times New Roman"/>
          <w:color w:val="000000"/>
          <w:sz w:val="24"/>
          <w:szCs w:val="16"/>
          <w:lang w:val="en-US"/>
        </w:rPr>
        <w:t>.</w:t>
      </w:r>
    </w:p>
    <w:p w14:paraId="2774745D" w14:textId="471EB667" w:rsidR="00116FCF" w:rsidRPr="00C05713" w:rsidRDefault="00C05713" w:rsidP="00AF2EC5">
      <w:pPr>
        <w:suppressLineNumbers/>
        <w:autoSpaceDE w:val="0"/>
        <w:autoSpaceDN w:val="0"/>
        <w:adjustRightInd w:val="0"/>
        <w:spacing w:after="240" w:line="480" w:lineRule="auto"/>
        <w:rPr>
          <w:rFonts w:ascii="Times New Roman" w:hAnsi="Times New Roman"/>
          <w:color w:val="000000"/>
          <w:sz w:val="16"/>
          <w:szCs w:val="16"/>
          <w:lang w:val="en-US"/>
        </w:rPr>
      </w:pPr>
      <w:r w:rsidRPr="00C05713">
        <w:rPr>
          <w:rFonts w:ascii="Times New Roman" w:hAnsi="Times New Roman"/>
          <w:color w:val="000000"/>
          <w:sz w:val="24"/>
          <w:szCs w:val="16"/>
          <w:vertAlign w:val="superscript"/>
          <w:lang w:val="en-US"/>
        </w:rPr>
        <w:t>a</w:t>
      </w:r>
      <w:r w:rsidRPr="00C05713">
        <w:rPr>
          <w:rFonts w:ascii="Times New Roman" w:hAnsi="Times New Roman"/>
          <w:color w:val="000000"/>
          <w:sz w:val="40"/>
          <w:szCs w:val="16"/>
          <w:lang w:val="en-US"/>
        </w:rPr>
        <w:t xml:space="preserve"> </w:t>
      </w:r>
      <w:r w:rsidR="00622AE3" w:rsidRPr="00C05713">
        <w:rPr>
          <w:rFonts w:ascii="Times New Roman" w:hAnsi="Times New Roman"/>
          <w:color w:val="000000"/>
          <w:sz w:val="24"/>
          <w:szCs w:val="16"/>
          <w:lang w:val="en-US"/>
        </w:rPr>
        <w:t>negative</w:t>
      </w:r>
      <w:r w:rsidR="00622AE3" w:rsidRPr="00C05713">
        <w:rPr>
          <w:rFonts w:ascii="Times New Roman" w:hAnsi="Times New Roman"/>
          <w:color w:val="000000"/>
          <w:sz w:val="24"/>
          <w:szCs w:val="16"/>
          <w:vertAlign w:val="superscript"/>
          <w:lang w:val="en-US"/>
        </w:rPr>
        <w:t xml:space="preserve"> </w:t>
      </w:r>
      <w:r w:rsidR="00622AE3" w:rsidRPr="00C05713">
        <w:rPr>
          <w:rFonts w:ascii="Times New Roman" w:hAnsi="Times New Roman"/>
          <w:color w:val="000000"/>
          <w:sz w:val="24"/>
          <w:szCs w:val="16"/>
          <w:lang w:val="en-US"/>
        </w:rPr>
        <w:t xml:space="preserve">lower </w:t>
      </w:r>
      <w:r>
        <w:rPr>
          <w:rFonts w:ascii="Times New Roman" w:hAnsi="Times New Roman"/>
          <w:color w:val="000000"/>
          <w:sz w:val="24"/>
          <w:szCs w:val="16"/>
          <w:lang w:val="en-US"/>
        </w:rPr>
        <w:t>confidence interval</w:t>
      </w:r>
      <w:r w:rsidR="00622AE3" w:rsidRPr="00C05713">
        <w:rPr>
          <w:rFonts w:ascii="Times New Roman" w:hAnsi="Times New Roman"/>
          <w:color w:val="000000"/>
          <w:sz w:val="24"/>
          <w:szCs w:val="16"/>
          <w:lang w:val="en-US"/>
        </w:rPr>
        <w:t xml:space="preserve"> bound</w:t>
      </w:r>
      <w:r>
        <w:rPr>
          <w:rFonts w:ascii="Times New Roman" w:hAnsi="Times New Roman"/>
          <w:color w:val="000000"/>
          <w:sz w:val="24"/>
          <w:szCs w:val="16"/>
          <w:lang w:val="en-US"/>
        </w:rPr>
        <w:t>s</w:t>
      </w:r>
      <w:r w:rsidR="00622AE3" w:rsidRPr="00C05713">
        <w:rPr>
          <w:rFonts w:ascii="Times New Roman" w:hAnsi="Times New Roman"/>
          <w:color w:val="000000"/>
          <w:sz w:val="24"/>
          <w:szCs w:val="16"/>
          <w:lang w:val="en-US"/>
        </w:rPr>
        <w:t xml:space="preserve"> were set to zero</w:t>
      </w:r>
      <w:r>
        <w:rPr>
          <w:rFonts w:ascii="Times New Roman" w:hAnsi="Times New Roman"/>
          <w:color w:val="000000"/>
          <w:sz w:val="24"/>
          <w:szCs w:val="16"/>
          <w:lang w:val="en-US"/>
        </w:rPr>
        <w:t>.</w:t>
      </w:r>
    </w:p>
    <w:p w14:paraId="39A0C8E9" w14:textId="77777777" w:rsidR="00622AE3" w:rsidRPr="00C05713" w:rsidRDefault="00622AE3" w:rsidP="00AF2EC5">
      <w:pPr>
        <w:suppressLineNumbers/>
        <w:autoSpaceDE w:val="0"/>
        <w:autoSpaceDN w:val="0"/>
        <w:adjustRightInd w:val="0"/>
        <w:spacing w:line="480" w:lineRule="auto"/>
        <w:rPr>
          <w:rFonts w:cs="Arial"/>
          <w:color w:val="000000"/>
          <w:sz w:val="16"/>
          <w:szCs w:val="16"/>
          <w:lang w:val="en-US"/>
        </w:rPr>
      </w:pPr>
    </w:p>
    <w:p w14:paraId="6848642A" w14:textId="77777777" w:rsidR="00622AE3" w:rsidRPr="00960E39" w:rsidRDefault="00622AE3" w:rsidP="00AF2EC5">
      <w:pPr>
        <w:suppressLineNumbers/>
        <w:autoSpaceDE w:val="0"/>
        <w:autoSpaceDN w:val="0"/>
        <w:adjustRightInd w:val="0"/>
        <w:spacing w:line="480" w:lineRule="auto"/>
        <w:rPr>
          <w:rFonts w:ascii="Times New Roman" w:eastAsia="Times New Roman" w:hAnsi="Times New Roman"/>
          <w:sz w:val="24"/>
          <w:szCs w:val="24"/>
          <w:lang w:val="en-US" w:eastAsia="de-CH"/>
        </w:rPr>
        <w:sectPr w:rsidR="00622AE3" w:rsidRPr="00960E39" w:rsidSect="007E1818">
          <w:pgSz w:w="16838" w:h="11906" w:orient="landscape"/>
          <w:pgMar w:top="1417" w:right="1417" w:bottom="1417" w:left="1134" w:header="708" w:footer="708" w:gutter="0"/>
          <w:lnNumType w:countBy="1" w:restart="continuous"/>
          <w:cols w:space="708"/>
          <w:docGrid w:linePitch="360"/>
        </w:sectPr>
      </w:pPr>
    </w:p>
    <w:p w14:paraId="3C379113" w14:textId="77777777" w:rsidR="00116FCF" w:rsidRPr="00960E39" w:rsidRDefault="00116FCF" w:rsidP="00AF2EC5">
      <w:pPr>
        <w:pStyle w:val="berschrift2"/>
        <w:suppressLineNumbers/>
        <w:spacing w:line="480" w:lineRule="auto"/>
        <w:jc w:val="center"/>
        <w:rPr>
          <w:rFonts w:ascii="Times New Roman" w:eastAsia="Calibri" w:hAnsi="Times New Roman"/>
          <w:b/>
          <w:caps w:val="0"/>
          <w:color w:val="auto"/>
          <w:sz w:val="24"/>
          <w:szCs w:val="24"/>
          <w:lang w:val="en-US"/>
        </w:rPr>
      </w:pPr>
      <w:r w:rsidRPr="00960E39">
        <w:rPr>
          <w:rFonts w:ascii="Times New Roman" w:eastAsia="Calibri" w:hAnsi="Times New Roman"/>
          <w:b/>
          <w:caps w:val="0"/>
          <w:color w:val="auto"/>
          <w:sz w:val="24"/>
          <w:szCs w:val="24"/>
          <w:lang w:val="en-US"/>
        </w:rPr>
        <w:t>Figures</w:t>
      </w:r>
    </w:p>
    <w:p w14:paraId="3AC55C5F" w14:textId="77777777" w:rsidR="003B481B" w:rsidRPr="00960E39" w:rsidRDefault="00797866" w:rsidP="00AF2EC5">
      <w:pPr>
        <w:suppressLineNumbers/>
        <w:spacing w:line="480" w:lineRule="auto"/>
        <w:jc w:val="both"/>
        <w:rPr>
          <w:rFonts w:ascii="Times New Roman" w:hAnsi="Times New Roman"/>
          <w:sz w:val="24"/>
          <w:szCs w:val="24"/>
          <w:lang w:val="en-US" w:eastAsia="de-CH"/>
        </w:rPr>
      </w:pPr>
      <w:r>
        <w:rPr>
          <w:rFonts w:ascii="Times New Roman" w:hAnsi="Times New Roman"/>
          <w:noProof/>
          <w:sz w:val="24"/>
          <w:szCs w:val="24"/>
          <w:lang w:val="en-US"/>
        </w:rPr>
        <w:drawing>
          <wp:inline distT="0" distB="0" distL="0" distR="0" wp14:anchorId="347A569B" wp14:editId="3B707AE4">
            <wp:extent cx="6504451" cy="3194684"/>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6504451" cy="3194684"/>
                    </a:xfrm>
                    <a:prstGeom prst="rect">
                      <a:avLst/>
                    </a:prstGeom>
                    <a:noFill/>
                  </pic:spPr>
                </pic:pic>
              </a:graphicData>
            </a:graphic>
          </wp:inline>
        </w:drawing>
      </w:r>
    </w:p>
    <w:p w14:paraId="40757384" w14:textId="434B4FB5" w:rsidR="003B481B" w:rsidRPr="00960E39" w:rsidRDefault="003B481B" w:rsidP="00AF2EC5">
      <w:pPr>
        <w:pStyle w:val="Beschriftung"/>
        <w:keepNext/>
        <w:suppressLineNumbers/>
        <w:spacing w:line="480" w:lineRule="auto"/>
        <w:rPr>
          <w:rFonts w:ascii="Times New Roman" w:hAnsi="Times New Roman"/>
          <w:b w:val="0"/>
          <w:color w:val="000000" w:themeColor="text1"/>
          <w:sz w:val="24"/>
          <w:szCs w:val="24"/>
          <w:lang w:val="en-US"/>
        </w:rPr>
      </w:pPr>
      <w:r w:rsidRPr="00E628F9">
        <w:rPr>
          <w:rFonts w:ascii="Times New Roman" w:hAnsi="Times New Roman"/>
          <w:b w:val="0"/>
          <w:i/>
          <w:color w:val="000000" w:themeColor="text1"/>
          <w:sz w:val="24"/>
          <w:szCs w:val="24"/>
          <w:lang w:val="en-US"/>
        </w:rPr>
        <w:t xml:space="preserve">Figure </w:t>
      </w:r>
      <w:r w:rsidRPr="00E628F9">
        <w:rPr>
          <w:rFonts w:ascii="Times New Roman" w:hAnsi="Times New Roman"/>
          <w:b w:val="0"/>
          <w:i/>
          <w:color w:val="000000" w:themeColor="text1"/>
          <w:sz w:val="24"/>
          <w:szCs w:val="24"/>
          <w:lang w:val="en-US"/>
        </w:rPr>
        <w:fldChar w:fldCharType="begin"/>
      </w:r>
      <w:r w:rsidRPr="00E628F9">
        <w:rPr>
          <w:rFonts w:ascii="Times New Roman" w:hAnsi="Times New Roman"/>
          <w:b w:val="0"/>
          <w:i/>
          <w:color w:val="000000" w:themeColor="text1"/>
          <w:sz w:val="24"/>
          <w:szCs w:val="24"/>
          <w:lang w:val="en-US"/>
        </w:rPr>
        <w:instrText xml:space="preserve"> SEQ Figure \* ARABIC </w:instrText>
      </w:r>
      <w:r w:rsidRPr="00E628F9">
        <w:rPr>
          <w:rFonts w:ascii="Times New Roman" w:hAnsi="Times New Roman"/>
          <w:b w:val="0"/>
          <w:i/>
          <w:color w:val="000000" w:themeColor="text1"/>
          <w:sz w:val="24"/>
          <w:szCs w:val="24"/>
          <w:lang w:val="en-US"/>
        </w:rPr>
        <w:fldChar w:fldCharType="separate"/>
      </w:r>
      <w:r w:rsidRPr="00E628F9">
        <w:rPr>
          <w:rFonts w:ascii="Times New Roman" w:hAnsi="Times New Roman"/>
          <w:b w:val="0"/>
          <w:i/>
          <w:noProof/>
          <w:color w:val="000000" w:themeColor="text1"/>
          <w:sz w:val="24"/>
          <w:szCs w:val="24"/>
          <w:lang w:val="en-US"/>
        </w:rPr>
        <w:t>1</w:t>
      </w:r>
      <w:r w:rsidRPr="00E628F9">
        <w:rPr>
          <w:rFonts w:ascii="Times New Roman" w:hAnsi="Times New Roman"/>
          <w:b w:val="0"/>
          <w:i/>
          <w:color w:val="000000" w:themeColor="text1"/>
          <w:sz w:val="24"/>
          <w:szCs w:val="24"/>
          <w:lang w:val="en-US"/>
        </w:rPr>
        <w:fldChar w:fldCharType="end"/>
      </w:r>
      <w:r w:rsidRPr="00960E39">
        <w:rPr>
          <w:rFonts w:ascii="Times New Roman" w:hAnsi="Times New Roman"/>
          <w:color w:val="000000" w:themeColor="text1"/>
          <w:sz w:val="24"/>
          <w:szCs w:val="24"/>
          <w:lang w:val="en-US"/>
        </w:rPr>
        <w:t xml:space="preserve">. </w:t>
      </w:r>
      <w:r w:rsidRPr="00960E39">
        <w:rPr>
          <w:rFonts w:ascii="Times New Roman" w:hAnsi="Times New Roman"/>
          <w:b w:val="0"/>
          <w:color w:val="000000" w:themeColor="text1"/>
          <w:sz w:val="24"/>
          <w:szCs w:val="24"/>
          <w:lang w:val="en-US"/>
        </w:rPr>
        <w:t>Conceptual steps of the PTG/D-SF Rasch model based analyses. Step 1 = unidimensional analy</w:t>
      </w:r>
      <w:r w:rsidR="00A1764B" w:rsidRPr="00960E39">
        <w:rPr>
          <w:rFonts w:ascii="Times New Roman" w:hAnsi="Times New Roman"/>
          <w:b w:val="0"/>
          <w:color w:val="000000" w:themeColor="text1"/>
          <w:sz w:val="24"/>
          <w:szCs w:val="24"/>
          <w:lang w:val="en-US"/>
        </w:rPr>
        <w:t>se</w:t>
      </w:r>
      <w:r w:rsidRPr="00960E39">
        <w:rPr>
          <w:rFonts w:ascii="Times New Roman" w:hAnsi="Times New Roman"/>
          <w:b w:val="0"/>
          <w:color w:val="000000" w:themeColor="text1"/>
          <w:sz w:val="24"/>
          <w:szCs w:val="24"/>
          <w:lang w:val="en-US"/>
        </w:rPr>
        <w:t xml:space="preserve">s of the PTG/D-SF items or </w:t>
      </w:r>
      <w:r w:rsidR="00797866">
        <w:rPr>
          <w:rFonts w:ascii="Times New Roman" w:hAnsi="Times New Roman"/>
          <w:b w:val="0"/>
          <w:color w:val="000000" w:themeColor="text1"/>
          <w:sz w:val="24"/>
          <w:szCs w:val="24"/>
          <w:lang w:val="en-US"/>
        </w:rPr>
        <w:t xml:space="preserve">by </w:t>
      </w:r>
      <w:r w:rsidRPr="00960E39">
        <w:rPr>
          <w:rFonts w:ascii="Times New Roman" w:hAnsi="Times New Roman"/>
          <w:b w:val="0"/>
          <w:color w:val="000000" w:themeColor="text1"/>
          <w:sz w:val="24"/>
          <w:szCs w:val="24"/>
          <w:lang w:val="en-US"/>
        </w:rPr>
        <w:t>domain</w:t>
      </w:r>
      <w:r w:rsidR="00797866">
        <w:rPr>
          <w:rFonts w:ascii="Times New Roman" w:hAnsi="Times New Roman"/>
          <w:b w:val="0"/>
          <w:color w:val="000000" w:themeColor="text1"/>
          <w:sz w:val="24"/>
          <w:szCs w:val="24"/>
          <w:lang w:val="en-US"/>
        </w:rPr>
        <w:t>s</w:t>
      </w:r>
      <w:r w:rsidRPr="00960E39">
        <w:rPr>
          <w:rFonts w:ascii="Times New Roman" w:hAnsi="Times New Roman"/>
          <w:b w:val="0"/>
          <w:color w:val="000000" w:themeColor="text1"/>
          <w:sz w:val="24"/>
          <w:szCs w:val="24"/>
          <w:lang w:val="en-US"/>
        </w:rPr>
        <w:t>. Step 2 = separate unidimensional analyses of the items or domains from each PTG/D-SF dimensions (PTG and PTD). Step 3 = multidimensional Rasch analyses of the items or domains of the PTG/D-SF with PTG and PTD as dimensions.</w:t>
      </w:r>
    </w:p>
    <w:p w14:paraId="74DD61F9" w14:textId="77777777" w:rsidR="00B055C5" w:rsidRPr="00960E39" w:rsidRDefault="00B055C5" w:rsidP="00AF2EC5">
      <w:pPr>
        <w:suppressLineNumbers/>
        <w:spacing w:line="480" w:lineRule="auto"/>
        <w:jc w:val="both"/>
        <w:rPr>
          <w:rFonts w:ascii="Times New Roman" w:hAnsi="Times New Roman"/>
          <w:sz w:val="24"/>
          <w:szCs w:val="24"/>
          <w:lang w:val="en-US" w:eastAsia="de-CH"/>
        </w:rPr>
        <w:sectPr w:rsidR="00B055C5" w:rsidRPr="00960E39" w:rsidSect="003B481B">
          <w:pgSz w:w="11906" w:h="16838"/>
          <w:pgMar w:top="1417" w:right="1417" w:bottom="1134" w:left="1417" w:header="708" w:footer="708" w:gutter="0"/>
          <w:lnNumType w:countBy="1" w:restart="continuous"/>
          <w:cols w:space="708"/>
          <w:docGrid w:linePitch="360"/>
        </w:sectPr>
      </w:pPr>
    </w:p>
    <w:p w14:paraId="6C04712F" w14:textId="77777777" w:rsidR="00B055C5" w:rsidRPr="00960E39" w:rsidRDefault="00B055C5" w:rsidP="00AF2EC5">
      <w:pPr>
        <w:suppressLineNumbers/>
        <w:autoSpaceDE w:val="0"/>
        <w:autoSpaceDN w:val="0"/>
        <w:adjustRightInd w:val="0"/>
        <w:spacing w:line="480" w:lineRule="auto"/>
        <w:jc w:val="center"/>
        <w:rPr>
          <w:rFonts w:ascii="Times New Roman" w:eastAsia="Times New Roman" w:hAnsi="Times New Roman"/>
          <w:sz w:val="24"/>
          <w:szCs w:val="24"/>
          <w:lang w:val="en-US" w:eastAsia="de-CH"/>
        </w:rPr>
      </w:pPr>
      <w:r w:rsidRPr="00960E39">
        <w:rPr>
          <w:rFonts w:ascii="Times New Roman" w:hAnsi="Times New Roman"/>
          <w:noProof/>
          <w:sz w:val="24"/>
          <w:szCs w:val="24"/>
          <w:lang w:val="en-US"/>
        </w:rPr>
        <w:drawing>
          <wp:inline distT="0" distB="0" distL="0" distR="0" wp14:anchorId="7D8F7D11" wp14:editId="04BDE2F3">
            <wp:extent cx="2333767" cy="2773403"/>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333277" cy="2772820"/>
                    </a:xfrm>
                    <a:prstGeom prst="rect">
                      <a:avLst/>
                    </a:prstGeom>
                  </pic:spPr>
                </pic:pic>
              </a:graphicData>
            </a:graphic>
          </wp:inline>
        </w:drawing>
      </w:r>
    </w:p>
    <w:p w14:paraId="01770F4A" w14:textId="0B209F3A" w:rsidR="00B055C5" w:rsidRPr="00960E39" w:rsidRDefault="00B055C5" w:rsidP="00AF2EC5">
      <w:pPr>
        <w:suppressLineNumbers/>
        <w:autoSpaceDE w:val="0"/>
        <w:autoSpaceDN w:val="0"/>
        <w:adjustRightInd w:val="0"/>
        <w:spacing w:line="480" w:lineRule="auto"/>
        <w:rPr>
          <w:rFonts w:ascii="Times New Roman" w:eastAsia="Times New Roman" w:hAnsi="Times New Roman"/>
          <w:sz w:val="24"/>
          <w:szCs w:val="24"/>
          <w:lang w:val="en-US" w:eastAsia="de-CH"/>
        </w:rPr>
      </w:pPr>
      <w:r w:rsidRPr="00E628F9">
        <w:rPr>
          <w:rFonts w:ascii="Times New Roman" w:eastAsia="Times New Roman" w:hAnsi="Times New Roman"/>
          <w:i/>
          <w:sz w:val="24"/>
          <w:szCs w:val="24"/>
          <w:lang w:val="en-US" w:eastAsia="de-CH"/>
        </w:rPr>
        <w:t>Figure 2</w:t>
      </w:r>
      <w:r w:rsidRPr="00960E39">
        <w:rPr>
          <w:rFonts w:ascii="Times New Roman" w:eastAsia="Times New Roman" w:hAnsi="Times New Roman"/>
          <w:i/>
          <w:sz w:val="24"/>
          <w:szCs w:val="24"/>
          <w:lang w:val="en-US" w:eastAsia="de-CH"/>
        </w:rPr>
        <w:t>.</w:t>
      </w:r>
      <w:r w:rsidRPr="00960E39">
        <w:rPr>
          <w:rFonts w:ascii="Times New Roman" w:eastAsia="Times New Roman" w:hAnsi="Times New Roman"/>
          <w:sz w:val="24"/>
          <w:szCs w:val="24"/>
          <w:lang w:val="en-US" w:eastAsia="de-CH"/>
        </w:rPr>
        <w:t xml:space="preserve"> Local item dependencies in Model 1a (unidimensional analyses of the PTG/D-SF items).</w:t>
      </w:r>
    </w:p>
    <w:p w14:paraId="4F923D0F" w14:textId="77777777" w:rsidR="00572A47" w:rsidRPr="00960E39" w:rsidRDefault="00572A47" w:rsidP="00AF2EC5">
      <w:pPr>
        <w:suppressLineNumbers/>
        <w:autoSpaceDE w:val="0"/>
        <w:autoSpaceDN w:val="0"/>
        <w:adjustRightInd w:val="0"/>
        <w:spacing w:line="480" w:lineRule="auto"/>
        <w:rPr>
          <w:rFonts w:ascii="Times New Roman" w:eastAsia="Times New Roman" w:hAnsi="Times New Roman"/>
          <w:sz w:val="24"/>
          <w:szCs w:val="24"/>
          <w:lang w:val="en-US" w:eastAsia="de-CH"/>
        </w:rPr>
        <w:sectPr w:rsidR="00572A47" w:rsidRPr="00960E39" w:rsidSect="003B481B">
          <w:pgSz w:w="11906" w:h="16838"/>
          <w:pgMar w:top="1417" w:right="1417" w:bottom="1134" w:left="1417" w:header="708" w:footer="708" w:gutter="0"/>
          <w:lnNumType w:countBy="1" w:restart="continuous"/>
          <w:cols w:space="708"/>
          <w:docGrid w:linePitch="360"/>
        </w:sectPr>
      </w:pPr>
    </w:p>
    <w:p w14:paraId="383D449D" w14:textId="77777777" w:rsidR="00572A47" w:rsidRPr="00960E39" w:rsidRDefault="00572A47" w:rsidP="00AF2EC5">
      <w:pPr>
        <w:suppressLineNumbers/>
        <w:autoSpaceDE w:val="0"/>
        <w:autoSpaceDN w:val="0"/>
        <w:adjustRightInd w:val="0"/>
        <w:spacing w:line="480" w:lineRule="auto"/>
        <w:rPr>
          <w:rFonts w:ascii="Times New Roman" w:eastAsia="Times New Roman" w:hAnsi="Times New Roman"/>
          <w:sz w:val="24"/>
          <w:szCs w:val="24"/>
          <w:lang w:val="en-US" w:eastAsia="de-CH"/>
        </w:rPr>
      </w:pPr>
      <w:r w:rsidRPr="00960E39">
        <w:rPr>
          <w:rFonts w:ascii="Times New Roman" w:hAnsi="Times New Roman"/>
          <w:noProof/>
          <w:sz w:val="24"/>
          <w:szCs w:val="24"/>
          <w:lang w:val="en-US"/>
        </w:rPr>
        <w:drawing>
          <wp:inline distT="0" distB="0" distL="0" distR="0" wp14:anchorId="03B83BCE" wp14:editId="4DDAF1CD">
            <wp:extent cx="5760720" cy="3321938"/>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321938"/>
                    </a:xfrm>
                    <a:prstGeom prst="rect">
                      <a:avLst/>
                    </a:prstGeom>
                  </pic:spPr>
                </pic:pic>
              </a:graphicData>
            </a:graphic>
          </wp:inline>
        </w:drawing>
      </w:r>
    </w:p>
    <w:p w14:paraId="217E0A03" w14:textId="77777777" w:rsidR="00572A47" w:rsidRPr="00960E39" w:rsidRDefault="00572A47" w:rsidP="00AF2EC5">
      <w:pPr>
        <w:suppressLineNumbers/>
        <w:autoSpaceDE w:val="0"/>
        <w:autoSpaceDN w:val="0"/>
        <w:adjustRightInd w:val="0"/>
        <w:spacing w:line="480" w:lineRule="auto"/>
        <w:rPr>
          <w:rFonts w:ascii="Times New Roman" w:eastAsia="Times New Roman" w:hAnsi="Times New Roman"/>
          <w:sz w:val="24"/>
          <w:szCs w:val="24"/>
          <w:lang w:val="en-US" w:eastAsia="de-CH"/>
        </w:rPr>
      </w:pPr>
      <w:r w:rsidRPr="00E628F9">
        <w:rPr>
          <w:rFonts w:ascii="Times New Roman" w:eastAsia="Times New Roman" w:hAnsi="Times New Roman"/>
          <w:i/>
          <w:sz w:val="24"/>
          <w:szCs w:val="24"/>
          <w:lang w:val="en-US" w:eastAsia="de-CH"/>
        </w:rPr>
        <w:t>Figure 3</w:t>
      </w:r>
      <w:r w:rsidRPr="00960E39">
        <w:rPr>
          <w:rFonts w:ascii="Times New Roman" w:eastAsia="Times New Roman" w:hAnsi="Times New Roman"/>
          <w:i/>
          <w:sz w:val="24"/>
          <w:szCs w:val="24"/>
          <w:lang w:val="en-US" w:eastAsia="de-CH"/>
        </w:rPr>
        <w:t>.</w:t>
      </w:r>
      <w:r w:rsidRPr="00960E39">
        <w:rPr>
          <w:rFonts w:ascii="Times New Roman" w:eastAsia="Times New Roman" w:hAnsi="Times New Roman"/>
          <w:sz w:val="24"/>
          <w:szCs w:val="24"/>
          <w:lang w:val="en-US" w:eastAsia="de-CH"/>
        </w:rPr>
        <w:t xml:space="preserve"> Person Item Map for the individual Rasch analysis of PTG and PTD with recoded items.</w:t>
      </w:r>
    </w:p>
    <w:p w14:paraId="4D5B2217" w14:textId="77777777" w:rsidR="00374CA3" w:rsidRDefault="00374CA3" w:rsidP="00AF2EC5">
      <w:pPr>
        <w:suppressLineNumbers/>
        <w:spacing w:line="480" w:lineRule="auto"/>
        <w:rPr>
          <w:rFonts w:ascii="Times New Roman" w:hAnsi="Times New Roman"/>
          <w:sz w:val="24"/>
          <w:szCs w:val="24"/>
          <w:lang w:val="en-US"/>
        </w:rPr>
        <w:sectPr w:rsidR="00374CA3" w:rsidSect="003B481B">
          <w:pgSz w:w="11906" w:h="16838"/>
          <w:pgMar w:top="1417" w:right="1417" w:bottom="1134" w:left="1417" w:header="708" w:footer="708" w:gutter="0"/>
          <w:lnNumType w:countBy="1" w:restart="continuous"/>
          <w:cols w:space="708"/>
          <w:docGrid w:linePitch="360"/>
        </w:sectPr>
      </w:pPr>
    </w:p>
    <w:p w14:paraId="7B52D9CC" w14:textId="5C5D2932" w:rsidR="00856F4D" w:rsidRPr="001E281C" w:rsidRDefault="00374CA3" w:rsidP="00AF2EC5">
      <w:pPr>
        <w:pStyle w:val="berschrift2"/>
        <w:suppressLineNumbers/>
        <w:spacing w:line="480" w:lineRule="auto"/>
        <w:jc w:val="center"/>
        <w:rPr>
          <w:rFonts w:ascii="Times New Roman" w:hAnsi="Times New Roman"/>
          <w:b/>
          <w:caps w:val="0"/>
          <w:color w:val="auto"/>
          <w:sz w:val="24"/>
          <w:szCs w:val="24"/>
          <w:lang w:val="en-US"/>
        </w:rPr>
      </w:pPr>
      <w:r w:rsidRPr="001E281C">
        <w:rPr>
          <w:rFonts w:ascii="Times New Roman" w:hAnsi="Times New Roman"/>
          <w:b/>
          <w:caps w:val="0"/>
          <w:color w:val="auto"/>
          <w:sz w:val="24"/>
          <w:szCs w:val="24"/>
          <w:lang w:val="en-US"/>
        </w:rPr>
        <w:t>Appendices</w:t>
      </w:r>
    </w:p>
    <w:p w14:paraId="7D67388C" w14:textId="77777777" w:rsidR="00374CA3" w:rsidRDefault="00374CA3" w:rsidP="00AF2EC5">
      <w:pPr>
        <w:suppressLineNumbers/>
        <w:rPr>
          <w:rFonts w:ascii="Times New Roman" w:hAnsi="Times New Roman"/>
          <w:sz w:val="24"/>
          <w:szCs w:val="24"/>
          <w:lang w:val="en-US"/>
        </w:rPr>
      </w:pPr>
      <w:r w:rsidRPr="00374CA3">
        <w:rPr>
          <w:rFonts w:ascii="Times New Roman" w:hAnsi="Times New Roman"/>
          <w:sz w:val="24"/>
          <w:szCs w:val="24"/>
          <w:lang w:val="en-US"/>
        </w:rPr>
        <w:t>Appendix 1:  Participation in the study</w:t>
      </w:r>
    </w:p>
    <w:p w14:paraId="50CFE4FE" w14:textId="77777777" w:rsidR="00374CA3" w:rsidRPr="00374CA3" w:rsidRDefault="00374CA3" w:rsidP="00AF2EC5">
      <w:pPr>
        <w:suppressLineNumbers/>
        <w:rPr>
          <w:rFonts w:ascii="Times New Roman" w:hAnsi="Times New Roman"/>
          <w:sz w:val="24"/>
          <w:szCs w:val="24"/>
          <w:lang w:val="en-US"/>
        </w:rPr>
      </w:pPr>
    </w:p>
    <w:p w14:paraId="7BF15BE6" w14:textId="77777777" w:rsidR="00374CA3" w:rsidRPr="00374CA3" w:rsidRDefault="00374CA3" w:rsidP="00AF2EC5">
      <w:pPr>
        <w:suppressLineNumbers/>
        <w:jc w:val="center"/>
        <w:rPr>
          <w:rFonts w:ascii="Times New Roman" w:hAnsi="Times New Roman"/>
          <w:b/>
          <w:sz w:val="24"/>
          <w:szCs w:val="24"/>
          <w:lang w:val="en-US"/>
        </w:rPr>
      </w:pPr>
    </w:p>
    <w:p w14:paraId="755F8F4C" w14:textId="77777777" w:rsidR="00374CA3" w:rsidRPr="00374CA3" w:rsidRDefault="00374CA3" w:rsidP="00AF2EC5">
      <w:pPr>
        <w:suppressLineNumbers/>
        <w:jc w:val="both"/>
        <w:rPr>
          <w:rFonts w:ascii="Times New Roman" w:hAnsi="Times New Roman"/>
          <w:sz w:val="24"/>
          <w:szCs w:val="24"/>
          <w:lang w:val="en-US"/>
        </w:rPr>
      </w:pPr>
      <w:r w:rsidRPr="0029217B">
        <w:rPr>
          <w:rFonts w:ascii="Times New Roman" w:hAnsi="Times New Roman"/>
          <w:noProof/>
          <w:sz w:val="24"/>
          <w:szCs w:val="24"/>
          <w:lang w:val="en-US"/>
        </w:rPr>
        <mc:AlternateContent>
          <mc:Choice Requires="wpg">
            <w:drawing>
              <wp:anchor distT="0" distB="0" distL="114300" distR="114300" simplePos="0" relativeHeight="251659264" behindDoc="0" locked="0" layoutInCell="1" allowOverlap="1" wp14:anchorId="71B698A7" wp14:editId="4E05483E">
                <wp:simplePos x="0" y="0"/>
                <wp:positionH relativeFrom="column">
                  <wp:posOffset>-199654</wp:posOffset>
                </wp:positionH>
                <wp:positionV relativeFrom="paragraph">
                  <wp:posOffset>2540</wp:posOffset>
                </wp:positionV>
                <wp:extent cx="6743700" cy="5832475"/>
                <wp:effectExtent l="0" t="0" r="19050" b="15875"/>
                <wp:wrapNone/>
                <wp:docPr id="2" name="Group 91"/>
                <wp:cNvGraphicFramePr/>
                <a:graphic xmlns:a="http://schemas.openxmlformats.org/drawingml/2006/main">
                  <a:graphicData uri="http://schemas.microsoft.com/office/word/2010/wordprocessingGroup">
                    <wpg:wgp>
                      <wpg:cNvGrpSpPr/>
                      <wpg:grpSpPr>
                        <a:xfrm>
                          <a:off x="0" y="0"/>
                          <a:ext cx="6743700" cy="5832475"/>
                          <a:chOff x="0" y="0"/>
                          <a:chExt cx="5621527" cy="5832648"/>
                        </a:xfrm>
                      </wpg:grpSpPr>
                      <wps:wsp>
                        <wps:cNvPr id="3" name="Rectangle 2"/>
                        <wps:cNvSpPr>
                          <a:spLocks noChangeArrowheads="1"/>
                        </wps:cNvSpPr>
                        <wps:spPr bwMode="auto">
                          <a:xfrm>
                            <a:off x="2378837" y="556153"/>
                            <a:ext cx="3242689" cy="926153"/>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24E61761" w14:textId="0564E464" w:rsidR="007A03EF" w:rsidRPr="00374CA3" w:rsidRDefault="007A03EF" w:rsidP="00374CA3">
                              <w:pPr>
                                <w:pStyle w:val="StandardWeb"/>
                                <w:spacing w:before="0" w:beforeAutospacing="0" w:after="0"/>
                                <w:textAlignment w:val="baseline"/>
                                <w:rPr>
                                  <w:lang w:val="en-US"/>
                                </w:rPr>
                              </w:pPr>
                              <w:r w:rsidRPr="00374CA3">
                                <w:rPr>
                                  <w:rFonts w:ascii="Times" w:eastAsia="Calibri" w:hAnsi="Times" w:cstheme="minorBidi"/>
                                  <w:color w:val="000000"/>
                                  <w:kern w:val="24"/>
                                  <w:sz w:val="22"/>
                                  <w:szCs w:val="22"/>
                                  <w:lang w:val="en-US"/>
                                </w:rPr>
                                <w:t xml:space="preserve">Refusal of consent to participate in the </w:t>
                              </w:r>
                              <w:r w:rsidR="00501593">
                                <w:rPr>
                                  <w:rFonts w:ascii="Times" w:eastAsia="Calibri" w:hAnsi="Times" w:cstheme="minorBidi"/>
                                  <w:color w:val="000000"/>
                                  <w:kern w:val="24"/>
                                  <w:sz w:val="22"/>
                                  <w:szCs w:val="22"/>
                                  <w:lang w:val="en-US"/>
                                </w:rPr>
                                <w:t>SwiSCI study</w:t>
                              </w:r>
                              <w:r w:rsidRPr="00374CA3">
                                <w:rPr>
                                  <w:rFonts w:ascii="Times" w:eastAsia="Calibri" w:hAnsi="Times" w:cstheme="minorBidi"/>
                                  <w:color w:val="000000"/>
                                  <w:kern w:val="24"/>
                                  <w:sz w:val="22"/>
                                  <w:szCs w:val="22"/>
                                  <w:lang w:val="en-US"/>
                                </w:rPr>
                                <w:t xml:space="preserve"> (</w:t>
                              </w:r>
                              <w:r w:rsidRPr="00374CA3">
                                <w:rPr>
                                  <w:rFonts w:ascii="Times" w:eastAsia="Calibri" w:hAnsi="Times" w:cstheme="minorBidi"/>
                                  <w:i/>
                                  <w:color w:val="000000"/>
                                  <w:kern w:val="24"/>
                                  <w:sz w:val="22"/>
                                  <w:szCs w:val="22"/>
                                  <w:lang w:val="en-US"/>
                                </w:rPr>
                                <w:t>n</w:t>
                              </w:r>
                              <w:r w:rsidRPr="00374CA3">
                                <w:rPr>
                                  <w:rFonts w:ascii="Times" w:eastAsia="Calibri" w:hAnsi="Times" w:cstheme="minorBidi"/>
                                  <w:color w:val="000000"/>
                                  <w:kern w:val="24"/>
                                  <w:sz w:val="22"/>
                                  <w:szCs w:val="22"/>
                                  <w:lang w:val="en-US"/>
                                </w:rPr>
                                <w:t xml:space="preserve"> = 363)</w:t>
                              </w:r>
                            </w:p>
                            <w:p w14:paraId="2A1BAE0B" w14:textId="77777777" w:rsidR="007A03EF" w:rsidRPr="00374CA3" w:rsidRDefault="007A03EF" w:rsidP="00374CA3">
                              <w:pPr>
                                <w:pStyle w:val="Listenabsatz"/>
                                <w:numPr>
                                  <w:ilvl w:val="0"/>
                                  <w:numId w:val="18"/>
                                </w:numPr>
                                <w:tabs>
                                  <w:tab w:val="left" w:pos="720"/>
                                </w:tabs>
                                <w:spacing w:line="276" w:lineRule="auto"/>
                                <w:textAlignment w:val="baseline"/>
                                <w:rPr>
                                  <w:rFonts w:eastAsia="Times New Roman"/>
                                  <w:lang w:val="en-US"/>
                                </w:rPr>
                              </w:pPr>
                              <w:r w:rsidRPr="00374CA3">
                                <w:rPr>
                                  <w:rFonts w:ascii="Times" w:hAnsi="Times"/>
                                  <w:color w:val="000000"/>
                                  <w:kern w:val="24"/>
                                  <w:lang w:val="en-US"/>
                                </w:rPr>
                                <w:t>Refusal to any kind of data collection (</w:t>
                              </w:r>
                              <w:r w:rsidRPr="00374CA3">
                                <w:rPr>
                                  <w:rFonts w:ascii="Times" w:hAnsi="Times"/>
                                  <w:i/>
                                  <w:color w:val="000000"/>
                                  <w:kern w:val="24"/>
                                  <w:lang w:val="en-US"/>
                                </w:rPr>
                                <w:t>n</w:t>
                              </w:r>
                              <w:r w:rsidRPr="00374CA3">
                                <w:rPr>
                                  <w:rFonts w:ascii="Times" w:hAnsi="Times"/>
                                  <w:color w:val="000000"/>
                                  <w:kern w:val="24"/>
                                  <w:lang w:val="en-US"/>
                                </w:rPr>
                                <w:t xml:space="preserve"> = 77)</w:t>
                              </w:r>
                            </w:p>
                            <w:p w14:paraId="02F0B29E" w14:textId="77777777" w:rsidR="007A03EF" w:rsidRPr="00374CA3" w:rsidRDefault="007A03EF" w:rsidP="00374CA3">
                              <w:pPr>
                                <w:pStyle w:val="Listenabsatz"/>
                                <w:numPr>
                                  <w:ilvl w:val="0"/>
                                  <w:numId w:val="18"/>
                                </w:numPr>
                                <w:tabs>
                                  <w:tab w:val="left" w:pos="720"/>
                                </w:tabs>
                                <w:spacing w:line="276" w:lineRule="auto"/>
                                <w:textAlignment w:val="baseline"/>
                                <w:rPr>
                                  <w:rFonts w:eastAsia="Times New Roman"/>
                                  <w:lang w:val="en-US"/>
                                </w:rPr>
                              </w:pPr>
                              <w:r w:rsidRPr="00374CA3">
                                <w:rPr>
                                  <w:rFonts w:ascii="Times" w:hAnsi="Times"/>
                                  <w:color w:val="000000"/>
                                  <w:kern w:val="24"/>
                                  <w:lang w:val="en-US"/>
                                </w:rPr>
                                <w:t>Consent only to use routine data collected in the clinics, but not to questionnaires (</w:t>
                              </w:r>
                              <w:r w:rsidRPr="00374CA3">
                                <w:rPr>
                                  <w:rFonts w:ascii="Times" w:hAnsi="Times"/>
                                  <w:i/>
                                  <w:color w:val="000000"/>
                                  <w:kern w:val="24"/>
                                  <w:lang w:val="en-US"/>
                                </w:rPr>
                                <w:t>n</w:t>
                              </w:r>
                              <w:r w:rsidRPr="00374CA3">
                                <w:rPr>
                                  <w:rFonts w:ascii="Times" w:hAnsi="Times"/>
                                  <w:color w:val="000000"/>
                                  <w:kern w:val="24"/>
                                  <w:lang w:val="en-US"/>
                                </w:rPr>
                                <w:t xml:space="preserve"> = 286)</w:t>
                              </w:r>
                            </w:p>
                          </w:txbxContent>
                        </wps:txbx>
                        <wps:bodyPr vert="horz" wrap="square" lIns="91440" tIns="45720" rIns="91440" bIns="45720" numCol="1" anchor="ctr" anchorCtr="0" compatLnSpc="1">
                          <a:prstTxWarp prst="textNoShape">
                            <a:avLst/>
                          </a:prstTxWarp>
                        </wps:bodyPr>
                      </wps:wsp>
                      <wps:wsp>
                        <wps:cNvPr id="4" name="Rectangle 3"/>
                        <wps:cNvSpPr>
                          <a:spLocks noChangeArrowheads="1"/>
                        </wps:cNvSpPr>
                        <wps:spPr bwMode="auto">
                          <a:xfrm>
                            <a:off x="0" y="1568035"/>
                            <a:ext cx="2167810" cy="504215"/>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2DE8869A" w14:textId="70026597" w:rsidR="007A03EF" w:rsidRPr="00374CA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lang w:val="en-US"/>
                                </w:rPr>
                              </w:pPr>
                              <w:r w:rsidRPr="00374CA3">
                                <w:rPr>
                                  <w:rFonts w:ascii="Times" w:eastAsia="Calibri" w:hAnsi="Times" w:cstheme="minorBidi"/>
                                  <w:color w:val="000000"/>
                                  <w:kern w:val="24"/>
                                  <w:sz w:val="22"/>
                                  <w:szCs w:val="22"/>
                                  <w:lang w:val="en-US"/>
                                </w:rPr>
                                <w:t xml:space="preserve">Consent to participate in the </w:t>
                              </w:r>
                              <w:r w:rsidR="00501593">
                                <w:rPr>
                                  <w:rFonts w:ascii="Times" w:eastAsia="Calibri" w:hAnsi="Times" w:cstheme="minorBidi"/>
                                  <w:color w:val="000000"/>
                                  <w:kern w:val="24"/>
                                  <w:sz w:val="22"/>
                                  <w:szCs w:val="22"/>
                                  <w:lang w:val="en-US"/>
                                </w:rPr>
                                <w:t xml:space="preserve">SwiSCI </w:t>
                              </w:r>
                              <w:r w:rsidRPr="00374CA3">
                                <w:rPr>
                                  <w:rFonts w:ascii="Times" w:eastAsia="Calibri" w:hAnsi="Times" w:cstheme="minorBidi"/>
                                  <w:color w:val="000000"/>
                                  <w:kern w:val="24"/>
                                  <w:sz w:val="22"/>
                                  <w:szCs w:val="22"/>
                                  <w:lang w:val="en-US"/>
                                </w:rPr>
                                <w:t xml:space="preserve">study </w:t>
                              </w:r>
                            </w:p>
                            <w:p w14:paraId="4C809710" w14:textId="77777777" w:rsidR="007A03EF"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r>
                                <w:rPr>
                                  <w:rFonts w:ascii="Times" w:eastAsia="Calibri" w:hAnsi="Times" w:cstheme="minorBidi"/>
                                  <w:color w:val="000000"/>
                                  <w:kern w:val="24"/>
                                  <w:sz w:val="22"/>
                                  <w:szCs w:val="22"/>
                                </w:rPr>
                                <w:t>(</w:t>
                              </w:r>
                              <w:r w:rsidRPr="00624EB6">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342)</w:t>
                              </w:r>
                            </w:p>
                          </w:txbxContent>
                        </wps:txbx>
                        <wps:bodyPr vert="horz" wrap="square" lIns="91440" tIns="45720" rIns="91440" bIns="45720" numCol="1" anchor="ctr" anchorCtr="0" compatLnSpc="1">
                          <a:prstTxWarp prst="textNoShape">
                            <a:avLst/>
                          </a:prstTxWarp>
                        </wps:bodyPr>
                      </wps:wsp>
                      <wps:wsp>
                        <wps:cNvPr id="5" name="Rectangle 4"/>
                        <wps:cNvSpPr>
                          <a:spLocks noChangeArrowheads="1"/>
                        </wps:cNvSpPr>
                        <wps:spPr bwMode="auto">
                          <a:xfrm>
                            <a:off x="2378838" y="2324168"/>
                            <a:ext cx="3242689" cy="1133509"/>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5E753394" w14:textId="77777777" w:rsidR="007A03EF" w:rsidRDefault="007A03EF" w:rsidP="00374CA3">
                              <w:pPr>
                                <w:pStyle w:val="StandardWeb"/>
                                <w:spacing w:before="0" w:beforeAutospacing="0" w:after="0"/>
                                <w:textAlignment w:val="baseline"/>
                              </w:pPr>
                              <w:proofErr w:type="spellStart"/>
                              <w:r>
                                <w:rPr>
                                  <w:rFonts w:ascii="Times" w:eastAsia="Calibri" w:hAnsi="Times" w:cstheme="minorBidi"/>
                                  <w:color w:val="000000"/>
                                  <w:kern w:val="24"/>
                                  <w:sz w:val="22"/>
                                  <w:szCs w:val="22"/>
                                </w:rPr>
                                <w:t>Questionnaire</w:t>
                              </w:r>
                              <w:proofErr w:type="spellEnd"/>
                              <w:r>
                                <w:rPr>
                                  <w:rFonts w:ascii="Times" w:eastAsia="Calibri" w:hAnsi="Times" w:cstheme="minorBidi"/>
                                  <w:color w:val="000000"/>
                                  <w:kern w:val="24"/>
                                  <w:sz w:val="22"/>
                                  <w:szCs w:val="22"/>
                                </w:rPr>
                                <w:t xml:space="preserve"> at </w:t>
                              </w:r>
                              <w:proofErr w:type="spellStart"/>
                              <w:r>
                                <w:rPr>
                                  <w:rFonts w:ascii="Times" w:eastAsia="Calibri" w:hAnsi="Times" w:cstheme="minorBidi"/>
                                  <w:color w:val="000000"/>
                                  <w:kern w:val="24"/>
                                  <w:sz w:val="22"/>
                                  <w:szCs w:val="22"/>
                                </w:rPr>
                                <w:t>rehabilitation</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discharge</w:t>
                              </w:r>
                              <w:proofErr w:type="spellEnd"/>
                              <w:r>
                                <w:rPr>
                                  <w:rFonts w:ascii="Times" w:eastAsia="Calibri" w:hAnsi="Times" w:cstheme="minorBidi"/>
                                  <w:color w:val="000000"/>
                                  <w:kern w:val="24"/>
                                  <w:sz w:val="22"/>
                                  <w:szCs w:val="22"/>
                                </w:rPr>
                                <w:t xml:space="preserve"> not </w:t>
                              </w:r>
                              <w:proofErr w:type="spellStart"/>
                              <w:r>
                                <w:rPr>
                                  <w:rFonts w:ascii="Times" w:eastAsia="Calibri" w:hAnsi="Times" w:cstheme="minorBidi"/>
                                  <w:color w:val="000000"/>
                                  <w:kern w:val="24"/>
                                  <w:sz w:val="22"/>
                                  <w:szCs w:val="22"/>
                                </w:rPr>
                                <w:t>completed</w:t>
                              </w:r>
                              <w:proofErr w:type="spellEnd"/>
                              <w:r>
                                <w:rPr>
                                  <w:rFonts w:ascii="Times" w:eastAsia="Calibri" w:hAnsi="Times" w:cstheme="minorBidi"/>
                                  <w:color w:val="000000"/>
                                  <w:kern w:val="24"/>
                                  <w:sz w:val="22"/>
                                  <w:szCs w:val="22"/>
                                </w:rPr>
                                <w:t xml:space="preserve"> (</w:t>
                              </w:r>
                              <w:r w:rsidRPr="009D03CC">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54)</w:t>
                              </w:r>
                            </w:p>
                            <w:p w14:paraId="514891E7"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proofErr w:type="spellStart"/>
                              <w:r w:rsidRPr="009666FD">
                                <w:rPr>
                                  <w:rFonts w:ascii="Times" w:hAnsi="Times"/>
                                  <w:color w:val="000000"/>
                                  <w:kern w:val="24"/>
                                </w:rPr>
                                <w:t>Consent</w:t>
                              </w:r>
                              <w:proofErr w:type="spellEnd"/>
                              <w:r w:rsidRPr="009666FD">
                                <w:rPr>
                                  <w:rFonts w:ascii="Times" w:hAnsi="Times"/>
                                  <w:color w:val="000000"/>
                                  <w:kern w:val="24"/>
                                </w:rPr>
                                <w:t xml:space="preserve"> </w:t>
                              </w:r>
                              <w:proofErr w:type="spellStart"/>
                              <w:r w:rsidRPr="009666FD">
                                <w:rPr>
                                  <w:rFonts w:ascii="Times" w:hAnsi="Times"/>
                                  <w:color w:val="000000"/>
                                  <w:kern w:val="24"/>
                                </w:rPr>
                                <w:t>withdrawal</w:t>
                              </w:r>
                              <w:proofErr w:type="spellEnd"/>
                              <w:r w:rsidRPr="009666FD">
                                <w:rPr>
                                  <w:rFonts w:ascii="Times" w:hAnsi="Times"/>
                                  <w:color w:val="000000"/>
                                  <w:kern w:val="24"/>
                                </w:rPr>
                                <w:t xml:space="preserve">/ </w:t>
                              </w:r>
                              <w:proofErr w:type="spellStart"/>
                              <w:r w:rsidRPr="009666FD">
                                <w:rPr>
                                  <w:rFonts w:ascii="Times" w:hAnsi="Times"/>
                                  <w:color w:val="000000"/>
                                  <w:kern w:val="24"/>
                                </w:rPr>
                                <w:t>refusal</w:t>
                              </w:r>
                              <w:proofErr w:type="spellEnd"/>
                              <w:r w:rsidRPr="009666FD">
                                <w:rPr>
                                  <w:rFonts w:ascii="Times" w:hAnsi="Times"/>
                                  <w:color w:val="000000"/>
                                  <w:kern w:val="24"/>
                                </w:rPr>
                                <w:t xml:space="preserve"> </w:t>
                              </w:r>
                              <w:proofErr w:type="spellStart"/>
                              <w:r w:rsidRPr="009666FD">
                                <w:rPr>
                                  <w:rFonts w:ascii="Times" w:hAnsi="Times"/>
                                  <w:color w:val="000000"/>
                                  <w:kern w:val="24"/>
                                </w:rPr>
                                <w:t>of</w:t>
                              </w:r>
                              <w:proofErr w:type="spellEnd"/>
                              <w:r w:rsidRPr="009666FD">
                                <w:rPr>
                                  <w:rFonts w:ascii="Times" w:hAnsi="Times"/>
                                  <w:color w:val="000000"/>
                                  <w:kern w:val="24"/>
                                </w:rPr>
                                <w:t xml:space="preserve"> </w:t>
                              </w:r>
                              <w:proofErr w:type="spellStart"/>
                              <w:r w:rsidRPr="009666FD">
                                <w:rPr>
                                  <w:rFonts w:ascii="Times" w:hAnsi="Times"/>
                                  <w:color w:val="000000"/>
                                  <w:kern w:val="24"/>
                                </w:rPr>
                                <w:t>questionnaire</w:t>
                              </w:r>
                              <w:proofErr w:type="spellEnd"/>
                              <w:r w:rsidRPr="009666FD">
                                <w:rPr>
                                  <w:rFonts w:ascii="Times" w:hAnsi="Times"/>
                                  <w:color w:val="000000"/>
                                  <w:kern w:val="24"/>
                                </w:rPr>
                                <w:t xml:space="preserve"> (</w:t>
                              </w:r>
                              <w:r w:rsidRPr="009666FD">
                                <w:rPr>
                                  <w:rFonts w:ascii="Times" w:hAnsi="Times"/>
                                  <w:i/>
                                  <w:color w:val="000000"/>
                                  <w:kern w:val="24"/>
                                </w:rPr>
                                <w:t>n</w:t>
                              </w:r>
                              <w:r w:rsidRPr="009666FD">
                                <w:rPr>
                                  <w:rFonts w:ascii="Times" w:hAnsi="Times"/>
                                  <w:color w:val="000000"/>
                                  <w:kern w:val="24"/>
                                </w:rPr>
                                <w:t xml:space="preserve"> = 19)</w:t>
                              </w:r>
                            </w:p>
                            <w:p w14:paraId="68121C4A"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proofErr w:type="spellStart"/>
                              <w:r w:rsidRPr="009666FD">
                                <w:rPr>
                                  <w:rFonts w:ascii="Times" w:hAnsi="Times"/>
                                  <w:color w:val="000000"/>
                                  <w:kern w:val="24"/>
                                </w:rPr>
                                <w:t>Unexpected</w:t>
                              </w:r>
                              <w:proofErr w:type="spellEnd"/>
                              <w:r w:rsidRPr="009666FD">
                                <w:rPr>
                                  <w:rFonts w:ascii="Times" w:hAnsi="Times"/>
                                  <w:color w:val="000000"/>
                                  <w:kern w:val="24"/>
                                </w:rPr>
                                <w:t xml:space="preserve">, </w:t>
                              </w:r>
                              <w:proofErr w:type="spellStart"/>
                              <w:r w:rsidRPr="009666FD">
                                <w:rPr>
                                  <w:rFonts w:ascii="Times" w:hAnsi="Times"/>
                                  <w:color w:val="000000"/>
                                  <w:kern w:val="24"/>
                                </w:rPr>
                                <w:t>sudden</w:t>
                              </w:r>
                              <w:proofErr w:type="spellEnd"/>
                              <w:r w:rsidRPr="009666FD">
                                <w:rPr>
                                  <w:rFonts w:ascii="Times" w:hAnsi="Times"/>
                                  <w:color w:val="000000"/>
                                  <w:kern w:val="24"/>
                                </w:rPr>
                                <w:t xml:space="preserve"> </w:t>
                              </w:r>
                              <w:proofErr w:type="spellStart"/>
                              <w:r w:rsidRPr="009666FD">
                                <w:rPr>
                                  <w:rFonts w:ascii="Times" w:hAnsi="Times"/>
                                  <w:color w:val="000000"/>
                                  <w:kern w:val="24"/>
                                </w:rPr>
                                <w:t>discharge</w:t>
                              </w:r>
                              <w:proofErr w:type="spellEnd"/>
                              <w:r w:rsidRPr="009666FD">
                                <w:rPr>
                                  <w:rFonts w:ascii="Times" w:hAnsi="Times"/>
                                  <w:color w:val="000000"/>
                                  <w:kern w:val="24"/>
                                </w:rPr>
                                <w:t xml:space="preserve"> (</w:t>
                              </w:r>
                              <w:r w:rsidRPr="009666FD">
                                <w:rPr>
                                  <w:rFonts w:ascii="Times" w:hAnsi="Times"/>
                                  <w:i/>
                                  <w:color w:val="000000"/>
                                  <w:kern w:val="24"/>
                                </w:rPr>
                                <w:t>n</w:t>
                              </w:r>
                              <w:r w:rsidRPr="009666FD">
                                <w:rPr>
                                  <w:rFonts w:ascii="Times" w:hAnsi="Times"/>
                                  <w:color w:val="000000"/>
                                  <w:kern w:val="24"/>
                                </w:rPr>
                                <w:t xml:space="preserve"> = 18)</w:t>
                              </w:r>
                            </w:p>
                            <w:p w14:paraId="19D426C4" w14:textId="77777777" w:rsidR="007A03EF" w:rsidRPr="00374CA3" w:rsidRDefault="007A03EF" w:rsidP="00374CA3">
                              <w:pPr>
                                <w:pStyle w:val="Listenabsatz"/>
                                <w:numPr>
                                  <w:ilvl w:val="0"/>
                                  <w:numId w:val="19"/>
                                </w:numPr>
                                <w:tabs>
                                  <w:tab w:val="left" w:pos="720"/>
                                </w:tabs>
                                <w:spacing w:line="276" w:lineRule="auto"/>
                                <w:textAlignment w:val="baseline"/>
                                <w:rPr>
                                  <w:rFonts w:eastAsia="Times New Roman"/>
                                  <w:lang w:val="en-US"/>
                                </w:rPr>
                              </w:pPr>
                              <w:r w:rsidRPr="00374CA3">
                                <w:rPr>
                                  <w:rFonts w:ascii="Times" w:hAnsi="Times"/>
                                  <w:color w:val="000000"/>
                                  <w:kern w:val="24"/>
                                  <w:lang w:val="en-US"/>
                                </w:rPr>
                                <w:t>Death/ bad health condition (</w:t>
                              </w:r>
                              <w:r w:rsidRPr="00374CA3">
                                <w:rPr>
                                  <w:rFonts w:ascii="Times" w:hAnsi="Times"/>
                                  <w:i/>
                                  <w:color w:val="000000"/>
                                  <w:kern w:val="24"/>
                                  <w:lang w:val="en-US"/>
                                </w:rPr>
                                <w:t>n</w:t>
                              </w:r>
                              <w:r w:rsidRPr="00374CA3">
                                <w:rPr>
                                  <w:rFonts w:ascii="Times" w:hAnsi="Times"/>
                                  <w:color w:val="000000"/>
                                  <w:kern w:val="24"/>
                                  <w:lang w:val="en-US"/>
                                </w:rPr>
                                <w:t xml:space="preserve"> = 12)</w:t>
                              </w:r>
                            </w:p>
                            <w:p w14:paraId="7ADFE58C"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r w:rsidRPr="009666FD">
                                <w:rPr>
                                  <w:rFonts w:ascii="Times" w:hAnsi="Times"/>
                                  <w:color w:val="000000"/>
                                  <w:kern w:val="24"/>
                                </w:rPr>
                                <w:t>Other (</w:t>
                              </w:r>
                              <w:r w:rsidRPr="009666FD">
                                <w:rPr>
                                  <w:rFonts w:ascii="Times" w:hAnsi="Times"/>
                                  <w:i/>
                                  <w:color w:val="000000"/>
                                  <w:kern w:val="24"/>
                                </w:rPr>
                                <w:t>n</w:t>
                              </w:r>
                              <w:r w:rsidRPr="009666FD">
                                <w:rPr>
                                  <w:rFonts w:ascii="Times" w:hAnsi="Times"/>
                                  <w:color w:val="000000"/>
                                  <w:kern w:val="24"/>
                                </w:rPr>
                                <w:t xml:space="preserve"> = 5)</w:t>
                              </w:r>
                            </w:p>
                          </w:txbxContent>
                        </wps:txbx>
                        <wps:bodyPr vert="horz" wrap="square" lIns="91440" tIns="45720" rIns="91440" bIns="45720" numCol="1" anchor="ctr" anchorCtr="0" compatLnSpc="1">
                          <a:prstTxWarp prst="textNoShape">
                            <a:avLst/>
                          </a:prstTxWarp>
                        </wps:bodyPr>
                      </wps:wsp>
                      <wps:wsp>
                        <wps:cNvPr id="6" name="Rectangle 5"/>
                        <wps:cNvSpPr>
                          <a:spLocks noChangeArrowheads="1"/>
                        </wps:cNvSpPr>
                        <wps:spPr bwMode="auto">
                          <a:xfrm>
                            <a:off x="3022" y="3760838"/>
                            <a:ext cx="2167810" cy="504215"/>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202F4E76" w14:textId="77777777" w:rsidR="007A03EF" w:rsidRDefault="007A03EF" w:rsidP="00374CA3">
                              <w:pPr>
                                <w:pStyle w:val="StandardWeb"/>
                                <w:spacing w:before="0" w:beforeAutospacing="0" w:after="0"/>
                                <w:jc w:val="center"/>
                                <w:textAlignment w:val="baseline"/>
                              </w:pPr>
                              <w:proofErr w:type="spellStart"/>
                              <w:r>
                                <w:rPr>
                                  <w:rFonts w:ascii="Times" w:eastAsia="Calibri" w:hAnsi="Times" w:cstheme="minorBidi"/>
                                  <w:color w:val="000000"/>
                                  <w:kern w:val="24"/>
                                  <w:sz w:val="22"/>
                                  <w:szCs w:val="22"/>
                                </w:rPr>
                                <w:t>Completing</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discharge</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assessment</w:t>
                              </w:r>
                              <w:proofErr w:type="spellEnd"/>
                              <w:r>
                                <w:rPr>
                                  <w:rFonts w:ascii="Times" w:eastAsia="Calibri" w:hAnsi="Times" w:cstheme="minorBidi"/>
                                  <w:color w:val="000000"/>
                                  <w:kern w:val="24"/>
                                  <w:sz w:val="22"/>
                                  <w:szCs w:val="22"/>
                                </w:rPr>
                                <w:t xml:space="preserve"> </w:t>
                              </w:r>
                            </w:p>
                            <w:p w14:paraId="51E1CC20" w14:textId="77777777" w:rsidR="007A03EF" w:rsidRPr="00D9331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r w:rsidRPr="00483A5D">
                                <w:rPr>
                                  <w:rFonts w:ascii="Times" w:eastAsia="Calibri" w:hAnsi="Times" w:cstheme="minorBidi"/>
                                  <w:color w:val="000000"/>
                                  <w:kern w:val="24"/>
                                  <w:sz w:val="22"/>
                                  <w:szCs w:val="22"/>
                                </w:rPr>
                                <w:t>(</w:t>
                              </w:r>
                              <w:r w:rsidRPr="00483A5D">
                                <w:rPr>
                                  <w:rFonts w:ascii="Times" w:eastAsia="Calibri" w:hAnsi="Times" w:cstheme="minorBidi"/>
                                  <w:i/>
                                  <w:color w:val="000000"/>
                                  <w:kern w:val="24"/>
                                  <w:sz w:val="22"/>
                                  <w:szCs w:val="22"/>
                                </w:rPr>
                                <w:t>n</w:t>
                              </w:r>
                              <w:r w:rsidRPr="00483A5D">
                                <w:rPr>
                                  <w:rFonts w:ascii="Times" w:eastAsia="Calibri" w:hAnsi="Times" w:cstheme="minorBidi"/>
                                  <w:color w:val="000000"/>
                                  <w:kern w:val="24"/>
                                  <w:sz w:val="22"/>
                                  <w:szCs w:val="22"/>
                                </w:rPr>
                                <w:t xml:space="preserve"> = </w:t>
                              </w:r>
                              <w:r>
                                <w:rPr>
                                  <w:rFonts w:ascii="Times" w:eastAsia="Calibri" w:hAnsi="Times" w:cstheme="minorBidi"/>
                                  <w:color w:val="000000"/>
                                  <w:kern w:val="24"/>
                                  <w:sz w:val="22"/>
                                  <w:szCs w:val="22"/>
                                </w:rPr>
                                <w:t>288)</w:t>
                              </w:r>
                            </w:p>
                          </w:txbxContent>
                        </wps:txbx>
                        <wps:bodyPr vert="horz" wrap="square" lIns="91440" tIns="45720" rIns="91440" bIns="45720" numCol="1" anchor="ctr" anchorCtr="0" compatLnSpc="1">
                          <a:prstTxWarp prst="textNoShape">
                            <a:avLst/>
                          </a:prstTxWarp>
                        </wps:bodyPr>
                      </wps:wsp>
                      <wps:wsp>
                        <wps:cNvPr id="7" name="Straight Arrow Connector 6"/>
                        <wps:cNvCnPr>
                          <a:endCxn id="3" idx="1"/>
                        </wps:cNvCnPr>
                        <wps:spPr>
                          <a:xfrm>
                            <a:off x="1086927" y="1019230"/>
                            <a:ext cx="1291910" cy="0"/>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8" name="Straight Arrow Connector 7"/>
                        <wps:cNvCnPr/>
                        <wps:spPr>
                          <a:xfrm>
                            <a:off x="1083905" y="2890923"/>
                            <a:ext cx="1294933" cy="0"/>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11" name="Straight Arrow Connector 8"/>
                        <wps:cNvCnPr>
                          <a:stCxn id="17" idx="2"/>
                          <a:endCxn id="4" idx="0"/>
                        </wps:cNvCnPr>
                        <wps:spPr>
                          <a:xfrm flipH="1">
                            <a:off x="1083905" y="504215"/>
                            <a:ext cx="1288" cy="1063820"/>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12" name="Straight Arrow Connector 9"/>
                        <wps:cNvCnPr>
                          <a:stCxn id="4" idx="2"/>
                          <a:endCxn id="6" idx="0"/>
                        </wps:cNvCnPr>
                        <wps:spPr>
                          <a:xfrm>
                            <a:off x="1083905" y="2072250"/>
                            <a:ext cx="3022" cy="1688588"/>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13" name="Rectangle 10"/>
                        <wps:cNvSpPr>
                          <a:spLocks noChangeArrowheads="1"/>
                        </wps:cNvSpPr>
                        <wps:spPr bwMode="auto">
                          <a:xfrm>
                            <a:off x="1" y="5328433"/>
                            <a:ext cx="2167810" cy="504215"/>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3F6C751A" w14:textId="77777777" w:rsidR="007A03EF" w:rsidRPr="00374CA3" w:rsidRDefault="007A03EF" w:rsidP="00374CA3">
                              <w:pPr>
                                <w:pStyle w:val="StandardWeb"/>
                                <w:spacing w:before="0" w:beforeAutospacing="0" w:after="0"/>
                                <w:jc w:val="center"/>
                                <w:textAlignment w:val="baseline"/>
                                <w:rPr>
                                  <w:lang w:val="en-US"/>
                                </w:rPr>
                              </w:pPr>
                              <w:r w:rsidRPr="00374CA3">
                                <w:rPr>
                                  <w:rFonts w:ascii="Times" w:eastAsia="Calibri" w:hAnsi="Times" w:cstheme="minorBidi"/>
                                  <w:color w:val="000000"/>
                                  <w:kern w:val="24"/>
                                  <w:sz w:val="22"/>
                                  <w:szCs w:val="22"/>
                                  <w:lang w:val="en-US"/>
                                </w:rPr>
                                <w:t>Included in the analysis</w:t>
                              </w:r>
                            </w:p>
                            <w:p w14:paraId="3ED54ADA" w14:textId="77777777" w:rsidR="007A03EF" w:rsidRPr="00374CA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lang w:val="en-US"/>
                                </w:rPr>
                              </w:pPr>
                              <w:r w:rsidRPr="00374CA3">
                                <w:rPr>
                                  <w:rFonts w:ascii="Times" w:eastAsia="Calibri" w:hAnsi="Times" w:cstheme="minorBidi"/>
                                  <w:color w:val="000000"/>
                                  <w:kern w:val="24"/>
                                  <w:sz w:val="22"/>
                                  <w:szCs w:val="22"/>
                                  <w:lang w:val="en-US"/>
                                </w:rPr>
                                <w:t>(</w:t>
                              </w:r>
                              <w:r w:rsidRPr="00374CA3">
                                <w:rPr>
                                  <w:rFonts w:ascii="Times" w:eastAsia="Calibri" w:hAnsi="Times" w:cstheme="minorBidi"/>
                                  <w:i/>
                                  <w:color w:val="000000"/>
                                  <w:kern w:val="24"/>
                                  <w:sz w:val="22"/>
                                  <w:szCs w:val="22"/>
                                  <w:lang w:val="en-US"/>
                                </w:rPr>
                                <w:t>n</w:t>
                              </w:r>
                              <w:r w:rsidRPr="00374CA3">
                                <w:rPr>
                                  <w:rFonts w:ascii="Times" w:eastAsia="Calibri" w:hAnsi="Times" w:cstheme="minorBidi"/>
                                  <w:color w:val="000000"/>
                                  <w:kern w:val="24"/>
                                  <w:sz w:val="22"/>
                                  <w:szCs w:val="22"/>
                                  <w:lang w:val="en-US"/>
                                </w:rPr>
                                <w:t xml:space="preserve"> = 278)</w:t>
                              </w:r>
                            </w:p>
                          </w:txbxContent>
                        </wps:txbx>
                        <wps:bodyPr vert="horz" wrap="square" lIns="91440" tIns="45720" rIns="91440" bIns="45720" numCol="1" anchor="ctr" anchorCtr="0" compatLnSpc="1">
                          <a:prstTxWarp prst="textNoShape">
                            <a:avLst/>
                          </a:prstTxWarp>
                        </wps:bodyPr>
                      </wps:wsp>
                      <wps:wsp>
                        <wps:cNvPr id="14" name="Straight Arrow Connector 11"/>
                        <wps:cNvCnPr>
                          <a:stCxn id="6" idx="2"/>
                          <a:endCxn id="13" idx="0"/>
                        </wps:cNvCnPr>
                        <wps:spPr>
                          <a:xfrm flipH="1">
                            <a:off x="1083906" y="4265053"/>
                            <a:ext cx="3021" cy="1063380"/>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15" name="Rectangle 12"/>
                        <wps:cNvSpPr>
                          <a:spLocks noChangeArrowheads="1"/>
                        </wps:cNvSpPr>
                        <wps:spPr bwMode="auto">
                          <a:xfrm>
                            <a:off x="2378838" y="4474282"/>
                            <a:ext cx="3242689" cy="644481"/>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3BF93DC6" w14:textId="77777777" w:rsidR="007A03EF" w:rsidRPr="00374CA3" w:rsidRDefault="007A03EF" w:rsidP="00374CA3">
                              <w:pPr>
                                <w:pStyle w:val="StandardWeb"/>
                                <w:spacing w:before="0" w:beforeAutospacing="0" w:after="0" w:line="276" w:lineRule="auto"/>
                                <w:jc w:val="center"/>
                                <w:textAlignment w:val="baseline"/>
                                <w:rPr>
                                  <w:lang w:val="en-US"/>
                                </w:rPr>
                              </w:pPr>
                              <w:r w:rsidRPr="00374CA3">
                                <w:rPr>
                                  <w:rFonts w:ascii="Times" w:eastAsia="Calibri" w:hAnsi="Times"/>
                                  <w:color w:val="000000"/>
                                  <w:kern w:val="24"/>
                                  <w:sz w:val="22"/>
                                  <w:szCs w:val="22"/>
                                  <w:lang w:val="en-US"/>
                                </w:rPr>
                                <w:t>Answered to less than 20% of the items measuring PTG and PTD (</w:t>
                              </w:r>
                              <w:r w:rsidRPr="00374CA3">
                                <w:rPr>
                                  <w:rFonts w:ascii="Times" w:eastAsia="Calibri" w:hAnsi="Times"/>
                                  <w:i/>
                                  <w:color w:val="000000"/>
                                  <w:kern w:val="24"/>
                                  <w:sz w:val="22"/>
                                  <w:szCs w:val="22"/>
                                  <w:lang w:val="en-US"/>
                                </w:rPr>
                                <w:t>n</w:t>
                              </w:r>
                              <w:r w:rsidRPr="00374CA3">
                                <w:rPr>
                                  <w:rFonts w:ascii="Times" w:eastAsia="Calibri" w:hAnsi="Times"/>
                                  <w:color w:val="000000"/>
                                  <w:kern w:val="24"/>
                                  <w:sz w:val="22"/>
                                  <w:szCs w:val="22"/>
                                  <w:lang w:val="en-US"/>
                                </w:rPr>
                                <w:t xml:space="preserve"> = 10)</w:t>
                              </w:r>
                            </w:p>
                          </w:txbxContent>
                        </wps:txbx>
                        <wps:bodyPr vert="horz" wrap="square" lIns="91440" tIns="45720" rIns="91440" bIns="45720" numCol="1" anchor="ctr" anchorCtr="0" compatLnSpc="1">
                          <a:prstTxWarp prst="textNoShape">
                            <a:avLst/>
                          </a:prstTxWarp>
                        </wps:bodyPr>
                      </wps:wsp>
                      <wps:wsp>
                        <wps:cNvPr id="16" name="Straight Arrow Connector 13"/>
                        <wps:cNvCnPr>
                          <a:endCxn id="15" idx="1"/>
                        </wps:cNvCnPr>
                        <wps:spPr>
                          <a:xfrm>
                            <a:off x="1083905" y="4796522"/>
                            <a:ext cx="1294933" cy="1"/>
                          </a:xfrm>
                          <a:prstGeom prst="straightConnector1">
                            <a:avLst/>
                          </a:prstGeom>
                          <a:ln w="3175">
                            <a:tailEnd type="arrow"/>
                          </a:ln>
                        </wps:spPr>
                        <wps:style>
                          <a:lnRef idx="2">
                            <a:schemeClr val="dk1"/>
                          </a:lnRef>
                          <a:fillRef idx="1">
                            <a:schemeClr val="lt1"/>
                          </a:fillRef>
                          <a:effectRef idx="0">
                            <a:schemeClr val="dk1"/>
                          </a:effectRef>
                          <a:fontRef idx="minor">
                            <a:schemeClr val="dk1"/>
                          </a:fontRef>
                        </wps:style>
                        <wps:bodyPr/>
                      </wps:wsp>
                      <wps:wsp>
                        <wps:cNvPr id="17" name="Rectangle 14"/>
                        <wps:cNvSpPr>
                          <a:spLocks noChangeArrowheads="1"/>
                        </wps:cNvSpPr>
                        <wps:spPr bwMode="auto">
                          <a:xfrm>
                            <a:off x="2573" y="0"/>
                            <a:ext cx="2165239" cy="504215"/>
                          </a:xfrm>
                          <a:prstGeom prst="rect">
                            <a:avLst/>
                          </a:prstGeom>
                          <a:ln w="3175">
                            <a:headEnd/>
                            <a:tailEnd/>
                          </a:ln>
                        </wps:spPr>
                        <wps:style>
                          <a:lnRef idx="2">
                            <a:schemeClr val="dk1"/>
                          </a:lnRef>
                          <a:fillRef idx="1">
                            <a:schemeClr val="lt1"/>
                          </a:fillRef>
                          <a:effectRef idx="0">
                            <a:schemeClr val="dk1"/>
                          </a:effectRef>
                          <a:fontRef idx="minor">
                            <a:schemeClr val="dk1"/>
                          </a:fontRef>
                        </wps:style>
                        <wps:txbx>
                          <w:txbxContent>
                            <w:p w14:paraId="6581C852" w14:textId="77777777" w:rsidR="007A03EF"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proofErr w:type="spellStart"/>
                              <w:r>
                                <w:rPr>
                                  <w:rFonts w:ascii="Times" w:eastAsia="Calibri" w:hAnsi="Times" w:cstheme="minorBidi"/>
                                  <w:color w:val="000000"/>
                                  <w:kern w:val="24"/>
                                  <w:sz w:val="22"/>
                                  <w:szCs w:val="22"/>
                                </w:rPr>
                                <w:t>Eligible</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individuals</w:t>
                              </w:r>
                              <w:proofErr w:type="spellEnd"/>
                              <w:r>
                                <w:rPr>
                                  <w:rFonts w:ascii="Times" w:eastAsia="Calibri" w:hAnsi="Times" w:cstheme="minorBidi"/>
                                  <w:color w:val="000000"/>
                                  <w:kern w:val="24"/>
                                  <w:sz w:val="22"/>
                                  <w:szCs w:val="22"/>
                                </w:rPr>
                                <w:t xml:space="preserve"> </w:t>
                              </w:r>
                            </w:p>
                            <w:p w14:paraId="3EEEEE65" w14:textId="77777777" w:rsidR="007A03EF" w:rsidRDefault="007A03EF" w:rsidP="00374CA3">
                              <w:pPr>
                                <w:pStyle w:val="StandardWeb"/>
                                <w:spacing w:before="0" w:beforeAutospacing="0" w:after="0"/>
                                <w:jc w:val="center"/>
                                <w:textAlignment w:val="baseline"/>
                              </w:pPr>
                              <w:r>
                                <w:rPr>
                                  <w:rFonts w:ascii="Times" w:eastAsia="Calibri" w:hAnsi="Times" w:cstheme="minorBidi"/>
                                  <w:color w:val="000000"/>
                                  <w:kern w:val="24"/>
                                  <w:sz w:val="22"/>
                                  <w:szCs w:val="22"/>
                                </w:rPr>
                                <w:t>(</w:t>
                              </w:r>
                              <w:r w:rsidRPr="00624EB6">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705)</w:t>
                              </w:r>
                            </w:p>
                          </w:txbxContent>
                        </wps:txbx>
                        <wps:bodyPr vert="horz" wrap="square" lIns="91440" tIns="45720" rIns="91440" bIns="45720" numCol="1" anchor="ctr" anchorCtr="0" compatLnSpc="1">
                          <a:prstTxWarp prst="textNoShape">
                            <a:avLst/>
                          </a:prstTxWarp>
                        </wps:bodyPr>
                      </wps:wsp>
                    </wpg:wgp>
                  </a:graphicData>
                </a:graphic>
                <wp14:sizeRelH relativeFrom="margin">
                  <wp14:pctWidth>0</wp14:pctWidth>
                </wp14:sizeRelH>
              </wp:anchor>
            </w:drawing>
          </mc:Choice>
          <mc:Fallback>
            <w:pict>
              <v:group id="Group 91" o:spid="_x0000_s1026" style="position:absolute;left:0;text-align:left;margin-left:-15.7pt;margin-top:.2pt;width:531pt;height:459.25pt;z-index:251659264;mso-width-relative:margin" coordsize="56215,5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">
                <v:rect id="Rectangle 2" o:spid="_x0000_s1027" style="position:absolute;left:23788;top:5561;width:32427;height:92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boWcMA&#10;AADaAAAADwAAAGRycy9kb3ducmV2LnhtbESPzWrDMBCE74G+g9hCb4ncOoTgRg7FtNBDLvk55LhY&#10;W1uutXIlNXHePgoEchxm5htmtR5tL07kg3Gs4HWWgSCunTbcKDjsv6ZLECEia+wdk4ILBViXT5MV&#10;FtqdeUunXWxEgnAoUEEb41BIGeqWLIaZG4iT9+O8xZikb6T2eE5w28u3LFtIi4bTQosDVS3Vv7t/&#10;q2AzVMb/dXkWjma+n4dj/ll1uVIvz+PHO4hIY3yE7+1vrSCH25V0A2R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boWcMAAADaAAAADwAAAAAAAAAAAAAAAACYAgAAZHJzL2Rv&#10;d25yZXYueG1sUEsFBgAAAAAEAAQA9QAAAIgDAAAAAA==&#10;" fillcolor="white [3201]" strokecolor="black [3200]" strokeweight=".25pt">
                  <v:textbox>
                    <w:txbxContent>
                      <w:p w14:paraId="24E61761" w14:textId="0564E464" w:rsidR="007A03EF" w:rsidRPr="00374CA3" w:rsidRDefault="007A03EF" w:rsidP="00374CA3">
                        <w:pPr>
                          <w:pStyle w:val="StandardWeb"/>
                          <w:spacing w:before="0" w:beforeAutospacing="0" w:after="0"/>
                          <w:textAlignment w:val="baseline"/>
                          <w:rPr>
                            <w:lang w:val="en-US"/>
                          </w:rPr>
                        </w:pPr>
                        <w:r w:rsidRPr="00374CA3">
                          <w:rPr>
                            <w:rFonts w:ascii="Times" w:eastAsia="Calibri" w:hAnsi="Times" w:cstheme="minorBidi"/>
                            <w:color w:val="000000"/>
                            <w:kern w:val="24"/>
                            <w:sz w:val="22"/>
                            <w:szCs w:val="22"/>
                            <w:lang w:val="en-US"/>
                          </w:rPr>
                          <w:t xml:space="preserve">Refusal of consent to participate in the </w:t>
                        </w:r>
                        <w:r w:rsidR="00501593">
                          <w:rPr>
                            <w:rFonts w:ascii="Times" w:eastAsia="Calibri" w:hAnsi="Times" w:cstheme="minorBidi"/>
                            <w:color w:val="000000"/>
                            <w:kern w:val="24"/>
                            <w:sz w:val="22"/>
                            <w:szCs w:val="22"/>
                            <w:lang w:val="en-US"/>
                          </w:rPr>
                          <w:t>SwiSCI study</w:t>
                        </w:r>
                        <w:r w:rsidRPr="00374CA3">
                          <w:rPr>
                            <w:rFonts w:ascii="Times" w:eastAsia="Calibri" w:hAnsi="Times" w:cstheme="minorBidi"/>
                            <w:color w:val="000000"/>
                            <w:kern w:val="24"/>
                            <w:sz w:val="22"/>
                            <w:szCs w:val="22"/>
                            <w:lang w:val="en-US"/>
                          </w:rPr>
                          <w:t xml:space="preserve"> (</w:t>
                        </w:r>
                        <w:r w:rsidRPr="00374CA3">
                          <w:rPr>
                            <w:rFonts w:ascii="Times" w:eastAsia="Calibri" w:hAnsi="Times" w:cstheme="minorBidi"/>
                            <w:i/>
                            <w:color w:val="000000"/>
                            <w:kern w:val="24"/>
                            <w:sz w:val="22"/>
                            <w:szCs w:val="22"/>
                            <w:lang w:val="en-US"/>
                          </w:rPr>
                          <w:t>n</w:t>
                        </w:r>
                        <w:r w:rsidRPr="00374CA3">
                          <w:rPr>
                            <w:rFonts w:ascii="Times" w:eastAsia="Calibri" w:hAnsi="Times" w:cstheme="minorBidi"/>
                            <w:color w:val="000000"/>
                            <w:kern w:val="24"/>
                            <w:sz w:val="22"/>
                            <w:szCs w:val="22"/>
                            <w:lang w:val="en-US"/>
                          </w:rPr>
                          <w:t xml:space="preserve"> = 363)</w:t>
                        </w:r>
                      </w:p>
                      <w:p w14:paraId="2A1BAE0B" w14:textId="77777777" w:rsidR="007A03EF" w:rsidRPr="00374CA3" w:rsidRDefault="007A03EF" w:rsidP="00374CA3">
                        <w:pPr>
                          <w:pStyle w:val="Listenabsatz"/>
                          <w:numPr>
                            <w:ilvl w:val="0"/>
                            <w:numId w:val="18"/>
                          </w:numPr>
                          <w:tabs>
                            <w:tab w:val="left" w:pos="720"/>
                          </w:tabs>
                          <w:spacing w:line="276" w:lineRule="auto"/>
                          <w:textAlignment w:val="baseline"/>
                          <w:rPr>
                            <w:rFonts w:eastAsia="Times New Roman"/>
                            <w:lang w:val="en-US"/>
                          </w:rPr>
                        </w:pPr>
                        <w:r w:rsidRPr="00374CA3">
                          <w:rPr>
                            <w:rFonts w:ascii="Times" w:hAnsi="Times"/>
                            <w:color w:val="000000"/>
                            <w:kern w:val="24"/>
                            <w:lang w:val="en-US"/>
                          </w:rPr>
                          <w:t>Refusal to any kind of data collection (</w:t>
                        </w:r>
                        <w:r w:rsidRPr="00374CA3">
                          <w:rPr>
                            <w:rFonts w:ascii="Times" w:hAnsi="Times"/>
                            <w:i/>
                            <w:color w:val="000000"/>
                            <w:kern w:val="24"/>
                            <w:lang w:val="en-US"/>
                          </w:rPr>
                          <w:t>n</w:t>
                        </w:r>
                        <w:r w:rsidRPr="00374CA3">
                          <w:rPr>
                            <w:rFonts w:ascii="Times" w:hAnsi="Times"/>
                            <w:color w:val="000000"/>
                            <w:kern w:val="24"/>
                            <w:lang w:val="en-US"/>
                          </w:rPr>
                          <w:t xml:space="preserve"> = 77)</w:t>
                        </w:r>
                      </w:p>
                      <w:p w14:paraId="02F0B29E" w14:textId="77777777" w:rsidR="007A03EF" w:rsidRPr="00374CA3" w:rsidRDefault="007A03EF" w:rsidP="00374CA3">
                        <w:pPr>
                          <w:pStyle w:val="Listenabsatz"/>
                          <w:numPr>
                            <w:ilvl w:val="0"/>
                            <w:numId w:val="18"/>
                          </w:numPr>
                          <w:tabs>
                            <w:tab w:val="left" w:pos="720"/>
                          </w:tabs>
                          <w:spacing w:line="276" w:lineRule="auto"/>
                          <w:textAlignment w:val="baseline"/>
                          <w:rPr>
                            <w:rFonts w:eastAsia="Times New Roman"/>
                            <w:lang w:val="en-US"/>
                          </w:rPr>
                        </w:pPr>
                        <w:r w:rsidRPr="00374CA3">
                          <w:rPr>
                            <w:rFonts w:ascii="Times" w:hAnsi="Times"/>
                            <w:color w:val="000000"/>
                            <w:kern w:val="24"/>
                            <w:lang w:val="en-US"/>
                          </w:rPr>
                          <w:t>Consent only to use routine data collected in the clinics, but not to questionnaires (</w:t>
                        </w:r>
                        <w:r w:rsidRPr="00374CA3">
                          <w:rPr>
                            <w:rFonts w:ascii="Times" w:hAnsi="Times"/>
                            <w:i/>
                            <w:color w:val="000000"/>
                            <w:kern w:val="24"/>
                            <w:lang w:val="en-US"/>
                          </w:rPr>
                          <w:t>n</w:t>
                        </w:r>
                        <w:r w:rsidRPr="00374CA3">
                          <w:rPr>
                            <w:rFonts w:ascii="Times" w:hAnsi="Times"/>
                            <w:color w:val="000000"/>
                            <w:kern w:val="24"/>
                            <w:lang w:val="en-US"/>
                          </w:rPr>
                          <w:t xml:space="preserve"> = 286)</w:t>
                        </w:r>
                      </w:p>
                    </w:txbxContent>
                  </v:textbox>
                </v:rect>
                <v:rect id="Rectangle 3" o:spid="_x0000_s1028" style="position:absolute;top:15680;width:21678;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9wLcIA&#10;AADaAAAADwAAAGRycy9kb3ducmV2LnhtbESPQWsCMRSE7wX/Q3iCt5q1u0hZjSJLCx56qfbg8bF5&#10;7kY3L2uS6vbfN4LgcZiZb5jlerCduJIPxrGC2TQDQVw7bbhR8LP/fH0HESKyxs4xKfijAOvV6GWJ&#10;pXY3/qbrLjYiQTiUqKCNsS+lDHVLFsPU9cTJOzpvMSbpG6k93hLcdvIty+bSouG00GJPVUv1efdr&#10;FXz1lfGXU56Fgyn2RTjkH9UpV2oyHjYLEJGG+Aw/2lutoID7lXQ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3AtwgAAANoAAAAPAAAAAAAAAAAAAAAAAJgCAABkcnMvZG93&#10;bnJldi54bWxQSwUGAAAAAAQABAD1AAAAhwMAAAAA&#10;" fillcolor="white [3201]" strokecolor="black [3200]" strokeweight=".25pt">
                  <v:textbox>
                    <w:txbxContent>
                      <w:p w14:paraId="2DE8869A" w14:textId="70026597" w:rsidR="007A03EF" w:rsidRPr="00374CA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lang w:val="en-US"/>
                          </w:rPr>
                        </w:pPr>
                        <w:r w:rsidRPr="00374CA3">
                          <w:rPr>
                            <w:rFonts w:ascii="Times" w:eastAsia="Calibri" w:hAnsi="Times" w:cstheme="minorBidi"/>
                            <w:color w:val="000000"/>
                            <w:kern w:val="24"/>
                            <w:sz w:val="22"/>
                            <w:szCs w:val="22"/>
                            <w:lang w:val="en-US"/>
                          </w:rPr>
                          <w:t xml:space="preserve">Consent to participate in the </w:t>
                        </w:r>
                        <w:r w:rsidR="00501593">
                          <w:rPr>
                            <w:rFonts w:ascii="Times" w:eastAsia="Calibri" w:hAnsi="Times" w:cstheme="minorBidi"/>
                            <w:color w:val="000000"/>
                            <w:kern w:val="24"/>
                            <w:sz w:val="22"/>
                            <w:szCs w:val="22"/>
                            <w:lang w:val="en-US"/>
                          </w:rPr>
                          <w:t xml:space="preserve">SwiSCI </w:t>
                        </w:r>
                        <w:r w:rsidRPr="00374CA3">
                          <w:rPr>
                            <w:rFonts w:ascii="Times" w:eastAsia="Calibri" w:hAnsi="Times" w:cstheme="minorBidi"/>
                            <w:color w:val="000000"/>
                            <w:kern w:val="24"/>
                            <w:sz w:val="22"/>
                            <w:szCs w:val="22"/>
                            <w:lang w:val="en-US"/>
                          </w:rPr>
                          <w:t xml:space="preserve">study </w:t>
                        </w:r>
                      </w:p>
                      <w:p w14:paraId="4C809710" w14:textId="77777777" w:rsidR="007A03EF"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r>
                          <w:rPr>
                            <w:rFonts w:ascii="Times" w:eastAsia="Calibri" w:hAnsi="Times" w:cstheme="minorBidi"/>
                            <w:color w:val="000000"/>
                            <w:kern w:val="24"/>
                            <w:sz w:val="22"/>
                            <w:szCs w:val="22"/>
                          </w:rPr>
                          <w:t>(</w:t>
                        </w:r>
                        <w:r w:rsidRPr="00624EB6">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342)</w:t>
                        </w:r>
                      </w:p>
                    </w:txbxContent>
                  </v:textbox>
                </v:rect>
                <v:rect id="Rectangle 4" o:spid="_x0000_s1029" style="position:absolute;left:23788;top:23241;width:32427;height:113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PVtsMA&#10;AADaAAAADwAAAGRycy9kb3ducmV2LnhtbESPQWsCMRSE7wX/Q3iCt5q1a0VWo8hSwUMvVQ8eH5vn&#10;bnTzsiZRt/++KRR6HGbmG2a57m0rHuSDcaxgMs5AEFdOG64VHA/b1zmIEJE1to5JwTcFWK8GL0ss&#10;tHvyFz32sRYJwqFABU2MXSFlqBqyGMauI07e2XmLMUlfS+3xmeC2lW9ZNpMWDaeFBjsqG6qu+7tV&#10;8NmVxt8ueRZOZnqYhlP+UV5ypUbDfrMAEamP/+G/9k4reIffK+kG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PVtsMAAADaAAAADwAAAAAAAAAAAAAAAACYAgAAZHJzL2Rv&#10;d25yZXYueG1sUEsFBgAAAAAEAAQA9QAAAIgDAAAAAA==&#10;" fillcolor="white [3201]" strokecolor="black [3200]" strokeweight=".25pt">
                  <v:textbox>
                    <w:txbxContent>
                      <w:p w14:paraId="5E753394" w14:textId="77777777" w:rsidR="007A03EF" w:rsidRDefault="007A03EF" w:rsidP="00374CA3">
                        <w:pPr>
                          <w:pStyle w:val="StandardWeb"/>
                          <w:spacing w:before="0" w:beforeAutospacing="0" w:after="0"/>
                          <w:textAlignment w:val="baseline"/>
                        </w:pPr>
                        <w:proofErr w:type="spellStart"/>
                        <w:r>
                          <w:rPr>
                            <w:rFonts w:ascii="Times" w:eastAsia="Calibri" w:hAnsi="Times" w:cstheme="minorBidi"/>
                            <w:color w:val="000000"/>
                            <w:kern w:val="24"/>
                            <w:sz w:val="22"/>
                            <w:szCs w:val="22"/>
                          </w:rPr>
                          <w:t>Questionnaire</w:t>
                        </w:r>
                        <w:proofErr w:type="spellEnd"/>
                        <w:r>
                          <w:rPr>
                            <w:rFonts w:ascii="Times" w:eastAsia="Calibri" w:hAnsi="Times" w:cstheme="minorBidi"/>
                            <w:color w:val="000000"/>
                            <w:kern w:val="24"/>
                            <w:sz w:val="22"/>
                            <w:szCs w:val="22"/>
                          </w:rPr>
                          <w:t xml:space="preserve"> at </w:t>
                        </w:r>
                        <w:proofErr w:type="spellStart"/>
                        <w:r>
                          <w:rPr>
                            <w:rFonts w:ascii="Times" w:eastAsia="Calibri" w:hAnsi="Times" w:cstheme="minorBidi"/>
                            <w:color w:val="000000"/>
                            <w:kern w:val="24"/>
                            <w:sz w:val="22"/>
                            <w:szCs w:val="22"/>
                          </w:rPr>
                          <w:t>rehabilitation</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discharge</w:t>
                        </w:r>
                        <w:proofErr w:type="spellEnd"/>
                        <w:r>
                          <w:rPr>
                            <w:rFonts w:ascii="Times" w:eastAsia="Calibri" w:hAnsi="Times" w:cstheme="minorBidi"/>
                            <w:color w:val="000000"/>
                            <w:kern w:val="24"/>
                            <w:sz w:val="22"/>
                            <w:szCs w:val="22"/>
                          </w:rPr>
                          <w:t xml:space="preserve"> not </w:t>
                        </w:r>
                        <w:proofErr w:type="spellStart"/>
                        <w:r>
                          <w:rPr>
                            <w:rFonts w:ascii="Times" w:eastAsia="Calibri" w:hAnsi="Times" w:cstheme="minorBidi"/>
                            <w:color w:val="000000"/>
                            <w:kern w:val="24"/>
                            <w:sz w:val="22"/>
                            <w:szCs w:val="22"/>
                          </w:rPr>
                          <w:t>completed</w:t>
                        </w:r>
                        <w:proofErr w:type="spellEnd"/>
                        <w:r>
                          <w:rPr>
                            <w:rFonts w:ascii="Times" w:eastAsia="Calibri" w:hAnsi="Times" w:cstheme="minorBidi"/>
                            <w:color w:val="000000"/>
                            <w:kern w:val="24"/>
                            <w:sz w:val="22"/>
                            <w:szCs w:val="22"/>
                          </w:rPr>
                          <w:t xml:space="preserve"> (</w:t>
                        </w:r>
                        <w:r w:rsidRPr="009D03CC">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54)</w:t>
                        </w:r>
                      </w:p>
                      <w:p w14:paraId="514891E7"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proofErr w:type="spellStart"/>
                        <w:r w:rsidRPr="009666FD">
                          <w:rPr>
                            <w:rFonts w:ascii="Times" w:hAnsi="Times"/>
                            <w:color w:val="000000"/>
                            <w:kern w:val="24"/>
                          </w:rPr>
                          <w:t>Consent</w:t>
                        </w:r>
                        <w:proofErr w:type="spellEnd"/>
                        <w:r w:rsidRPr="009666FD">
                          <w:rPr>
                            <w:rFonts w:ascii="Times" w:hAnsi="Times"/>
                            <w:color w:val="000000"/>
                            <w:kern w:val="24"/>
                          </w:rPr>
                          <w:t xml:space="preserve"> </w:t>
                        </w:r>
                        <w:proofErr w:type="spellStart"/>
                        <w:r w:rsidRPr="009666FD">
                          <w:rPr>
                            <w:rFonts w:ascii="Times" w:hAnsi="Times"/>
                            <w:color w:val="000000"/>
                            <w:kern w:val="24"/>
                          </w:rPr>
                          <w:t>withdrawal</w:t>
                        </w:r>
                        <w:proofErr w:type="spellEnd"/>
                        <w:r w:rsidRPr="009666FD">
                          <w:rPr>
                            <w:rFonts w:ascii="Times" w:hAnsi="Times"/>
                            <w:color w:val="000000"/>
                            <w:kern w:val="24"/>
                          </w:rPr>
                          <w:t xml:space="preserve">/ </w:t>
                        </w:r>
                        <w:proofErr w:type="spellStart"/>
                        <w:r w:rsidRPr="009666FD">
                          <w:rPr>
                            <w:rFonts w:ascii="Times" w:hAnsi="Times"/>
                            <w:color w:val="000000"/>
                            <w:kern w:val="24"/>
                          </w:rPr>
                          <w:t>refusal</w:t>
                        </w:r>
                        <w:proofErr w:type="spellEnd"/>
                        <w:r w:rsidRPr="009666FD">
                          <w:rPr>
                            <w:rFonts w:ascii="Times" w:hAnsi="Times"/>
                            <w:color w:val="000000"/>
                            <w:kern w:val="24"/>
                          </w:rPr>
                          <w:t xml:space="preserve"> </w:t>
                        </w:r>
                        <w:proofErr w:type="spellStart"/>
                        <w:r w:rsidRPr="009666FD">
                          <w:rPr>
                            <w:rFonts w:ascii="Times" w:hAnsi="Times"/>
                            <w:color w:val="000000"/>
                            <w:kern w:val="24"/>
                          </w:rPr>
                          <w:t>of</w:t>
                        </w:r>
                        <w:proofErr w:type="spellEnd"/>
                        <w:r w:rsidRPr="009666FD">
                          <w:rPr>
                            <w:rFonts w:ascii="Times" w:hAnsi="Times"/>
                            <w:color w:val="000000"/>
                            <w:kern w:val="24"/>
                          </w:rPr>
                          <w:t xml:space="preserve"> </w:t>
                        </w:r>
                        <w:proofErr w:type="spellStart"/>
                        <w:r w:rsidRPr="009666FD">
                          <w:rPr>
                            <w:rFonts w:ascii="Times" w:hAnsi="Times"/>
                            <w:color w:val="000000"/>
                            <w:kern w:val="24"/>
                          </w:rPr>
                          <w:t>questionnaire</w:t>
                        </w:r>
                        <w:proofErr w:type="spellEnd"/>
                        <w:r w:rsidRPr="009666FD">
                          <w:rPr>
                            <w:rFonts w:ascii="Times" w:hAnsi="Times"/>
                            <w:color w:val="000000"/>
                            <w:kern w:val="24"/>
                          </w:rPr>
                          <w:t xml:space="preserve"> (</w:t>
                        </w:r>
                        <w:r w:rsidRPr="009666FD">
                          <w:rPr>
                            <w:rFonts w:ascii="Times" w:hAnsi="Times"/>
                            <w:i/>
                            <w:color w:val="000000"/>
                            <w:kern w:val="24"/>
                          </w:rPr>
                          <w:t>n</w:t>
                        </w:r>
                        <w:r w:rsidRPr="009666FD">
                          <w:rPr>
                            <w:rFonts w:ascii="Times" w:hAnsi="Times"/>
                            <w:color w:val="000000"/>
                            <w:kern w:val="24"/>
                          </w:rPr>
                          <w:t xml:space="preserve"> = 19)</w:t>
                        </w:r>
                      </w:p>
                      <w:p w14:paraId="68121C4A"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proofErr w:type="spellStart"/>
                        <w:r w:rsidRPr="009666FD">
                          <w:rPr>
                            <w:rFonts w:ascii="Times" w:hAnsi="Times"/>
                            <w:color w:val="000000"/>
                            <w:kern w:val="24"/>
                          </w:rPr>
                          <w:t>Unexpected</w:t>
                        </w:r>
                        <w:proofErr w:type="spellEnd"/>
                        <w:r w:rsidRPr="009666FD">
                          <w:rPr>
                            <w:rFonts w:ascii="Times" w:hAnsi="Times"/>
                            <w:color w:val="000000"/>
                            <w:kern w:val="24"/>
                          </w:rPr>
                          <w:t xml:space="preserve">, </w:t>
                        </w:r>
                        <w:proofErr w:type="spellStart"/>
                        <w:r w:rsidRPr="009666FD">
                          <w:rPr>
                            <w:rFonts w:ascii="Times" w:hAnsi="Times"/>
                            <w:color w:val="000000"/>
                            <w:kern w:val="24"/>
                          </w:rPr>
                          <w:t>sudden</w:t>
                        </w:r>
                        <w:proofErr w:type="spellEnd"/>
                        <w:r w:rsidRPr="009666FD">
                          <w:rPr>
                            <w:rFonts w:ascii="Times" w:hAnsi="Times"/>
                            <w:color w:val="000000"/>
                            <w:kern w:val="24"/>
                          </w:rPr>
                          <w:t xml:space="preserve"> </w:t>
                        </w:r>
                        <w:proofErr w:type="spellStart"/>
                        <w:r w:rsidRPr="009666FD">
                          <w:rPr>
                            <w:rFonts w:ascii="Times" w:hAnsi="Times"/>
                            <w:color w:val="000000"/>
                            <w:kern w:val="24"/>
                          </w:rPr>
                          <w:t>discharge</w:t>
                        </w:r>
                        <w:proofErr w:type="spellEnd"/>
                        <w:r w:rsidRPr="009666FD">
                          <w:rPr>
                            <w:rFonts w:ascii="Times" w:hAnsi="Times"/>
                            <w:color w:val="000000"/>
                            <w:kern w:val="24"/>
                          </w:rPr>
                          <w:t xml:space="preserve"> (</w:t>
                        </w:r>
                        <w:r w:rsidRPr="009666FD">
                          <w:rPr>
                            <w:rFonts w:ascii="Times" w:hAnsi="Times"/>
                            <w:i/>
                            <w:color w:val="000000"/>
                            <w:kern w:val="24"/>
                          </w:rPr>
                          <w:t>n</w:t>
                        </w:r>
                        <w:r w:rsidRPr="009666FD">
                          <w:rPr>
                            <w:rFonts w:ascii="Times" w:hAnsi="Times"/>
                            <w:color w:val="000000"/>
                            <w:kern w:val="24"/>
                          </w:rPr>
                          <w:t xml:space="preserve"> = 18)</w:t>
                        </w:r>
                      </w:p>
                      <w:p w14:paraId="19D426C4" w14:textId="77777777" w:rsidR="007A03EF" w:rsidRPr="00374CA3" w:rsidRDefault="007A03EF" w:rsidP="00374CA3">
                        <w:pPr>
                          <w:pStyle w:val="Listenabsatz"/>
                          <w:numPr>
                            <w:ilvl w:val="0"/>
                            <w:numId w:val="19"/>
                          </w:numPr>
                          <w:tabs>
                            <w:tab w:val="left" w:pos="720"/>
                          </w:tabs>
                          <w:spacing w:line="276" w:lineRule="auto"/>
                          <w:textAlignment w:val="baseline"/>
                          <w:rPr>
                            <w:rFonts w:eastAsia="Times New Roman"/>
                            <w:lang w:val="en-US"/>
                          </w:rPr>
                        </w:pPr>
                        <w:r w:rsidRPr="00374CA3">
                          <w:rPr>
                            <w:rFonts w:ascii="Times" w:hAnsi="Times"/>
                            <w:color w:val="000000"/>
                            <w:kern w:val="24"/>
                            <w:lang w:val="en-US"/>
                          </w:rPr>
                          <w:t>Death/ bad health condition (</w:t>
                        </w:r>
                        <w:r w:rsidRPr="00374CA3">
                          <w:rPr>
                            <w:rFonts w:ascii="Times" w:hAnsi="Times"/>
                            <w:i/>
                            <w:color w:val="000000"/>
                            <w:kern w:val="24"/>
                            <w:lang w:val="en-US"/>
                          </w:rPr>
                          <w:t>n</w:t>
                        </w:r>
                        <w:r w:rsidRPr="00374CA3">
                          <w:rPr>
                            <w:rFonts w:ascii="Times" w:hAnsi="Times"/>
                            <w:color w:val="000000"/>
                            <w:kern w:val="24"/>
                            <w:lang w:val="en-US"/>
                          </w:rPr>
                          <w:t xml:space="preserve"> = 12)</w:t>
                        </w:r>
                      </w:p>
                      <w:p w14:paraId="7ADFE58C" w14:textId="77777777" w:rsidR="007A03EF" w:rsidRPr="009666FD" w:rsidRDefault="007A03EF" w:rsidP="00374CA3">
                        <w:pPr>
                          <w:pStyle w:val="Listenabsatz"/>
                          <w:numPr>
                            <w:ilvl w:val="0"/>
                            <w:numId w:val="19"/>
                          </w:numPr>
                          <w:tabs>
                            <w:tab w:val="left" w:pos="720"/>
                          </w:tabs>
                          <w:spacing w:line="276" w:lineRule="auto"/>
                          <w:textAlignment w:val="baseline"/>
                          <w:rPr>
                            <w:rFonts w:eastAsia="Times New Roman"/>
                          </w:rPr>
                        </w:pPr>
                        <w:r w:rsidRPr="009666FD">
                          <w:rPr>
                            <w:rFonts w:ascii="Times" w:hAnsi="Times"/>
                            <w:color w:val="000000"/>
                            <w:kern w:val="24"/>
                          </w:rPr>
                          <w:t>Other (</w:t>
                        </w:r>
                        <w:r w:rsidRPr="009666FD">
                          <w:rPr>
                            <w:rFonts w:ascii="Times" w:hAnsi="Times"/>
                            <w:i/>
                            <w:color w:val="000000"/>
                            <w:kern w:val="24"/>
                          </w:rPr>
                          <w:t>n</w:t>
                        </w:r>
                        <w:r w:rsidRPr="009666FD">
                          <w:rPr>
                            <w:rFonts w:ascii="Times" w:hAnsi="Times"/>
                            <w:color w:val="000000"/>
                            <w:kern w:val="24"/>
                          </w:rPr>
                          <w:t xml:space="preserve"> = 5)</w:t>
                        </w:r>
                      </w:p>
                    </w:txbxContent>
                  </v:textbox>
                </v:rect>
                <v:rect id="Rectangle 5" o:spid="_x0000_s1030" style="position:absolute;left:30;top:37608;width:21678;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LwcIA&#10;AADaAAAADwAAAGRycy9kb3ducmV2LnhtbESPQWsCMRSE7wX/Q3iCt5q1KyKrUWSx0IOXqgePj81z&#10;N7p5WZNU139vCoUeh5n5hlmue9uKO/lgHCuYjDMQxJXThmsFx8Pn+xxEiMgaW8ek4EkB1qvB2xIL&#10;7R78Tfd9rEWCcChQQRNjV0gZqoYshrHriJN3dt5iTNLXUnt8JLht5UeWzaRFw2mhwY7Khqrr/scq&#10;2HWl8bdLnoWTmR6m4ZRvy0uu1GjYbxYgIvXxP/zX/tIKZvB7Jd0A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0UvBwgAAANoAAAAPAAAAAAAAAAAAAAAAAJgCAABkcnMvZG93&#10;bnJldi54bWxQSwUGAAAAAAQABAD1AAAAhwMAAAAA&#10;" fillcolor="white [3201]" strokecolor="black [3200]" strokeweight=".25pt">
                  <v:textbox>
                    <w:txbxContent>
                      <w:p w14:paraId="202F4E76" w14:textId="77777777" w:rsidR="007A03EF" w:rsidRDefault="007A03EF" w:rsidP="00374CA3">
                        <w:pPr>
                          <w:pStyle w:val="StandardWeb"/>
                          <w:spacing w:before="0" w:beforeAutospacing="0" w:after="0"/>
                          <w:jc w:val="center"/>
                          <w:textAlignment w:val="baseline"/>
                        </w:pPr>
                        <w:proofErr w:type="spellStart"/>
                        <w:r>
                          <w:rPr>
                            <w:rFonts w:ascii="Times" w:eastAsia="Calibri" w:hAnsi="Times" w:cstheme="minorBidi"/>
                            <w:color w:val="000000"/>
                            <w:kern w:val="24"/>
                            <w:sz w:val="22"/>
                            <w:szCs w:val="22"/>
                          </w:rPr>
                          <w:t>Completing</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discharge</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assessment</w:t>
                        </w:r>
                        <w:proofErr w:type="spellEnd"/>
                        <w:r>
                          <w:rPr>
                            <w:rFonts w:ascii="Times" w:eastAsia="Calibri" w:hAnsi="Times" w:cstheme="minorBidi"/>
                            <w:color w:val="000000"/>
                            <w:kern w:val="24"/>
                            <w:sz w:val="22"/>
                            <w:szCs w:val="22"/>
                          </w:rPr>
                          <w:t xml:space="preserve"> </w:t>
                        </w:r>
                      </w:p>
                      <w:p w14:paraId="51E1CC20" w14:textId="77777777" w:rsidR="007A03EF" w:rsidRPr="00D9331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r w:rsidRPr="00483A5D">
                          <w:rPr>
                            <w:rFonts w:ascii="Times" w:eastAsia="Calibri" w:hAnsi="Times" w:cstheme="minorBidi"/>
                            <w:color w:val="000000"/>
                            <w:kern w:val="24"/>
                            <w:sz w:val="22"/>
                            <w:szCs w:val="22"/>
                          </w:rPr>
                          <w:t>(</w:t>
                        </w:r>
                        <w:r w:rsidRPr="00483A5D">
                          <w:rPr>
                            <w:rFonts w:ascii="Times" w:eastAsia="Calibri" w:hAnsi="Times" w:cstheme="minorBidi"/>
                            <w:i/>
                            <w:color w:val="000000"/>
                            <w:kern w:val="24"/>
                            <w:sz w:val="22"/>
                            <w:szCs w:val="22"/>
                          </w:rPr>
                          <w:t>n</w:t>
                        </w:r>
                        <w:r w:rsidRPr="00483A5D">
                          <w:rPr>
                            <w:rFonts w:ascii="Times" w:eastAsia="Calibri" w:hAnsi="Times" w:cstheme="minorBidi"/>
                            <w:color w:val="000000"/>
                            <w:kern w:val="24"/>
                            <w:sz w:val="22"/>
                            <w:szCs w:val="22"/>
                          </w:rPr>
                          <w:t xml:space="preserve"> = </w:t>
                        </w:r>
                        <w:r>
                          <w:rPr>
                            <w:rFonts w:ascii="Times" w:eastAsia="Calibri" w:hAnsi="Times" w:cstheme="minorBidi"/>
                            <w:color w:val="000000"/>
                            <w:kern w:val="24"/>
                            <w:sz w:val="22"/>
                            <w:szCs w:val="22"/>
                          </w:rPr>
                          <w:t>288)</w:t>
                        </w:r>
                      </w:p>
                    </w:txbxContent>
                  </v:textbox>
                </v:rect>
                <v:shapetype id="_x0000_t32" coordsize="21600,21600" o:spt="32" o:oned="t" path="m,l21600,21600e" filled="f">
                  <v:path arrowok="t" fillok="f" o:connecttype="none"/>
                  <o:lock v:ext="edit" shapetype="t"/>
                </v:shapetype>
                <v:shape id="Straight Arrow Connector 6" o:spid="_x0000_s1031" type="#_x0000_t32" style="position:absolute;left:10869;top:10192;width:129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qKwsMAAADaAAAADwAAAGRycy9kb3ducmV2LnhtbESPzWrDMBCE74W8g9hCL6WR60NinMim&#10;BAwhPZT8QK5ba2ObWCtjqbbz9lUgkOMwM98w63wyrRiod41lBZ/zCARxaXXDlYLTsfhIQDiPrLG1&#10;TApu5CDPZi9rTLUdeU/DwVciQNilqKD2vkuldGVNBt3cdsTBu9jeoA+yr6TucQxw08o4ihbSYMNh&#10;ocaONjWV18OfURDpYneKz8nt95vid9M1l6T4kUq9vU5fKxCeJv8MP9pbrWAJ9yvhBsj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6isLDAAAA2gAAAA8AAAAAAAAAAAAA&#10;AAAAoQIAAGRycy9kb3ducmV2LnhtbFBLBQYAAAAABAAEAPkAAACRAwAAAAA=&#10;" filled="t" fillcolor="white [3201]" strokecolor="black [3200]" strokeweight=".25pt">
                  <v:stroke endarrow="open" joinstyle="miter"/>
                </v:shape>
                <v:shape id="Straight Arrow Connector 7" o:spid="_x0000_s1032" type="#_x0000_t32" style="position:absolute;left:10839;top:28909;width:129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esLwAAADaAAAADwAAAGRycy9kb3ducmV2LnhtbERPuwrCMBTdBf8hXMFFNLWDlGoUEQqi&#10;g/gA12tzbYvNTWmi1r83g+B4OO/FqjO1eFHrKssKppMIBHFudcWFgss5GycgnEfWWFsmBR9ysFr2&#10;ewtMtX3zkV4nX4gQwi5FBaX3TSqly0sy6Ca2IQ7c3bYGfYBtIXWL7xBuahlH0UwarDg0lNjQpqT8&#10;cXoaBZHOdpf4mnxue4pHpqnuSXaQSg0H3XoOwlPn/+Kfe6sVhK3hSrgBcvk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UesLwAAADaAAAADwAAAAAAAAAAAAAAAAChAgAA&#10;ZHJzL2Rvd25yZXYueG1sUEsFBgAAAAAEAAQA+QAAAIoDAAAAAA==&#10;" filled="t" fillcolor="white [3201]" strokecolor="black [3200]" strokeweight=".25pt">
                  <v:stroke endarrow="open" joinstyle="miter"/>
                </v:shape>
                <v:shape id="Straight Arrow Connector 8" o:spid="_x0000_s1033" type="#_x0000_t32" style="position:absolute;left:10839;top:5042;width:12;height:1063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h/UMMAAADbAAAADwAAAGRycy9kb3ducmV2LnhtbERPS2vCQBC+F/wPywi9lLpJCiLRVUSw&#10;pO3Jx6HHMTtNQrOzYXebpP31XUHwNh/fc1ab0bSiJ+cbywrSWQKCuLS64UrB+bR/XoDwAVlja5kU&#10;/JKHzXrysMJc24EP1B9DJWII+xwV1CF0uZS+rMmgn9mOOHJf1hkMEbpKaodDDDetzJJkLg02HBtq&#10;7GhXU/l9/DEKDj77xNPf05t+f8F58Zo5fdl+KPU4HbdLEIHGcBff3IWO81O4/hIP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Yf1DDAAAA2wAAAA8AAAAAAAAAAAAA&#10;AAAAoQIAAGRycy9kb3ducmV2LnhtbFBLBQYAAAAABAAEAPkAAACRAwAAAAA=&#10;" filled="t" fillcolor="white [3201]" strokecolor="black [3200]" strokeweight=".25pt">
                  <v:stroke endarrow="open" joinstyle="miter"/>
                </v:shape>
                <v:shape id="Straight Arrow Connector 9" o:spid="_x0000_s1034" type="#_x0000_t32" style="position:absolute;left:10839;top:20722;width:30;height:168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bzOsAAAADbAAAADwAAAGRycy9kb3ducmV2LnhtbERPTYvCMBC9L/gfwgheFpvag5RqKiIU&#10;RA+yruB1bMa22ExKE7X+e7Mg7G0e73OWq8G04kG9aywrmEUxCOLS6oYrBaffYpqCcB5ZY2uZFLzI&#10;wSoffS0x0/bJP/Q4+kqEEHYZKqi97zIpXVmTQRfZjjhwV9sb9AH2ldQ9PkO4aWUSx3NpsOHQUGNH&#10;m5rK2/FuFMS62J2Sc/q67Cn5Nl1zTYuDVGoyHtYLEJ4G/y/+uLc6zE/g75dwgMz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rm8zrAAAAA2wAAAA8AAAAAAAAAAAAAAAAA&#10;oQIAAGRycy9kb3ducmV2LnhtbFBLBQYAAAAABAAEAPkAAACOAwAAAAA=&#10;" filled="t" fillcolor="white [3201]" strokecolor="black [3200]" strokeweight=".25pt">
                  <v:stroke endarrow="open" joinstyle="miter"/>
                </v:shape>
                <v:rect id="Rectangle 10" o:spid="_x0000_s1035" style="position:absolute;top:53284;width:21678;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8VoMEA&#10;AADbAAAADwAAAGRycy9kb3ducmV2LnhtbERPTWsCMRC9F/wPYQRv3ayulLIaRRYFD71Ue/A4bMbd&#10;6GayJlG3/74pFHqbx/uc5XqwnXiQD8axgmmWgyCunTbcKPg67l7fQYSIrLFzTAq+KcB6NXpZYqnd&#10;kz/pcYiNSCEcSlTQxtiXUoa6JYshcz1x4s7OW4wJ+kZqj88Ubjs5y/M3adFwamixp6ql+nq4WwUf&#10;fWX87VLk4WTmx3k4FdvqUig1GQ+bBYhIQ/wX/7n3Os0v4PeXdIB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FaDBAAAA2wAAAA8AAAAAAAAAAAAAAAAAmAIAAGRycy9kb3du&#10;cmV2LnhtbFBLBQYAAAAABAAEAPUAAACGAwAAAAA=&#10;" fillcolor="white [3201]" strokecolor="black [3200]" strokeweight=".25pt">
                  <v:textbox>
                    <w:txbxContent>
                      <w:p w14:paraId="3F6C751A" w14:textId="77777777" w:rsidR="007A03EF" w:rsidRPr="00374CA3" w:rsidRDefault="007A03EF" w:rsidP="00374CA3">
                        <w:pPr>
                          <w:pStyle w:val="StandardWeb"/>
                          <w:spacing w:before="0" w:beforeAutospacing="0" w:after="0"/>
                          <w:jc w:val="center"/>
                          <w:textAlignment w:val="baseline"/>
                          <w:rPr>
                            <w:lang w:val="en-US"/>
                          </w:rPr>
                        </w:pPr>
                        <w:r w:rsidRPr="00374CA3">
                          <w:rPr>
                            <w:rFonts w:ascii="Times" w:eastAsia="Calibri" w:hAnsi="Times" w:cstheme="minorBidi"/>
                            <w:color w:val="000000"/>
                            <w:kern w:val="24"/>
                            <w:sz w:val="22"/>
                            <w:szCs w:val="22"/>
                            <w:lang w:val="en-US"/>
                          </w:rPr>
                          <w:t>Included in the analysis</w:t>
                        </w:r>
                      </w:p>
                      <w:p w14:paraId="3ED54ADA" w14:textId="77777777" w:rsidR="007A03EF" w:rsidRPr="00374CA3"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lang w:val="en-US"/>
                          </w:rPr>
                        </w:pPr>
                        <w:r w:rsidRPr="00374CA3">
                          <w:rPr>
                            <w:rFonts w:ascii="Times" w:eastAsia="Calibri" w:hAnsi="Times" w:cstheme="minorBidi"/>
                            <w:color w:val="000000"/>
                            <w:kern w:val="24"/>
                            <w:sz w:val="22"/>
                            <w:szCs w:val="22"/>
                            <w:lang w:val="en-US"/>
                          </w:rPr>
                          <w:t>(</w:t>
                        </w:r>
                        <w:r w:rsidRPr="00374CA3">
                          <w:rPr>
                            <w:rFonts w:ascii="Times" w:eastAsia="Calibri" w:hAnsi="Times" w:cstheme="minorBidi"/>
                            <w:i/>
                            <w:color w:val="000000"/>
                            <w:kern w:val="24"/>
                            <w:sz w:val="22"/>
                            <w:szCs w:val="22"/>
                            <w:lang w:val="en-US"/>
                          </w:rPr>
                          <w:t>n</w:t>
                        </w:r>
                        <w:r w:rsidRPr="00374CA3">
                          <w:rPr>
                            <w:rFonts w:ascii="Times" w:eastAsia="Calibri" w:hAnsi="Times" w:cstheme="minorBidi"/>
                            <w:color w:val="000000"/>
                            <w:kern w:val="24"/>
                            <w:sz w:val="22"/>
                            <w:szCs w:val="22"/>
                            <w:lang w:val="en-US"/>
                          </w:rPr>
                          <w:t xml:space="preserve"> = 278)</w:t>
                        </w:r>
                      </w:p>
                    </w:txbxContent>
                  </v:textbox>
                </v:rect>
                <v:shape id="Straight Arrow Connector 11" o:spid="_x0000_s1036" type="#_x0000_t32" style="position:absolute;left:10839;top:42650;width:30;height:1063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yMMAAADbAAAADwAAAGRycy9kb3ducmV2LnhtbERPTWvCQBC9F/wPywi9lLoxLVJSVwmC&#10;xbYnowePY3aaBLOzYXdrUn+9WxC8zeN9znw5mFacyfnGsoLpJAFBXFrdcKVgv1s/v4HwAVlja5kU&#10;/JGH5WL0MMdM2563dC5CJWII+wwV1CF0mZS+rMmgn9iOOHI/1hkMEbpKaod9DDetTJNkJg02HBtq&#10;7GhVU3kqfo2CrU8PuLs8feqvF5xtPlKnj/m3Uo/jIX8HEWgId/HNvdFx/iv8/xIPkIs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v3MjDAAAA2wAAAA8AAAAAAAAAAAAA&#10;AAAAoQIAAGRycy9kb3ducmV2LnhtbFBLBQYAAAAABAAEAPkAAACRAwAAAAA=&#10;" filled="t" fillcolor="white [3201]" strokecolor="black [3200]" strokeweight=".25pt">
                  <v:stroke endarrow="open" joinstyle="miter"/>
                </v:shape>
                <v:rect id="Rectangle 12" o:spid="_x0000_s1037" style="position:absolute;left:23788;top:44742;width:32427;height:6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ooT8EA&#10;AADbAAAADwAAAGRycy9kb3ducmV2LnhtbERPTWsCMRC9F/wPYQRvNWvXiqxGkaWCh16qHjwOm3E3&#10;upmsSdTtv28Khd7m8T5nue5tKx7kg3GsYDLOQBBXThuuFRwP29c5iBCRNbaOScE3BVivBi9LLLR7&#10;8hc99rEWKYRDgQqaGLtCylA1ZDGMXUecuLPzFmOCvpba4zOF21a+ZdlMWjScGhrsqGyouu7vVsFn&#10;Vxp/u+RZOJnpYRpO+Ud5yZUaDfvNAkSkPv6L/9w7nea/w+8v6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aKE/BAAAA2wAAAA8AAAAAAAAAAAAAAAAAmAIAAGRycy9kb3du&#10;cmV2LnhtbFBLBQYAAAAABAAEAPUAAACGAwAAAAA=&#10;" fillcolor="white [3201]" strokecolor="black [3200]" strokeweight=".25pt">
                  <v:textbox>
                    <w:txbxContent>
                      <w:p w14:paraId="3BF93DC6" w14:textId="77777777" w:rsidR="007A03EF" w:rsidRPr="00374CA3" w:rsidRDefault="007A03EF" w:rsidP="00374CA3">
                        <w:pPr>
                          <w:pStyle w:val="StandardWeb"/>
                          <w:spacing w:before="0" w:beforeAutospacing="0" w:after="0" w:line="276" w:lineRule="auto"/>
                          <w:jc w:val="center"/>
                          <w:textAlignment w:val="baseline"/>
                          <w:rPr>
                            <w:lang w:val="en-US"/>
                          </w:rPr>
                        </w:pPr>
                        <w:r w:rsidRPr="00374CA3">
                          <w:rPr>
                            <w:rFonts w:ascii="Times" w:eastAsia="Calibri" w:hAnsi="Times"/>
                            <w:color w:val="000000"/>
                            <w:kern w:val="24"/>
                            <w:sz w:val="22"/>
                            <w:szCs w:val="22"/>
                            <w:lang w:val="en-US"/>
                          </w:rPr>
                          <w:t>Answered to less than 20% of the items measuring PTG and PTD (</w:t>
                        </w:r>
                        <w:r w:rsidRPr="00374CA3">
                          <w:rPr>
                            <w:rFonts w:ascii="Times" w:eastAsia="Calibri" w:hAnsi="Times"/>
                            <w:i/>
                            <w:color w:val="000000"/>
                            <w:kern w:val="24"/>
                            <w:sz w:val="22"/>
                            <w:szCs w:val="22"/>
                            <w:lang w:val="en-US"/>
                          </w:rPr>
                          <w:t>n</w:t>
                        </w:r>
                        <w:r w:rsidRPr="00374CA3">
                          <w:rPr>
                            <w:rFonts w:ascii="Times" w:eastAsia="Calibri" w:hAnsi="Times"/>
                            <w:color w:val="000000"/>
                            <w:kern w:val="24"/>
                            <w:sz w:val="22"/>
                            <w:szCs w:val="22"/>
                            <w:lang w:val="en-US"/>
                          </w:rPr>
                          <w:t xml:space="preserve"> = 10)</w:t>
                        </w:r>
                      </w:p>
                    </w:txbxContent>
                  </v:textbox>
                </v:rect>
                <v:shape id="Straight Arrow Connector 13" o:spid="_x0000_s1038" type="#_x0000_t32" style="position:absolute;left:10839;top:47965;width:1294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31OcEAAADbAAAADwAAAGRycy9kb3ducmV2LnhtbERPTWuDQBC9B/Iflgn0EupaDyI2awgB&#10;IbSHUiv0OnUnKnFnxd1G/ffdQqG3ebzPORwXM4g7Ta63rOApikEQN1b33CqoP8rHDITzyBoHy6Rg&#10;JQfHYrs5YK7tzO90r3wrQgi7HBV03o+5lK7pyKCL7EgcuKudDPoAp1bqCecQbgaZxHEqDfYcGjoc&#10;6dxRc6u+jYJYly918pmtX6+U7M3YX7PyTSr1sFtOzyA8Lf5f/Oe+6DA/hd9fwgGy+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3fU5wQAAANsAAAAPAAAAAAAAAAAAAAAA&#10;AKECAABkcnMvZG93bnJldi54bWxQSwUGAAAAAAQABAD5AAAAjwMAAAAA&#10;" filled="t" fillcolor="white [3201]" strokecolor="black [3200]" strokeweight=".25pt">
                  <v:stroke endarrow="open" joinstyle="miter"/>
                </v:shape>
                <v:rect id="Rectangle 14" o:spid="_x0000_s1039" style="position:absolute;left:25;width:21653;height:5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QTo8EA&#10;AADbAAAADwAAAGRycy9kb3ducmV2LnhtbERPTWsCMRC9F/wPYQRvNWtXqqxGkaWCh16qHjwOm3E3&#10;upmsSdTtv28Khd7m8T5nue5tKx7kg3GsYDLOQBBXThuuFRwP29c5iBCRNbaOScE3BVivBi9LLLR7&#10;8hc99rEWKYRDgQqaGLtCylA1ZDGMXUecuLPzFmOCvpba4zOF21a+Zdm7tGg4NTTYUdlQdd3frYLP&#10;rjT+dsmzcDLTwzSc8o/ykis1GvabBYhIffwX/7l3Os2fwe8v6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EE6PBAAAA2wAAAA8AAAAAAAAAAAAAAAAAmAIAAGRycy9kb3du&#10;cmV2LnhtbFBLBQYAAAAABAAEAPUAAACGAwAAAAA=&#10;" fillcolor="white [3201]" strokecolor="black [3200]" strokeweight=".25pt">
                  <v:textbox>
                    <w:txbxContent>
                      <w:p w14:paraId="6581C852" w14:textId="77777777" w:rsidR="007A03EF" w:rsidRDefault="007A03EF" w:rsidP="00374CA3">
                        <w:pPr>
                          <w:pStyle w:val="StandardWeb"/>
                          <w:spacing w:before="0" w:beforeAutospacing="0" w:after="0"/>
                          <w:jc w:val="center"/>
                          <w:textAlignment w:val="baseline"/>
                          <w:rPr>
                            <w:rFonts w:ascii="Times" w:eastAsia="Calibri" w:hAnsi="Times" w:cstheme="minorBidi"/>
                            <w:color w:val="000000"/>
                            <w:kern w:val="24"/>
                            <w:sz w:val="22"/>
                            <w:szCs w:val="22"/>
                          </w:rPr>
                        </w:pPr>
                        <w:proofErr w:type="spellStart"/>
                        <w:r>
                          <w:rPr>
                            <w:rFonts w:ascii="Times" w:eastAsia="Calibri" w:hAnsi="Times" w:cstheme="minorBidi"/>
                            <w:color w:val="000000"/>
                            <w:kern w:val="24"/>
                            <w:sz w:val="22"/>
                            <w:szCs w:val="22"/>
                          </w:rPr>
                          <w:t>Eligible</w:t>
                        </w:r>
                        <w:proofErr w:type="spellEnd"/>
                        <w:r>
                          <w:rPr>
                            <w:rFonts w:ascii="Times" w:eastAsia="Calibri" w:hAnsi="Times" w:cstheme="minorBidi"/>
                            <w:color w:val="000000"/>
                            <w:kern w:val="24"/>
                            <w:sz w:val="22"/>
                            <w:szCs w:val="22"/>
                          </w:rPr>
                          <w:t xml:space="preserve"> </w:t>
                        </w:r>
                        <w:proofErr w:type="spellStart"/>
                        <w:r>
                          <w:rPr>
                            <w:rFonts w:ascii="Times" w:eastAsia="Calibri" w:hAnsi="Times" w:cstheme="minorBidi"/>
                            <w:color w:val="000000"/>
                            <w:kern w:val="24"/>
                            <w:sz w:val="22"/>
                            <w:szCs w:val="22"/>
                          </w:rPr>
                          <w:t>individuals</w:t>
                        </w:r>
                        <w:proofErr w:type="spellEnd"/>
                        <w:r>
                          <w:rPr>
                            <w:rFonts w:ascii="Times" w:eastAsia="Calibri" w:hAnsi="Times" w:cstheme="minorBidi"/>
                            <w:color w:val="000000"/>
                            <w:kern w:val="24"/>
                            <w:sz w:val="22"/>
                            <w:szCs w:val="22"/>
                          </w:rPr>
                          <w:t xml:space="preserve"> </w:t>
                        </w:r>
                      </w:p>
                      <w:p w14:paraId="3EEEEE65" w14:textId="77777777" w:rsidR="007A03EF" w:rsidRDefault="007A03EF" w:rsidP="00374CA3">
                        <w:pPr>
                          <w:pStyle w:val="StandardWeb"/>
                          <w:spacing w:before="0" w:beforeAutospacing="0" w:after="0"/>
                          <w:jc w:val="center"/>
                          <w:textAlignment w:val="baseline"/>
                        </w:pPr>
                        <w:r>
                          <w:rPr>
                            <w:rFonts w:ascii="Times" w:eastAsia="Calibri" w:hAnsi="Times" w:cstheme="minorBidi"/>
                            <w:color w:val="000000"/>
                            <w:kern w:val="24"/>
                            <w:sz w:val="22"/>
                            <w:szCs w:val="22"/>
                          </w:rPr>
                          <w:t>(</w:t>
                        </w:r>
                        <w:r w:rsidRPr="00624EB6">
                          <w:rPr>
                            <w:rFonts w:ascii="Times" w:eastAsia="Calibri" w:hAnsi="Times" w:cstheme="minorBidi"/>
                            <w:i/>
                            <w:color w:val="000000"/>
                            <w:kern w:val="24"/>
                            <w:sz w:val="22"/>
                            <w:szCs w:val="22"/>
                          </w:rPr>
                          <w:t>N</w:t>
                        </w:r>
                        <w:r>
                          <w:rPr>
                            <w:rFonts w:ascii="Times" w:eastAsia="Calibri" w:hAnsi="Times" w:cstheme="minorBidi"/>
                            <w:color w:val="000000"/>
                            <w:kern w:val="24"/>
                            <w:sz w:val="22"/>
                            <w:szCs w:val="22"/>
                          </w:rPr>
                          <w:t xml:space="preserve"> = 705)</w:t>
                        </w:r>
                      </w:p>
                    </w:txbxContent>
                  </v:textbox>
                </v:rect>
              </v:group>
            </w:pict>
          </mc:Fallback>
        </mc:AlternateContent>
      </w:r>
      <w:r w:rsidRPr="00374CA3">
        <w:rPr>
          <w:rFonts w:ascii="Times New Roman" w:hAnsi="Times New Roman"/>
          <w:sz w:val="24"/>
          <w:szCs w:val="24"/>
          <w:lang w:val="en-US"/>
        </w:rPr>
        <w:t xml:space="preserve">                                </w:t>
      </w:r>
    </w:p>
    <w:p w14:paraId="6E09437A" w14:textId="77777777" w:rsidR="00374CA3" w:rsidRPr="00374CA3" w:rsidRDefault="00374CA3" w:rsidP="00AF2EC5">
      <w:pPr>
        <w:suppressLineNumbers/>
        <w:jc w:val="both"/>
        <w:rPr>
          <w:rFonts w:ascii="Times New Roman" w:hAnsi="Times New Roman"/>
          <w:sz w:val="24"/>
          <w:szCs w:val="24"/>
          <w:lang w:val="en-US"/>
        </w:rPr>
      </w:pPr>
    </w:p>
    <w:p w14:paraId="746E9CAC" w14:textId="77777777" w:rsidR="00374CA3" w:rsidRPr="00374CA3" w:rsidRDefault="00374CA3" w:rsidP="00AF2EC5">
      <w:pPr>
        <w:suppressLineNumbers/>
        <w:jc w:val="both"/>
        <w:rPr>
          <w:rFonts w:ascii="Times New Roman" w:hAnsi="Times New Roman"/>
          <w:sz w:val="24"/>
          <w:szCs w:val="24"/>
          <w:lang w:val="en-US"/>
        </w:rPr>
      </w:pPr>
    </w:p>
    <w:p w14:paraId="527D6E57" w14:textId="77777777" w:rsidR="00374CA3" w:rsidRPr="00374CA3" w:rsidRDefault="00374CA3" w:rsidP="00AF2EC5">
      <w:pPr>
        <w:suppressLineNumbers/>
        <w:jc w:val="both"/>
        <w:rPr>
          <w:rFonts w:ascii="Times New Roman" w:hAnsi="Times New Roman"/>
          <w:sz w:val="24"/>
          <w:szCs w:val="24"/>
          <w:lang w:val="en-US"/>
        </w:rPr>
      </w:pPr>
    </w:p>
    <w:p w14:paraId="30FEE330" w14:textId="77777777" w:rsidR="00374CA3" w:rsidRPr="00374CA3" w:rsidRDefault="00374CA3" w:rsidP="00AF2EC5">
      <w:pPr>
        <w:suppressLineNumbers/>
        <w:jc w:val="both"/>
        <w:rPr>
          <w:rFonts w:ascii="Times New Roman" w:hAnsi="Times New Roman"/>
          <w:sz w:val="24"/>
          <w:szCs w:val="24"/>
          <w:lang w:val="en-US"/>
        </w:rPr>
      </w:pPr>
    </w:p>
    <w:p w14:paraId="3D5E6B46" w14:textId="77777777" w:rsidR="00374CA3" w:rsidRPr="00374CA3" w:rsidRDefault="00374CA3" w:rsidP="00AF2EC5">
      <w:pPr>
        <w:suppressLineNumbers/>
        <w:jc w:val="both"/>
        <w:rPr>
          <w:rFonts w:ascii="Times New Roman" w:hAnsi="Times New Roman"/>
          <w:sz w:val="24"/>
          <w:szCs w:val="24"/>
          <w:lang w:val="en-US"/>
        </w:rPr>
      </w:pPr>
    </w:p>
    <w:p w14:paraId="6A46372A" w14:textId="77777777" w:rsidR="00374CA3" w:rsidRPr="00374CA3" w:rsidRDefault="00374CA3" w:rsidP="00AF2EC5">
      <w:pPr>
        <w:suppressLineNumbers/>
        <w:jc w:val="both"/>
        <w:rPr>
          <w:rFonts w:ascii="Times New Roman" w:hAnsi="Times New Roman"/>
          <w:sz w:val="24"/>
          <w:szCs w:val="24"/>
          <w:lang w:val="en-US"/>
        </w:rPr>
      </w:pPr>
    </w:p>
    <w:p w14:paraId="22BF4530" w14:textId="77777777" w:rsidR="00374CA3" w:rsidRPr="00374CA3" w:rsidRDefault="00374CA3" w:rsidP="00AF2EC5">
      <w:pPr>
        <w:suppressLineNumbers/>
        <w:jc w:val="both"/>
        <w:rPr>
          <w:rFonts w:ascii="Times New Roman" w:hAnsi="Times New Roman"/>
          <w:sz w:val="24"/>
          <w:szCs w:val="24"/>
          <w:lang w:val="en-US"/>
        </w:rPr>
      </w:pPr>
    </w:p>
    <w:p w14:paraId="1ECE10BD" w14:textId="77777777" w:rsidR="00374CA3" w:rsidRPr="00374CA3" w:rsidRDefault="00374CA3" w:rsidP="00AF2EC5">
      <w:pPr>
        <w:suppressLineNumbers/>
        <w:jc w:val="both"/>
        <w:rPr>
          <w:rFonts w:ascii="Times New Roman" w:hAnsi="Times New Roman"/>
          <w:sz w:val="24"/>
          <w:szCs w:val="24"/>
          <w:lang w:val="en-US"/>
        </w:rPr>
      </w:pPr>
    </w:p>
    <w:p w14:paraId="6264F561" w14:textId="77777777" w:rsidR="00374CA3" w:rsidRPr="00374CA3" w:rsidRDefault="00374CA3" w:rsidP="00AF2EC5">
      <w:pPr>
        <w:suppressLineNumbers/>
        <w:jc w:val="both"/>
        <w:rPr>
          <w:rFonts w:ascii="Times New Roman" w:hAnsi="Times New Roman"/>
          <w:sz w:val="24"/>
          <w:szCs w:val="24"/>
          <w:lang w:val="en-US"/>
        </w:rPr>
      </w:pPr>
    </w:p>
    <w:p w14:paraId="56267875" w14:textId="77777777" w:rsidR="00374CA3" w:rsidRPr="00374CA3" w:rsidRDefault="00374CA3" w:rsidP="00AF2EC5">
      <w:pPr>
        <w:suppressLineNumbers/>
        <w:jc w:val="both"/>
        <w:rPr>
          <w:rFonts w:ascii="Times New Roman" w:hAnsi="Times New Roman"/>
          <w:sz w:val="24"/>
          <w:szCs w:val="24"/>
          <w:lang w:val="en-US"/>
        </w:rPr>
      </w:pPr>
    </w:p>
    <w:p w14:paraId="1CE801C3" w14:textId="77777777" w:rsidR="00374CA3" w:rsidRPr="00374CA3" w:rsidRDefault="00374CA3" w:rsidP="00AF2EC5">
      <w:pPr>
        <w:suppressLineNumbers/>
        <w:jc w:val="both"/>
        <w:rPr>
          <w:rFonts w:ascii="Times New Roman" w:hAnsi="Times New Roman"/>
          <w:sz w:val="24"/>
          <w:szCs w:val="24"/>
          <w:lang w:val="en-US"/>
        </w:rPr>
      </w:pPr>
    </w:p>
    <w:p w14:paraId="0B9866D7" w14:textId="77777777" w:rsidR="00374CA3" w:rsidRPr="00374CA3" w:rsidRDefault="00374CA3" w:rsidP="00AF2EC5">
      <w:pPr>
        <w:suppressLineNumbers/>
        <w:jc w:val="both"/>
        <w:rPr>
          <w:rFonts w:ascii="Times New Roman" w:hAnsi="Times New Roman"/>
          <w:sz w:val="24"/>
          <w:szCs w:val="24"/>
          <w:lang w:val="en-US"/>
        </w:rPr>
      </w:pPr>
    </w:p>
    <w:p w14:paraId="70AE0724" w14:textId="77777777" w:rsidR="00374CA3" w:rsidRPr="00374CA3" w:rsidRDefault="00374CA3" w:rsidP="00AF2EC5">
      <w:pPr>
        <w:suppressLineNumbers/>
        <w:jc w:val="both"/>
        <w:rPr>
          <w:rFonts w:ascii="Times New Roman" w:hAnsi="Times New Roman"/>
          <w:sz w:val="24"/>
          <w:szCs w:val="24"/>
          <w:lang w:val="en-US"/>
        </w:rPr>
      </w:pPr>
    </w:p>
    <w:p w14:paraId="5F54E364" w14:textId="77777777" w:rsidR="00374CA3" w:rsidRPr="00374CA3" w:rsidRDefault="00374CA3" w:rsidP="00AF2EC5">
      <w:pPr>
        <w:suppressLineNumbers/>
        <w:jc w:val="both"/>
        <w:rPr>
          <w:rFonts w:ascii="Times New Roman" w:hAnsi="Times New Roman"/>
          <w:sz w:val="24"/>
          <w:szCs w:val="24"/>
          <w:lang w:val="en-US"/>
        </w:rPr>
      </w:pPr>
    </w:p>
    <w:p w14:paraId="56A46225" w14:textId="77777777" w:rsidR="00374CA3" w:rsidRPr="00374CA3" w:rsidRDefault="00374CA3" w:rsidP="00AF2EC5">
      <w:pPr>
        <w:suppressLineNumbers/>
        <w:jc w:val="both"/>
        <w:rPr>
          <w:rFonts w:ascii="Times New Roman" w:hAnsi="Times New Roman"/>
          <w:sz w:val="24"/>
          <w:szCs w:val="24"/>
          <w:lang w:val="en-US"/>
        </w:rPr>
      </w:pPr>
    </w:p>
    <w:p w14:paraId="7B561814" w14:textId="77777777" w:rsidR="00374CA3" w:rsidRPr="00374CA3" w:rsidRDefault="00374CA3" w:rsidP="00AF2EC5">
      <w:pPr>
        <w:suppressLineNumbers/>
        <w:jc w:val="both"/>
        <w:rPr>
          <w:rFonts w:ascii="Times New Roman" w:hAnsi="Times New Roman"/>
          <w:sz w:val="24"/>
          <w:szCs w:val="24"/>
          <w:lang w:val="en-US"/>
        </w:rPr>
      </w:pPr>
    </w:p>
    <w:p w14:paraId="30E6B406" w14:textId="77777777" w:rsidR="00374CA3" w:rsidRPr="00374CA3" w:rsidRDefault="00374CA3" w:rsidP="00AF2EC5">
      <w:pPr>
        <w:suppressLineNumbers/>
        <w:jc w:val="both"/>
        <w:rPr>
          <w:rFonts w:ascii="Times New Roman" w:hAnsi="Times New Roman"/>
          <w:sz w:val="24"/>
          <w:szCs w:val="24"/>
          <w:lang w:val="en-US"/>
        </w:rPr>
      </w:pPr>
    </w:p>
    <w:p w14:paraId="1D950E4B" w14:textId="77777777" w:rsidR="00374CA3" w:rsidRPr="00374CA3" w:rsidRDefault="00374CA3" w:rsidP="00AF2EC5">
      <w:pPr>
        <w:suppressLineNumbers/>
        <w:jc w:val="both"/>
        <w:rPr>
          <w:rFonts w:ascii="Times New Roman" w:hAnsi="Times New Roman"/>
          <w:sz w:val="24"/>
          <w:szCs w:val="24"/>
          <w:lang w:val="en-US"/>
        </w:rPr>
      </w:pPr>
    </w:p>
    <w:p w14:paraId="7A520AFD" w14:textId="77777777" w:rsidR="00374CA3" w:rsidRPr="00374CA3" w:rsidRDefault="00374CA3" w:rsidP="00AF2EC5">
      <w:pPr>
        <w:suppressLineNumbers/>
        <w:rPr>
          <w:rFonts w:ascii="Times" w:hAnsi="Times"/>
          <w:color w:val="000000"/>
          <w:kern w:val="24"/>
          <w:lang w:val="en-US"/>
        </w:rPr>
      </w:pPr>
    </w:p>
    <w:p w14:paraId="387C9182" w14:textId="77777777" w:rsidR="00374CA3" w:rsidRPr="00374CA3" w:rsidRDefault="00374CA3" w:rsidP="00AF2EC5">
      <w:pPr>
        <w:suppressLineNumbers/>
        <w:rPr>
          <w:rFonts w:ascii="Times" w:hAnsi="Times"/>
          <w:color w:val="000000"/>
          <w:kern w:val="24"/>
          <w:lang w:val="en-US"/>
        </w:rPr>
      </w:pPr>
    </w:p>
    <w:p w14:paraId="2E45AD0E" w14:textId="77777777" w:rsidR="00374CA3" w:rsidRDefault="00374CA3" w:rsidP="00AF2EC5">
      <w:pPr>
        <w:suppressLineNumbers/>
        <w:rPr>
          <w:rFonts w:ascii="Times" w:hAnsi="Times"/>
          <w:color w:val="000000"/>
          <w:kern w:val="24"/>
          <w:lang w:val="en-US"/>
        </w:rPr>
      </w:pPr>
    </w:p>
    <w:p w14:paraId="6DD5DF5B" w14:textId="77777777" w:rsidR="00374CA3" w:rsidRDefault="00374CA3" w:rsidP="00AF2EC5">
      <w:pPr>
        <w:suppressLineNumbers/>
        <w:rPr>
          <w:rFonts w:ascii="Times" w:hAnsi="Times"/>
          <w:color w:val="000000"/>
          <w:kern w:val="24"/>
          <w:lang w:val="en-US"/>
        </w:rPr>
      </w:pPr>
    </w:p>
    <w:p w14:paraId="0E1C0B3C" w14:textId="77777777" w:rsidR="00374CA3" w:rsidRDefault="00374CA3" w:rsidP="00AF2EC5">
      <w:pPr>
        <w:suppressLineNumbers/>
        <w:rPr>
          <w:rFonts w:ascii="Times" w:hAnsi="Times"/>
          <w:color w:val="000000"/>
          <w:kern w:val="24"/>
          <w:lang w:val="en-US"/>
        </w:rPr>
      </w:pPr>
    </w:p>
    <w:p w14:paraId="226B659B" w14:textId="77777777" w:rsidR="00374CA3" w:rsidRDefault="00374CA3" w:rsidP="00AF2EC5">
      <w:pPr>
        <w:suppressLineNumbers/>
        <w:rPr>
          <w:rFonts w:ascii="Times" w:hAnsi="Times"/>
          <w:color w:val="000000"/>
          <w:kern w:val="24"/>
          <w:lang w:val="en-US"/>
        </w:rPr>
      </w:pPr>
    </w:p>
    <w:p w14:paraId="3190D8FF" w14:textId="77777777" w:rsidR="00374CA3" w:rsidRDefault="00374CA3" w:rsidP="00AF2EC5">
      <w:pPr>
        <w:suppressLineNumbers/>
        <w:rPr>
          <w:rFonts w:ascii="Times" w:hAnsi="Times"/>
          <w:color w:val="000000"/>
          <w:kern w:val="24"/>
          <w:lang w:val="en-US"/>
        </w:rPr>
      </w:pPr>
    </w:p>
    <w:p w14:paraId="326BD42A" w14:textId="77777777" w:rsidR="00374CA3" w:rsidRDefault="00374CA3" w:rsidP="00AF2EC5">
      <w:pPr>
        <w:suppressLineNumbers/>
        <w:rPr>
          <w:rFonts w:ascii="Times" w:hAnsi="Times"/>
          <w:color w:val="000000"/>
          <w:kern w:val="24"/>
          <w:lang w:val="en-US"/>
        </w:rPr>
      </w:pPr>
    </w:p>
    <w:p w14:paraId="0F5D3AA4" w14:textId="77777777" w:rsidR="00374CA3" w:rsidRDefault="00374CA3" w:rsidP="00AF2EC5">
      <w:pPr>
        <w:suppressLineNumbers/>
        <w:rPr>
          <w:rFonts w:ascii="Times" w:hAnsi="Times"/>
          <w:color w:val="000000"/>
          <w:kern w:val="24"/>
          <w:lang w:val="en-US"/>
        </w:rPr>
      </w:pPr>
    </w:p>
    <w:p w14:paraId="2EF17DD3" w14:textId="77777777" w:rsidR="00374CA3" w:rsidRDefault="00374CA3" w:rsidP="00AF2EC5">
      <w:pPr>
        <w:suppressLineNumbers/>
        <w:rPr>
          <w:rFonts w:ascii="Times" w:hAnsi="Times"/>
          <w:color w:val="000000"/>
          <w:kern w:val="24"/>
          <w:lang w:val="en-US"/>
        </w:rPr>
      </w:pPr>
    </w:p>
    <w:p w14:paraId="3F56043E" w14:textId="77777777" w:rsidR="00374CA3" w:rsidRDefault="00374CA3" w:rsidP="00AF2EC5">
      <w:pPr>
        <w:suppressLineNumbers/>
        <w:rPr>
          <w:rFonts w:ascii="Times" w:hAnsi="Times"/>
          <w:color w:val="000000"/>
          <w:kern w:val="24"/>
          <w:lang w:val="en-US"/>
        </w:rPr>
      </w:pPr>
    </w:p>
    <w:p w14:paraId="049F3F4D" w14:textId="77777777" w:rsidR="00374CA3" w:rsidRDefault="00374CA3" w:rsidP="00AF2EC5">
      <w:pPr>
        <w:suppressLineNumbers/>
        <w:rPr>
          <w:rFonts w:ascii="Times" w:hAnsi="Times"/>
          <w:color w:val="000000"/>
          <w:kern w:val="24"/>
          <w:lang w:val="en-US"/>
        </w:rPr>
      </w:pPr>
    </w:p>
    <w:p w14:paraId="645D6669" w14:textId="77777777" w:rsidR="00374CA3" w:rsidRDefault="00374CA3" w:rsidP="00AF2EC5">
      <w:pPr>
        <w:suppressLineNumbers/>
        <w:rPr>
          <w:rFonts w:ascii="Times" w:hAnsi="Times"/>
          <w:color w:val="000000"/>
          <w:kern w:val="24"/>
          <w:lang w:val="en-US"/>
        </w:rPr>
      </w:pPr>
    </w:p>
    <w:p w14:paraId="7FC30855" w14:textId="77777777" w:rsidR="00374CA3" w:rsidRDefault="00374CA3" w:rsidP="00AF2EC5">
      <w:pPr>
        <w:suppressLineNumbers/>
        <w:rPr>
          <w:rFonts w:ascii="Times" w:hAnsi="Times"/>
          <w:color w:val="000000"/>
          <w:kern w:val="24"/>
          <w:lang w:val="en-US"/>
        </w:rPr>
      </w:pPr>
    </w:p>
    <w:p w14:paraId="1C341D8A" w14:textId="77777777" w:rsidR="00374CA3" w:rsidRDefault="00374CA3" w:rsidP="00AF2EC5">
      <w:pPr>
        <w:suppressLineNumbers/>
        <w:rPr>
          <w:rFonts w:ascii="Times" w:hAnsi="Times"/>
          <w:color w:val="000000"/>
          <w:kern w:val="24"/>
          <w:lang w:val="en-US"/>
        </w:rPr>
      </w:pPr>
    </w:p>
    <w:p w14:paraId="5323F818" w14:textId="77777777" w:rsidR="00374CA3" w:rsidRDefault="00374CA3" w:rsidP="00AF2EC5">
      <w:pPr>
        <w:suppressLineNumbers/>
        <w:rPr>
          <w:rFonts w:ascii="Times" w:hAnsi="Times"/>
          <w:color w:val="000000"/>
          <w:kern w:val="24"/>
          <w:lang w:val="en-US"/>
        </w:rPr>
      </w:pPr>
    </w:p>
    <w:p w14:paraId="5784344C" w14:textId="77777777" w:rsidR="00374CA3" w:rsidRDefault="00374CA3" w:rsidP="00AF2EC5">
      <w:pPr>
        <w:suppressLineNumbers/>
        <w:rPr>
          <w:rFonts w:ascii="Times" w:hAnsi="Times"/>
          <w:color w:val="000000"/>
          <w:kern w:val="24"/>
          <w:lang w:val="en-US"/>
        </w:rPr>
      </w:pPr>
    </w:p>
    <w:p w14:paraId="4F656F99" w14:textId="77777777" w:rsidR="00374CA3" w:rsidRDefault="00374CA3" w:rsidP="00AF2EC5">
      <w:pPr>
        <w:suppressLineNumbers/>
        <w:rPr>
          <w:rFonts w:ascii="Times" w:hAnsi="Times"/>
          <w:color w:val="000000"/>
          <w:kern w:val="24"/>
          <w:lang w:val="en-US"/>
        </w:rPr>
      </w:pPr>
    </w:p>
    <w:p w14:paraId="42C0B095" w14:textId="77777777" w:rsidR="00374CA3" w:rsidRDefault="00374CA3" w:rsidP="00AF2EC5">
      <w:pPr>
        <w:suppressLineNumbers/>
        <w:rPr>
          <w:rFonts w:ascii="Times" w:hAnsi="Times"/>
          <w:color w:val="000000"/>
          <w:kern w:val="24"/>
          <w:lang w:val="en-US"/>
        </w:rPr>
      </w:pPr>
    </w:p>
    <w:p w14:paraId="2DD33D28" w14:textId="77777777" w:rsidR="00374CA3" w:rsidRDefault="00374CA3" w:rsidP="00AF2EC5">
      <w:pPr>
        <w:suppressLineNumbers/>
        <w:rPr>
          <w:rFonts w:ascii="Times" w:hAnsi="Times"/>
          <w:color w:val="000000"/>
          <w:kern w:val="24"/>
          <w:lang w:val="en-US"/>
        </w:rPr>
      </w:pPr>
    </w:p>
    <w:p w14:paraId="7D735575" w14:textId="77777777" w:rsidR="00374CA3" w:rsidRDefault="00374CA3" w:rsidP="00AF2EC5">
      <w:pPr>
        <w:suppressLineNumbers/>
        <w:rPr>
          <w:rFonts w:ascii="Times" w:hAnsi="Times"/>
          <w:color w:val="000000"/>
          <w:kern w:val="24"/>
          <w:lang w:val="en-US"/>
        </w:rPr>
      </w:pPr>
    </w:p>
    <w:p w14:paraId="4183A0A4" w14:textId="77777777" w:rsidR="00374CA3" w:rsidRPr="00374CA3" w:rsidRDefault="00374CA3" w:rsidP="00AF2EC5">
      <w:pPr>
        <w:suppressLineNumbers/>
        <w:rPr>
          <w:rFonts w:ascii="Times New Roman" w:hAnsi="Times New Roman"/>
          <w:lang w:val="en-US"/>
        </w:rPr>
      </w:pPr>
    </w:p>
    <w:p w14:paraId="3CFFFD53" w14:textId="77777777" w:rsidR="00374CA3" w:rsidRDefault="00374CA3" w:rsidP="00AF2EC5">
      <w:pPr>
        <w:suppressLineNumbers/>
        <w:spacing w:line="480" w:lineRule="auto"/>
        <w:rPr>
          <w:lang w:val="en-US"/>
        </w:rPr>
        <w:sectPr w:rsidR="00374CA3" w:rsidSect="003B481B">
          <w:pgSz w:w="11906" w:h="16838"/>
          <w:pgMar w:top="1417" w:right="1417" w:bottom="1134" w:left="1417" w:header="708" w:footer="708" w:gutter="0"/>
          <w:lnNumType w:countBy="1" w:restart="continuous"/>
          <w:cols w:space="708"/>
          <w:docGrid w:linePitch="360"/>
        </w:sectPr>
      </w:pPr>
    </w:p>
    <w:p w14:paraId="4FE5D765" w14:textId="77777777" w:rsidR="00374CA3" w:rsidRDefault="00374CA3" w:rsidP="00AF2EC5">
      <w:pPr>
        <w:suppressLineNumbers/>
        <w:rPr>
          <w:rFonts w:ascii="Times New Roman" w:hAnsi="Times New Roman"/>
          <w:b/>
          <w:sz w:val="24"/>
          <w:szCs w:val="24"/>
          <w:lang w:val="en-US"/>
        </w:rPr>
      </w:pPr>
    </w:p>
    <w:p w14:paraId="3F850E04" w14:textId="77777777" w:rsidR="00374CA3" w:rsidRPr="001E281C" w:rsidRDefault="00374CA3" w:rsidP="00AF2EC5">
      <w:pPr>
        <w:suppressLineNumbers/>
        <w:rPr>
          <w:rFonts w:ascii="Times New Roman" w:hAnsi="Times New Roman"/>
          <w:sz w:val="24"/>
          <w:szCs w:val="24"/>
          <w:lang w:val="en-US"/>
        </w:rPr>
      </w:pPr>
      <w:r w:rsidRPr="001E281C">
        <w:rPr>
          <w:rFonts w:ascii="Times New Roman" w:hAnsi="Times New Roman"/>
          <w:sz w:val="24"/>
          <w:szCs w:val="24"/>
          <w:lang w:val="en-US"/>
        </w:rPr>
        <w:t>Appendix 2: Frequencies and percentages of responses regarding all PTG/D-SF items</w:t>
      </w:r>
      <w:r w:rsidRPr="001E281C">
        <w:rPr>
          <w:rFonts w:ascii="Times New Roman" w:hAnsi="Times New Roman"/>
          <w:sz w:val="24"/>
          <w:szCs w:val="24"/>
        </w:rPr>
        <w:fldChar w:fldCharType="begin"/>
      </w:r>
      <w:r w:rsidRPr="001E281C">
        <w:rPr>
          <w:rFonts w:ascii="Times New Roman" w:hAnsi="Times New Roman"/>
          <w:sz w:val="24"/>
          <w:szCs w:val="24"/>
          <w:lang w:val="en-US"/>
        </w:rPr>
        <w:instrText xml:space="preserve"> LINK Excel.Sheet.12 "\\\\paranet.intra\\dfs\\Forschung\\A D P\\Project New\\EPS-PF\\PTG\\9 Paper\\Study 5 - Rasch PTGI\\4 Drafts\\Appendix 1.xlsx" "Tabelle1!Z2S2:Z43S6" \a \f 4 \h  \* MERGEFORMAT </w:instrText>
      </w:r>
      <w:r w:rsidRPr="001E281C">
        <w:rPr>
          <w:rFonts w:ascii="Times New Roman" w:hAnsi="Times New Roman"/>
          <w:sz w:val="24"/>
          <w:szCs w:val="24"/>
        </w:rPr>
        <w:fldChar w:fldCharType="separate"/>
      </w:r>
    </w:p>
    <w:p w14:paraId="6E777E80" w14:textId="77777777" w:rsidR="00374CA3" w:rsidRPr="00C45140" w:rsidRDefault="00374CA3" w:rsidP="00AF2EC5">
      <w:pPr>
        <w:suppressLineNumbers/>
        <w:rPr>
          <w:rFonts w:ascii="Times New Roman" w:hAnsi="Times New Roman"/>
          <w:sz w:val="28"/>
          <w:szCs w:val="28"/>
          <w:lang w:val="en-US"/>
        </w:rPr>
      </w:pPr>
      <w:r w:rsidRPr="001E281C">
        <w:rPr>
          <w:rFonts w:ascii="Times New Roman" w:hAnsi="Times New Roman"/>
          <w:sz w:val="24"/>
          <w:szCs w:val="24"/>
        </w:rPr>
        <w:fldChar w:fldCharType="end"/>
      </w:r>
    </w:p>
    <w:tbl>
      <w:tblPr>
        <w:tblW w:w="5309" w:type="pct"/>
        <w:tblLayout w:type="fixed"/>
        <w:tblCellMar>
          <w:left w:w="70" w:type="dxa"/>
          <w:right w:w="70" w:type="dxa"/>
        </w:tblCellMar>
        <w:tblLook w:val="04A0" w:firstRow="1" w:lastRow="0" w:firstColumn="1" w:lastColumn="0" w:noHBand="0" w:noVBand="1"/>
      </w:tblPr>
      <w:tblGrid>
        <w:gridCol w:w="5388"/>
        <w:gridCol w:w="638"/>
        <w:gridCol w:w="141"/>
        <w:gridCol w:w="1496"/>
        <w:gridCol w:w="526"/>
        <w:gridCol w:w="113"/>
        <w:gridCol w:w="1479"/>
      </w:tblGrid>
      <w:tr w:rsidR="00374CA3" w:rsidRPr="00374CA3" w14:paraId="611F2071" w14:textId="77777777" w:rsidTr="001E281C">
        <w:trPr>
          <w:trHeight w:val="615"/>
        </w:trPr>
        <w:tc>
          <w:tcPr>
            <w:tcW w:w="2754" w:type="pct"/>
            <w:tcBorders>
              <w:top w:val="single" w:sz="4" w:space="0" w:color="auto"/>
              <w:left w:val="nil"/>
              <w:bottom w:val="single" w:sz="4" w:space="0" w:color="auto"/>
              <w:right w:val="nil"/>
            </w:tcBorders>
            <w:shd w:val="clear" w:color="auto" w:fill="auto"/>
            <w:noWrap/>
            <w:vAlign w:val="bottom"/>
            <w:hideMark/>
          </w:tcPr>
          <w:p w14:paraId="793CE68A" w14:textId="77777777" w:rsidR="00374CA3" w:rsidRPr="00374CA3" w:rsidRDefault="00374CA3" w:rsidP="00AF2EC5">
            <w:pPr>
              <w:suppressLineNumbers/>
              <w:jc w:val="right"/>
              <w:rPr>
                <w:rFonts w:ascii="Times New Roman" w:hAnsi="Times New Roman"/>
                <w:color w:val="000000"/>
                <w:sz w:val="18"/>
                <w:szCs w:val="18"/>
                <w:lang w:val="en-US"/>
              </w:rPr>
            </w:pPr>
          </w:p>
        </w:tc>
        <w:tc>
          <w:tcPr>
            <w:tcW w:w="1162" w:type="pct"/>
            <w:gridSpan w:val="3"/>
            <w:tcBorders>
              <w:top w:val="single" w:sz="4" w:space="0" w:color="auto"/>
              <w:left w:val="nil"/>
              <w:bottom w:val="single" w:sz="4" w:space="0" w:color="auto"/>
              <w:right w:val="nil"/>
            </w:tcBorders>
            <w:shd w:val="clear" w:color="auto" w:fill="auto"/>
            <w:noWrap/>
            <w:vAlign w:val="bottom"/>
            <w:hideMark/>
          </w:tcPr>
          <w:p w14:paraId="306527A8" w14:textId="77777777" w:rsidR="00374CA3" w:rsidRPr="00374CA3" w:rsidRDefault="00374CA3" w:rsidP="00AF2EC5">
            <w:pPr>
              <w:suppressLineNumbers/>
              <w:jc w:val="center"/>
              <w:rPr>
                <w:rFonts w:ascii="Times New Roman" w:hAnsi="Times New Roman"/>
                <w:b/>
                <w:bCs/>
                <w:color w:val="000000"/>
                <w:sz w:val="18"/>
                <w:szCs w:val="18"/>
              </w:rPr>
            </w:pPr>
            <w:r w:rsidRPr="00374CA3">
              <w:rPr>
                <w:rFonts w:ascii="Times New Roman" w:hAnsi="Times New Roman"/>
                <w:b/>
                <w:bCs/>
                <w:color w:val="000000"/>
                <w:sz w:val="18"/>
                <w:szCs w:val="18"/>
              </w:rPr>
              <w:t>Overall</w:t>
            </w:r>
            <w:r w:rsidRPr="00374CA3">
              <w:rPr>
                <w:rFonts w:ascii="Times New Roman" w:hAnsi="Times New Roman"/>
                <w:b/>
                <w:bCs/>
                <w:color w:val="000000"/>
                <w:sz w:val="18"/>
                <w:szCs w:val="18"/>
              </w:rPr>
              <w:br/>
              <w:t>n (%)</w:t>
            </w:r>
          </w:p>
        </w:tc>
        <w:tc>
          <w:tcPr>
            <w:tcW w:w="1084" w:type="pct"/>
            <w:gridSpan w:val="3"/>
            <w:tcBorders>
              <w:top w:val="single" w:sz="4" w:space="0" w:color="auto"/>
              <w:left w:val="nil"/>
              <w:bottom w:val="single" w:sz="4" w:space="0" w:color="auto"/>
              <w:right w:val="nil"/>
            </w:tcBorders>
            <w:shd w:val="clear" w:color="auto" w:fill="auto"/>
            <w:noWrap/>
            <w:vAlign w:val="center"/>
            <w:hideMark/>
          </w:tcPr>
          <w:p w14:paraId="33AF24AF" w14:textId="77777777" w:rsidR="00374CA3" w:rsidRPr="00374CA3" w:rsidRDefault="00374CA3" w:rsidP="00AF2EC5">
            <w:pPr>
              <w:suppressLineNumbers/>
              <w:jc w:val="center"/>
              <w:rPr>
                <w:rFonts w:ascii="Times New Roman" w:hAnsi="Times New Roman"/>
                <w:b/>
                <w:bCs/>
                <w:color w:val="000000"/>
                <w:sz w:val="18"/>
                <w:szCs w:val="18"/>
              </w:rPr>
            </w:pPr>
            <w:r w:rsidRPr="00374CA3">
              <w:rPr>
                <w:rFonts w:ascii="Times New Roman" w:hAnsi="Times New Roman"/>
                <w:b/>
                <w:bCs/>
                <w:color w:val="000000"/>
                <w:sz w:val="18"/>
                <w:szCs w:val="18"/>
              </w:rPr>
              <w:t>Overall</w:t>
            </w:r>
            <w:r w:rsidRPr="00374CA3">
              <w:rPr>
                <w:rFonts w:ascii="Times New Roman" w:hAnsi="Times New Roman"/>
                <w:b/>
                <w:bCs/>
                <w:color w:val="000000"/>
                <w:sz w:val="18"/>
                <w:szCs w:val="18"/>
              </w:rPr>
              <w:br/>
              <w:t>n (%)</w:t>
            </w:r>
          </w:p>
        </w:tc>
      </w:tr>
      <w:tr w:rsidR="00374CA3" w:rsidRPr="00374CA3" w14:paraId="6AF83F12" w14:textId="77777777" w:rsidTr="001E281C">
        <w:trPr>
          <w:trHeight w:val="300"/>
        </w:trPr>
        <w:tc>
          <w:tcPr>
            <w:tcW w:w="2754" w:type="pct"/>
            <w:tcBorders>
              <w:top w:val="single" w:sz="4" w:space="0" w:color="auto"/>
              <w:left w:val="nil"/>
              <w:bottom w:val="single" w:sz="4" w:space="0" w:color="auto"/>
              <w:right w:val="nil"/>
            </w:tcBorders>
            <w:shd w:val="clear" w:color="auto" w:fill="auto"/>
            <w:noWrap/>
            <w:vAlign w:val="bottom"/>
            <w:hideMark/>
          </w:tcPr>
          <w:p w14:paraId="022C8B36" w14:textId="77777777" w:rsidR="00374CA3" w:rsidRPr="00374CA3" w:rsidRDefault="00374CA3" w:rsidP="00AF2EC5">
            <w:pPr>
              <w:suppressLineNumbers/>
              <w:jc w:val="right"/>
              <w:rPr>
                <w:rFonts w:ascii="Times New Roman" w:hAnsi="Times New Roman"/>
                <w:b/>
                <w:bCs/>
                <w:color w:val="000000"/>
                <w:sz w:val="18"/>
                <w:szCs w:val="18"/>
              </w:rPr>
            </w:pPr>
            <w:r w:rsidRPr="00374CA3">
              <w:rPr>
                <w:rFonts w:ascii="Times New Roman" w:hAnsi="Times New Roman"/>
                <w:b/>
                <w:bCs/>
                <w:color w:val="000000"/>
                <w:sz w:val="18"/>
                <w:szCs w:val="18"/>
              </w:rPr>
              <w:t> </w:t>
            </w:r>
          </w:p>
        </w:tc>
        <w:tc>
          <w:tcPr>
            <w:tcW w:w="326" w:type="pct"/>
            <w:tcBorders>
              <w:top w:val="single" w:sz="4" w:space="0" w:color="auto"/>
              <w:left w:val="nil"/>
              <w:bottom w:val="single" w:sz="4" w:space="0" w:color="auto"/>
              <w:right w:val="nil"/>
            </w:tcBorders>
            <w:shd w:val="clear" w:color="auto" w:fill="auto"/>
            <w:noWrap/>
            <w:vAlign w:val="bottom"/>
            <w:hideMark/>
          </w:tcPr>
          <w:p w14:paraId="01E54946" w14:textId="77777777" w:rsidR="00374CA3" w:rsidRPr="00374CA3" w:rsidRDefault="00374CA3" w:rsidP="00AF2EC5">
            <w:pPr>
              <w:suppressLineNumbers/>
              <w:jc w:val="right"/>
              <w:rPr>
                <w:rFonts w:ascii="Times New Roman" w:hAnsi="Times New Roman"/>
                <w:b/>
                <w:bCs/>
                <w:color w:val="000000"/>
                <w:sz w:val="18"/>
                <w:szCs w:val="18"/>
              </w:rPr>
            </w:pPr>
            <w:r w:rsidRPr="00374CA3">
              <w:rPr>
                <w:rFonts w:ascii="Times New Roman" w:hAnsi="Times New Roman"/>
                <w:b/>
                <w:bCs/>
                <w:color w:val="000000"/>
                <w:sz w:val="18"/>
                <w:szCs w:val="18"/>
              </w:rPr>
              <w:t>PTG</w:t>
            </w:r>
          </w:p>
        </w:tc>
        <w:tc>
          <w:tcPr>
            <w:tcW w:w="837" w:type="pct"/>
            <w:gridSpan w:val="2"/>
            <w:tcBorders>
              <w:top w:val="single" w:sz="4" w:space="0" w:color="auto"/>
              <w:left w:val="nil"/>
              <w:bottom w:val="single" w:sz="4" w:space="0" w:color="auto"/>
              <w:right w:val="nil"/>
            </w:tcBorders>
            <w:shd w:val="clear" w:color="auto" w:fill="auto"/>
            <w:noWrap/>
            <w:vAlign w:val="bottom"/>
            <w:hideMark/>
          </w:tcPr>
          <w:p w14:paraId="5438ADD1"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342</w:t>
            </w:r>
          </w:p>
        </w:tc>
        <w:tc>
          <w:tcPr>
            <w:tcW w:w="327" w:type="pct"/>
            <w:gridSpan w:val="2"/>
            <w:tcBorders>
              <w:top w:val="single" w:sz="4" w:space="0" w:color="auto"/>
              <w:left w:val="nil"/>
              <w:bottom w:val="single" w:sz="4" w:space="0" w:color="auto"/>
              <w:right w:val="nil"/>
            </w:tcBorders>
            <w:shd w:val="clear" w:color="auto" w:fill="auto"/>
            <w:noWrap/>
            <w:vAlign w:val="bottom"/>
            <w:hideMark/>
          </w:tcPr>
          <w:p w14:paraId="1D70FBEC" w14:textId="77777777" w:rsidR="00374CA3" w:rsidRPr="00374CA3" w:rsidRDefault="00374CA3" w:rsidP="00AF2EC5">
            <w:pPr>
              <w:suppressLineNumbers/>
              <w:jc w:val="right"/>
              <w:rPr>
                <w:rFonts w:ascii="Times New Roman" w:hAnsi="Times New Roman"/>
                <w:b/>
                <w:bCs/>
                <w:color w:val="000000"/>
                <w:sz w:val="18"/>
                <w:szCs w:val="18"/>
              </w:rPr>
            </w:pPr>
            <w:r w:rsidRPr="00374CA3">
              <w:rPr>
                <w:rFonts w:ascii="Times New Roman" w:hAnsi="Times New Roman"/>
                <w:b/>
                <w:bCs/>
                <w:color w:val="000000"/>
                <w:sz w:val="18"/>
                <w:szCs w:val="18"/>
              </w:rPr>
              <w:t>PTD</w:t>
            </w:r>
          </w:p>
        </w:tc>
        <w:tc>
          <w:tcPr>
            <w:tcW w:w="757" w:type="pct"/>
            <w:tcBorders>
              <w:top w:val="single" w:sz="4" w:space="0" w:color="auto"/>
              <w:left w:val="nil"/>
              <w:bottom w:val="single" w:sz="4" w:space="0" w:color="auto"/>
              <w:right w:val="nil"/>
            </w:tcBorders>
            <w:shd w:val="clear" w:color="auto" w:fill="auto"/>
            <w:noWrap/>
            <w:vAlign w:val="bottom"/>
            <w:hideMark/>
          </w:tcPr>
          <w:p w14:paraId="127D462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342</w:t>
            </w:r>
          </w:p>
        </w:tc>
      </w:tr>
      <w:tr w:rsidR="00374CA3" w:rsidRPr="009C1366" w14:paraId="28BAB49B" w14:textId="77777777" w:rsidTr="001E281C">
        <w:trPr>
          <w:trHeight w:val="660"/>
        </w:trPr>
        <w:tc>
          <w:tcPr>
            <w:tcW w:w="2754" w:type="pct"/>
            <w:tcBorders>
              <w:top w:val="nil"/>
              <w:left w:val="nil"/>
              <w:bottom w:val="nil"/>
              <w:right w:val="nil"/>
            </w:tcBorders>
            <w:shd w:val="clear" w:color="auto" w:fill="auto"/>
            <w:noWrap/>
            <w:hideMark/>
          </w:tcPr>
          <w:p w14:paraId="509882A2" w14:textId="77777777" w:rsidR="00374CA3" w:rsidRPr="00374CA3" w:rsidRDefault="00374CA3" w:rsidP="00AF2EC5">
            <w:pPr>
              <w:suppressLineNumbers/>
              <w:jc w:val="right"/>
              <w:rPr>
                <w:rFonts w:ascii="Times New Roman" w:hAnsi="Times New Roman"/>
                <w:b/>
                <w:bCs/>
                <w:i/>
                <w:iCs/>
                <w:color w:val="000000"/>
                <w:sz w:val="18"/>
                <w:szCs w:val="18"/>
              </w:rPr>
            </w:pPr>
            <w:proofErr w:type="spellStart"/>
            <w:r w:rsidRPr="00374CA3">
              <w:rPr>
                <w:rFonts w:ascii="Times New Roman" w:hAnsi="Times New Roman"/>
                <w:b/>
                <w:bCs/>
                <w:i/>
                <w:iCs/>
                <w:color w:val="000000"/>
                <w:sz w:val="18"/>
                <w:szCs w:val="18"/>
              </w:rPr>
              <w:t>Priority</w:t>
            </w:r>
            <w:proofErr w:type="spellEnd"/>
            <w:r w:rsidRPr="00374CA3">
              <w:rPr>
                <w:rFonts w:ascii="Times New Roman" w:hAnsi="Times New Roman"/>
                <w:b/>
                <w:bCs/>
                <w:i/>
                <w:iCs/>
                <w:color w:val="000000"/>
                <w:sz w:val="18"/>
                <w:szCs w:val="18"/>
              </w:rPr>
              <w:t>:</w:t>
            </w:r>
          </w:p>
        </w:tc>
        <w:tc>
          <w:tcPr>
            <w:tcW w:w="1162" w:type="pct"/>
            <w:gridSpan w:val="3"/>
            <w:tcBorders>
              <w:top w:val="single" w:sz="4" w:space="0" w:color="auto"/>
              <w:left w:val="nil"/>
              <w:bottom w:val="nil"/>
              <w:right w:val="nil"/>
            </w:tcBorders>
            <w:shd w:val="clear" w:color="auto" w:fill="auto"/>
            <w:vAlign w:val="center"/>
            <w:hideMark/>
          </w:tcPr>
          <w:p w14:paraId="05D86CAD"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changed my priorities about what is important in life</w:t>
            </w:r>
          </w:p>
        </w:tc>
        <w:tc>
          <w:tcPr>
            <w:tcW w:w="1084" w:type="pct"/>
            <w:gridSpan w:val="3"/>
            <w:tcBorders>
              <w:top w:val="single" w:sz="4" w:space="0" w:color="auto"/>
              <w:left w:val="nil"/>
              <w:bottom w:val="nil"/>
              <w:right w:val="nil"/>
            </w:tcBorders>
            <w:shd w:val="clear" w:color="auto" w:fill="auto"/>
            <w:vAlign w:val="center"/>
            <w:hideMark/>
          </w:tcPr>
          <w:p w14:paraId="5ACDEAEF"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find it difficult to clarify priorities about what is important in life</w:t>
            </w:r>
          </w:p>
        </w:tc>
      </w:tr>
      <w:tr w:rsidR="00374CA3" w:rsidRPr="00374CA3" w14:paraId="51CE6900" w14:textId="77777777" w:rsidTr="001E281C">
        <w:trPr>
          <w:trHeight w:val="227"/>
        </w:trPr>
        <w:tc>
          <w:tcPr>
            <w:tcW w:w="2754" w:type="pct"/>
            <w:tcBorders>
              <w:top w:val="nil"/>
              <w:left w:val="nil"/>
              <w:bottom w:val="nil"/>
              <w:right w:val="nil"/>
            </w:tcBorders>
            <w:shd w:val="clear" w:color="auto" w:fill="auto"/>
            <w:noWrap/>
            <w:vAlign w:val="bottom"/>
            <w:hideMark/>
          </w:tcPr>
          <w:p w14:paraId="1DAF79B9"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0=I did not perceive this change as a result of my SCI</w:t>
            </w:r>
          </w:p>
        </w:tc>
        <w:tc>
          <w:tcPr>
            <w:tcW w:w="398" w:type="pct"/>
            <w:gridSpan w:val="2"/>
            <w:tcBorders>
              <w:top w:val="nil"/>
              <w:left w:val="nil"/>
              <w:bottom w:val="nil"/>
              <w:right w:val="nil"/>
            </w:tcBorders>
            <w:shd w:val="clear" w:color="auto" w:fill="auto"/>
            <w:noWrap/>
            <w:vAlign w:val="bottom"/>
            <w:hideMark/>
          </w:tcPr>
          <w:p w14:paraId="6FDD78C2"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1E6EA06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37 (10.8) </w:t>
            </w:r>
          </w:p>
        </w:tc>
        <w:tc>
          <w:tcPr>
            <w:tcW w:w="269" w:type="pct"/>
            <w:tcBorders>
              <w:top w:val="nil"/>
              <w:left w:val="nil"/>
              <w:bottom w:val="nil"/>
              <w:right w:val="nil"/>
            </w:tcBorders>
            <w:shd w:val="clear" w:color="auto" w:fill="auto"/>
            <w:noWrap/>
            <w:vAlign w:val="bottom"/>
            <w:hideMark/>
          </w:tcPr>
          <w:p w14:paraId="150CD8C1"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28E41A3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117 (34.2) </w:t>
            </w:r>
          </w:p>
        </w:tc>
      </w:tr>
      <w:tr w:rsidR="00374CA3" w:rsidRPr="00374CA3" w14:paraId="58DEAA61" w14:textId="77777777" w:rsidTr="001E281C">
        <w:trPr>
          <w:trHeight w:val="227"/>
        </w:trPr>
        <w:tc>
          <w:tcPr>
            <w:tcW w:w="2754" w:type="pct"/>
            <w:tcBorders>
              <w:top w:val="nil"/>
              <w:left w:val="nil"/>
              <w:bottom w:val="nil"/>
              <w:right w:val="nil"/>
            </w:tcBorders>
            <w:shd w:val="clear" w:color="auto" w:fill="auto"/>
            <w:noWrap/>
            <w:vAlign w:val="bottom"/>
            <w:hideMark/>
          </w:tcPr>
          <w:p w14:paraId="769F079A"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1=I perceived this change to a very small extent as a result of my SCI</w:t>
            </w:r>
          </w:p>
        </w:tc>
        <w:tc>
          <w:tcPr>
            <w:tcW w:w="398" w:type="pct"/>
            <w:gridSpan w:val="2"/>
            <w:tcBorders>
              <w:top w:val="nil"/>
              <w:left w:val="nil"/>
              <w:bottom w:val="nil"/>
              <w:right w:val="nil"/>
            </w:tcBorders>
            <w:shd w:val="clear" w:color="auto" w:fill="auto"/>
            <w:noWrap/>
            <w:vAlign w:val="bottom"/>
            <w:hideMark/>
          </w:tcPr>
          <w:p w14:paraId="4DF3A0A5"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1666C3F8"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25 ( 7.3) </w:t>
            </w:r>
          </w:p>
        </w:tc>
        <w:tc>
          <w:tcPr>
            <w:tcW w:w="269" w:type="pct"/>
            <w:tcBorders>
              <w:top w:val="nil"/>
              <w:left w:val="nil"/>
              <w:bottom w:val="nil"/>
              <w:right w:val="nil"/>
            </w:tcBorders>
            <w:shd w:val="clear" w:color="auto" w:fill="auto"/>
            <w:noWrap/>
            <w:vAlign w:val="bottom"/>
            <w:hideMark/>
          </w:tcPr>
          <w:p w14:paraId="7F78B564"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54D3B54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52 (15.2) </w:t>
            </w:r>
          </w:p>
        </w:tc>
      </w:tr>
      <w:tr w:rsidR="00374CA3" w:rsidRPr="00374CA3" w14:paraId="7076341E" w14:textId="77777777" w:rsidTr="001E281C">
        <w:trPr>
          <w:trHeight w:val="227"/>
        </w:trPr>
        <w:tc>
          <w:tcPr>
            <w:tcW w:w="2754" w:type="pct"/>
            <w:tcBorders>
              <w:top w:val="nil"/>
              <w:left w:val="nil"/>
              <w:bottom w:val="nil"/>
              <w:right w:val="nil"/>
            </w:tcBorders>
            <w:shd w:val="clear" w:color="auto" w:fill="auto"/>
            <w:noWrap/>
            <w:vAlign w:val="bottom"/>
            <w:hideMark/>
          </w:tcPr>
          <w:p w14:paraId="713B248D"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2=I perceived this change to a small extent as a result of my SCI</w:t>
            </w:r>
          </w:p>
        </w:tc>
        <w:tc>
          <w:tcPr>
            <w:tcW w:w="398" w:type="pct"/>
            <w:gridSpan w:val="2"/>
            <w:tcBorders>
              <w:top w:val="nil"/>
              <w:left w:val="nil"/>
              <w:bottom w:val="nil"/>
              <w:right w:val="nil"/>
            </w:tcBorders>
            <w:shd w:val="clear" w:color="auto" w:fill="auto"/>
            <w:noWrap/>
            <w:vAlign w:val="bottom"/>
            <w:hideMark/>
          </w:tcPr>
          <w:p w14:paraId="04F622D9"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71A3886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36 (10.5) </w:t>
            </w:r>
          </w:p>
        </w:tc>
        <w:tc>
          <w:tcPr>
            <w:tcW w:w="269" w:type="pct"/>
            <w:tcBorders>
              <w:top w:val="nil"/>
              <w:left w:val="nil"/>
              <w:bottom w:val="nil"/>
              <w:right w:val="nil"/>
            </w:tcBorders>
            <w:shd w:val="clear" w:color="auto" w:fill="auto"/>
            <w:noWrap/>
            <w:vAlign w:val="bottom"/>
            <w:hideMark/>
          </w:tcPr>
          <w:p w14:paraId="29B54372"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29E9267C"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27 ( 7.9) </w:t>
            </w:r>
          </w:p>
        </w:tc>
      </w:tr>
      <w:tr w:rsidR="00374CA3" w:rsidRPr="00374CA3" w14:paraId="435C6C25" w14:textId="77777777" w:rsidTr="001E281C">
        <w:trPr>
          <w:trHeight w:val="227"/>
        </w:trPr>
        <w:tc>
          <w:tcPr>
            <w:tcW w:w="2754" w:type="pct"/>
            <w:tcBorders>
              <w:top w:val="nil"/>
              <w:left w:val="nil"/>
              <w:bottom w:val="nil"/>
              <w:right w:val="nil"/>
            </w:tcBorders>
            <w:shd w:val="clear" w:color="auto" w:fill="auto"/>
            <w:noWrap/>
            <w:vAlign w:val="bottom"/>
            <w:hideMark/>
          </w:tcPr>
          <w:p w14:paraId="01BA5146"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3=I perceived this change to a certain extent as a result of my SCI</w:t>
            </w:r>
          </w:p>
        </w:tc>
        <w:tc>
          <w:tcPr>
            <w:tcW w:w="398" w:type="pct"/>
            <w:gridSpan w:val="2"/>
            <w:tcBorders>
              <w:top w:val="nil"/>
              <w:left w:val="nil"/>
              <w:bottom w:val="nil"/>
              <w:right w:val="nil"/>
            </w:tcBorders>
            <w:shd w:val="clear" w:color="auto" w:fill="auto"/>
            <w:noWrap/>
            <w:vAlign w:val="bottom"/>
            <w:hideMark/>
          </w:tcPr>
          <w:p w14:paraId="63CC8CF8"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3948FC2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61 (17.8) </w:t>
            </w:r>
          </w:p>
        </w:tc>
        <w:tc>
          <w:tcPr>
            <w:tcW w:w="269" w:type="pct"/>
            <w:tcBorders>
              <w:top w:val="nil"/>
              <w:left w:val="nil"/>
              <w:bottom w:val="nil"/>
              <w:right w:val="nil"/>
            </w:tcBorders>
            <w:shd w:val="clear" w:color="auto" w:fill="auto"/>
            <w:noWrap/>
            <w:vAlign w:val="bottom"/>
            <w:hideMark/>
          </w:tcPr>
          <w:p w14:paraId="3FFF6BBE"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4D53B9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40 (11.7) </w:t>
            </w:r>
          </w:p>
        </w:tc>
      </w:tr>
      <w:tr w:rsidR="00374CA3" w:rsidRPr="00374CA3" w14:paraId="3B46479D" w14:textId="77777777" w:rsidTr="001E281C">
        <w:trPr>
          <w:trHeight w:val="227"/>
        </w:trPr>
        <w:tc>
          <w:tcPr>
            <w:tcW w:w="2754" w:type="pct"/>
            <w:tcBorders>
              <w:top w:val="nil"/>
              <w:left w:val="nil"/>
              <w:bottom w:val="nil"/>
              <w:right w:val="nil"/>
            </w:tcBorders>
            <w:shd w:val="clear" w:color="auto" w:fill="auto"/>
            <w:noWrap/>
            <w:vAlign w:val="bottom"/>
            <w:hideMark/>
          </w:tcPr>
          <w:p w14:paraId="4BADA22E"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4=I perceived this change to a high extent as a result of my SCI</w:t>
            </w:r>
          </w:p>
        </w:tc>
        <w:tc>
          <w:tcPr>
            <w:tcW w:w="398" w:type="pct"/>
            <w:gridSpan w:val="2"/>
            <w:tcBorders>
              <w:top w:val="nil"/>
              <w:left w:val="nil"/>
              <w:bottom w:val="nil"/>
              <w:right w:val="nil"/>
            </w:tcBorders>
            <w:shd w:val="clear" w:color="auto" w:fill="auto"/>
            <w:noWrap/>
            <w:vAlign w:val="bottom"/>
            <w:hideMark/>
          </w:tcPr>
          <w:p w14:paraId="5F339746"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593F4D18"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78 (22.8) </w:t>
            </w:r>
          </w:p>
        </w:tc>
        <w:tc>
          <w:tcPr>
            <w:tcW w:w="269" w:type="pct"/>
            <w:tcBorders>
              <w:top w:val="nil"/>
              <w:left w:val="nil"/>
              <w:bottom w:val="nil"/>
              <w:right w:val="nil"/>
            </w:tcBorders>
            <w:shd w:val="clear" w:color="auto" w:fill="auto"/>
            <w:noWrap/>
            <w:vAlign w:val="bottom"/>
            <w:hideMark/>
          </w:tcPr>
          <w:p w14:paraId="6C7D6470"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21830AE9"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25 ( 7.3) </w:t>
            </w:r>
          </w:p>
        </w:tc>
      </w:tr>
      <w:tr w:rsidR="00374CA3" w:rsidRPr="00374CA3" w14:paraId="22016A97" w14:textId="77777777" w:rsidTr="001E281C">
        <w:trPr>
          <w:trHeight w:val="227"/>
        </w:trPr>
        <w:tc>
          <w:tcPr>
            <w:tcW w:w="2754" w:type="pct"/>
            <w:tcBorders>
              <w:top w:val="nil"/>
              <w:left w:val="nil"/>
              <w:bottom w:val="nil"/>
              <w:right w:val="nil"/>
            </w:tcBorders>
            <w:shd w:val="clear" w:color="auto" w:fill="auto"/>
            <w:noWrap/>
            <w:vAlign w:val="bottom"/>
            <w:hideMark/>
          </w:tcPr>
          <w:p w14:paraId="12362A01"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5=I perceived this change to a very high extent as a result of my SCI</w:t>
            </w:r>
          </w:p>
        </w:tc>
        <w:tc>
          <w:tcPr>
            <w:tcW w:w="398" w:type="pct"/>
            <w:gridSpan w:val="2"/>
            <w:tcBorders>
              <w:top w:val="nil"/>
              <w:left w:val="nil"/>
              <w:bottom w:val="nil"/>
              <w:right w:val="nil"/>
            </w:tcBorders>
            <w:shd w:val="clear" w:color="auto" w:fill="auto"/>
            <w:noWrap/>
            <w:vAlign w:val="bottom"/>
            <w:hideMark/>
          </w:tcPr>
          <w:p w14:paraId="42F62548"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7801087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39 (11.4) </w:t>
            </w:r>
          </w:p>
        </w:tc>
        <w:tc>
          <w:tcPr>
            <w:tcW w:w="269" w:type="pct"/>
            <w:tcBorders>
              <w:top w:val="nil"/>
              <w:left w:val="nil"/>
              <w:bottom w:val="nil"/>
              <w:right w:val="nil"/>
            </w:tcBorders>
            <w:shd w:val="clear" w:color="auto" w:fill="auto"/>
            <w:noWrap/>
            <w:vAlign w:val="bottom"/>
            <w:hideMark/>
          </w:tcPr>
          <w:p w14:paraId="5AAF41E8"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1080386D"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9 ( 2.6) </w:t>
            </w:r>
          </w:p>
        </w:tc>
      </w:tr>
      <w:tr w:rsidR="00374CA3" w:rsidRPr="00374CA3" w14:paraId="3EFF46B8" w14:textId="77777777" w:rsidTr="001E281C">
        <w:trPr>
          <w:trHeight w:val="227"/>
        </w:trPr>
        <w:tc>
          <w:tcPr>
            <w:tcW w:w="2754" w:type="pct"/>
            <w:tcBorders>
              <w:top w:val="nil"/>
              <w:left w:val="nil"/>
              <w:bottom w:val="single" w:sz="4" w:space="0" w:color="auto"/>
              <w:right w:val="nil"/>
            </w:tcBorders>
            <w:shd w:val="clear" w:color="auto" w:fill="auto"/>
            <w:noWrap/>
            <w:vAlign w:val="bottom"/>
            <w:hideMark/>
          </w:tcPr>
          <w:p w14:paraId="2B62F727" w14:textId="77777777" w:rsidR="00374CA3" w:rsidRPr="00374CA3" w:rsidRDefault="00374CA3" w:rsidP="00AF2EC5">
            <w:pPr>
              <w:suppressLineNumbers/>
              <w:jc w:val="right"/>
              <w:rPr>
                <w:rFonts w:ascii="Times New Roman" w:hAnsi="Times New Roman"/>
                <w:color w:val="000000"/>
                <w:sz w:val="18"/>
                <w:szCs w:val="18"/>
              </w:rPr>
            </w:pPr>
            <w:proofErr w:type="spellStart"/>
            <w:r w:rsidRPr="00374CA3">
              <w:rPr>
                <w:rFonts w:ascii="Times New Roman" w:hAnsi="Times New Roman"/>
                <w:color w:val="000000"/>
                <w:sz w:val="18"/>
                <w:szCs w:val="18"/>
              </w:rPr>
              <w:t>Missing</w:t>
            </w:r>
            <w:proofErr w:type="spellEnd"/>
            <w:r w:rsidRPr="00374CA3">
              <w:rPr>
                <w:rFonts w:ascii="Times New Roman" w:hAnsi="Times New Roman"/>
                <w:color w:val="000000"/>
                <w:sz w:val="18"/>
                <w:szCs w:val="18"/>
              </w:rPr>
              <w:t xml:space="preserve"> </w:t>
            </w:r>
            <w:proofErr w:type="spellStart"/>
            <w:r w:rsidRPr="00374CA3">
              <w:rPr>
                <w:rFonts w:ascii="Times New Roman" w:hAnsi="Times New Roman"/>
                <w:color w:val="000000"/>
                <w:sz w:val="18"/>
                <w:szCs w:val="18"/>
              </w:rPr>
              <w:t>values</w:t>
            </w:r>
            <w:proofErr w:type="spellEnd"/>
          </w:p>
        </w:tc>
        <w:tc>
          <w:tcPr>
            <w:tcW w:w="398" w:type="pct"/>
            <w:gridSpan w:val="2"/>
            <w:tcBorders>
              <w:top w:val="nil"/>
              <w:left w:val="nil"/>
              <w:bottom w:val="single" w:sz="4" w:space="0" w:color="auto"/>
              <w:right w:val="nil"/>
            </w:tcBorders>
            <w:shd w:val="clear" w:color="auto" w:fill="auto"/>
            <w:noWrap/>
            <w:vAlign w:val="bottom"/>
            <w:hideMark/>
          </w:tcPr>
          <w:p w14:paraId="0EB053E9"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764" w:type="pct"/>
            <w:tcBorders>
              <w:top w:val="nil"/>
              <w:left w:val="nil"/>
              <w:bottom w:val="single" w:sz="4" w:space="0" w:color="auto"/>
              <w:right w:val="nil"/>
            </w:tcBorders>
            <w:shd w:val="clear" w:color="auto" w:fill="auto"/>
            <w:noWrap/>
            <w:vAlign w:val="bottom"/>
            <w:hideMark/>
          </w:tcPr>
          <w:p w14:paraId="1D8FC2B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66 (19.3) </w:t>
            </w:r>
          </w:p>
        </w:tc>
        <w:tc>
          <w:tcPr>
            <w:tcW w:w="269" w:type="pct"/>
            <w:tcBorders>
              <w:top w:val="nil"/>
              <w:left w:val="nil"/>
              <w:bottom w:val="single" w:sz="4" w:space="0" w:color="auto"/>
              <w:right w:val="nil"/>
            </w:tcBorders>
            <w:shd w:val="clear" w:color="auto" w:fill="auto"/>
            <w:noWrap/>
            <w:vAlign w:val="bottom"/>
            <w:hideMark/>
          </w:tcPr>
          <w:p w14:paraId="2F2E0C13"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815" w:type="pct"/>
            <w:gridSpan w:val="2"/>
            <w:tcBorders>
              <w:top w:val="nil"/>
              <w:left w:val="nil"/>
              <w:bottom w:val="single" w:sz="4" w:space="0" w:color="auto"/>
              <w:right w:val="nil"/>
            </w:tcBorders>
            <w:shd w:val="clear" w:color="auto" w:fill="auto"/>
            <w:noWrap/>
            <w:vAlign w:val="bottom"/>
            <w:hideMark/>
          </w:tcPr>
          <w:p w14:paraId="1491F8B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72 (21.1) </w:t>
            </w:r>
          </w:p>
        </w:tc>
      </w:tr>
      <w:tr w:rsidR="00374CA3" w:rsidRPr="009C1366" w14:paraId="491A4C69" w14:textId="77777777" w:rsidTr="001E281C">
        <w:trPr>
          <w:trHeight w:val="660"/>
        </w:trPr>
        <w:tc>
          <w:tcPr>
            <w:tcW w:w="2754" w:type="pct"/>
            <w:tcBorders>
              <w:top w:val="nil"/>
              <w:left w:val="nil"/>
              <w:bottom w:val="nil"/>
              <w:right w:val="nil"/>
            </w:tcBorders>
            <w:shd w:val="clear" w:color="auto" w:fill="auto"/>
            <w:noWrap/>
            <w:hideMark/>
          </w:tcPr>
          <w:p w14:paraId="6248CA32" w14:textId="77777777" w:rsidR="00374CA3" w:rsidRPr="00374CA3" w:rsidRDefault="00374CA3" w:rsidP="00AF2EC5">
            <w:pPr>
              <w:suppressLineNumbers/>
              <w:jc w:val="right"/>
              <w:rPr>
                <w:rFonts w:ascii="Times New Roman" w:hAnsi="Times New Roman"/>
                <w:b/>
                <w:bCs/>
                <w:i/>
                <w:iCs/>
                <w:color w:val="000000"/>
                <w:sz w:val="18"/>
                <w:szCs w:val="18"/>
              </w:rPr>
            </w:pPr>
            <w:proofErr w:type="spellStart"/>
            <w:r w:rsidRPr="00374CA3">
              <w:rPr>
                <w:rFonts w:ascii="Times New Roman" w:hAnsi="Times New Roman"/>
                <w:b/>
                <w:bCs/>
                <w:i/>
                <w:iCs/>
                <w:color w:val="000000"/>
                <w:sz w:val="18"/>
                <w:szCs w:val="18"/>
              </w:rPr>
              <w:t>Esteem</w:t>
            </w:r>
            <w:proofErr w:type="spellEnd"/>
            <w:r w:rsidRPr="00374CA3">
              <w:rPr>
                <w:rFonts w:ascii="Times New Roman" w:hAnsi="Times New Roman"/>
                <w:b/>
                <w:bCs/>
                <w:i/>
                <w:iCs/>
                <w:color w:val="000000"/>
                <w:sz w:val="18"/>
                <w:szCs w:val="18"/>
              </w:rPr>
              <w:t>:</w:t>
            </w:r>
          </w:p>
        </w:tc>
        <w:tc>
          <w:tcPr>
            <w:tcW w:w="1162" w:type="pct"/>
            <w:gridSpan w:val="3"/>
            <w:tcBorders>
              <w:top w:val="single" w:sz="4" w:space="0" w:color="auto"/>
              <w:left w:val="nil"/>
              <w:bottom w:val="nil"/>
              <w:right w:val="nil"/>
            </w:tcBorders>
            <w:shd w:val="clear" w:color="auto" w:fill="auto"/>
            <w:vAlign w:val="center"/>
            <w:hideMark/>
          </w:tcPr>
          <w:p w14:paraId="1D81D9B3"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greater appreciation for the value of my own life</w:t>
            </w:r>
          </w:p>
        </w:tc>
        <w:tc>
          <w:tcPr>
            <w:tcW w:w="1084" w:type="pct"/>
            <w:gridSpan w:val="3"/>
            <w:tcBorders>
              <w:top w:val="single" w:sz="4" w:space="0" w:color="auto"/>
              <w:left w:val="nil"/>
              <w:bottom w:val="nil"/>
              <w:right w:val="nil"/>
            </w:tcBorders>
            <w:shd w:val="clear" w:color="auto" w:fill="auto"/>
            <w:vAlign w:val="center"/>
            <w:hideMark/>
          </w:tcPr>
          <w:p w14:paraId="19897355"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less of an appreciation for the value of my own life</w:t>
            </w:r>
          </w:p>
        </w:tc>
      </w:tr>
      <w:tr w:rsidR="00374CA3" w:rsidRPr="00374CA3" w14:paraId="7C6A4B88" w14:textId="77777777" w:rsidTr="001E281C">
        <w:trPr>
          <w:trHeight w:val="227"/>
        </w:trPr>
        <w:tc>
          <w:tcPr>
            <w:tcW w:w="2754" w:type="pct"/>
            <w:tcBorders>
              <w:top w:val="nil"/>
              <w:left w:val="nil"/>
              <w:bottom w:val="nil"/>
              <w:right w:val="nil"/>
            </w:tcBorders>
            <w:shd w:val="clear" w:color="auto" w:fill="auto"/>
            <w:noWrap/>
            <w:vAlign w:val="bottom"/>
            <w:hideMark/>
          </w:tcPr>
          <w:p w14:paraId="10F22B65"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0=I did not perceive this change as a result of my SCI</w:t>
            </w:r>
          </w:p>
        </w:tc>
        <w:tc>
          <w:tcPr>
            <w:tcW w:w="398" w:type="pct"/>
            <w:gridSpan w:val="2"/>
            <w:tcBorders>
              <w:top w:val="nil"/>
              <w:left w:val="nil"/>
              <w:bottom w:val="nil"/>
              <w:right w:val="nil"/>
            </w:tcBorders>
            <w:shd w:val="clear" w:color="auto" w:fill="auto"/>
            <w:noWrap/>
            <w:vAlign w:val="bottom"/>
            <w:hideMark/>
          </w:tcPr>
          <w:p w14:paraId="35776D9A"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41B4715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68 (19.9) </w:t>
            </w:r>
          </w:p>
        </w:tc>
        <w:tc>
          <w:tcPr>
            <w:tcW w:w="269" w:type="pct"/>
            <w:tcBorders>
              <w:top w:val="nil"/>
              <w:left w:val="nil"/>
              <w:bottom w:val="nil"/>
              <w:right w:val="nil"/>
            </w:tcBorders>
            <w:shd w:val="clear" w:color="auto" w:fill="auto"/>
            <w:noWrap/>
            <w:vAlign w:val="bottom"/>
            <w:hideMark/>
          </w:tcPr>
          <w:p w14:paraId="426D83AE"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7E6178F5"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154 (45.0) </w:t>
            </w:r>
          </w:p>
        </w:tc>
      </w:tr>
      <w:tr w:rsidR="00374CA3" w:rsidRPr="00374CA3" w14:paraId="1D8D6A0A" w14:textId="77777777" w:rsidTr="001E281C">
        <w:trPr>
          <w:trHeight w:val="227"/>
        </w:trPr>
        <w:tc>
          <w:tcPr>
            <w:tcW w:w="2754" w:type="pct"/>
            <w:tcBorders>
              <w:top w:val="nil"/>
              <w:left w:val="nil"/>
              <w:bottom w:val="nil"/>
              <w:right w:val="nil"/>
            </w:tcBorders>
            <w:shd w:val="clear" w:color="auto" w:fill="auto"/>
            <w:noWrap/>
            <w:vAlign w:val="bottom"/>
            <w:hideMark/>
          </w:tcPr>
          <w:p w14:paraId="14E09C6A"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1=I perceived this change to a very small extent as a result of my SCI</w:t>
            </w:r>
          </w:p>
        </w:tc>
        <w:tc>
          <w:tcPr>
            <w:tcW w:w="398" w:type="pct"/>
            <w:gridSpan w:val="2"/>
            <w:tcBorders>
              <w:top w:val="nil"/>
              <w:left w:val="nil"/>
              <w:bottom w:val="nil"/>
              <w:right w:val="nil"/>
            </w:tcBorders>
            <w:shd w:val="clear" w:color="auto" w:fill="auto"/>
            <w:noWrap/>
            <w:vAlign w:val="bottom"/>
            <w:hideMark/>
          </w:tcPr>
          <w:p w14:paraId="07DD59AA"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51C5895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20 ( 5.8) </w:t>
            </w:r>
          </w:p>
        </w:tc>
        <w:tc>
          <w:tcPr>
            <w:tcW w:w="269" w:type="pct"/>
            <w:tcBorders>
              <w:top w:val="nil"/>
              <w:left w:val="nil"/>
              <w:bottom w:val="nil"/>
              <w:right w:val="nil"/>
            </w:tcBorders>
            <w:shd w:val="clear" w:color="auto" w:fill="auto"/>
            <w:noWrap/>
            <w:vAlign w:val="bottom"/>
            <w:hideMark/>
          </w:tcPr>
          <w:p w14:paraId="22331D2F"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1DF36599"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32 ( 9.4) </w:t>
            </w:r>
          </w:p>
        </w:tc>
      </w:tr>
      <w:tr w:rsidR="00374CA3" w:rsidRPr="00374CA3" w14:paraId="51076D23" w14:textId="77777777" w:rsidTr="001E281C">
        <w:trPr>
          <w:trHeight w:val="227"/>
        </w:trPr>
        <w:tc>
          <w:tcPr>
            <w:tcW w:w="2754" w:type="pct"/>
            <w:tcBorders>
              <w:top w:val="nil"/>
              <w:left w:val="nil"/>
              <w:bottom w:val="nil"/>
              <w:right w:val="nil"/>
            </w:tcBorders>
            <w:shd w:val="clear" w:color="auto" w:fill="auto"/>
            <w:noWrap/>
            <w:vAlign w:val="bottom"/>
            <w:hideMark/>
          </w:tcPr>
          <w:p w14:paraId="5529B1BC"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2=I perceived this change to a small extent as a result of my SCI</w:t>
            </w:r>
          </w:p>
        </w:tc>
        <w:tc>
          <w:tcPr>
            <w:tcW w:w="398" w:type="pct"/>
            <w:gridSpan w:val="2"/>
            <w:tcBorders>
              <w:top w:val="nil"/>
              <w:left w:val="nil"/>
              <w:bottom w:val="nil"/>
              <w:right w:val="nil"/>
            </w:tcBorders>
            <w:shd w:val="clear" w:color="auto" w:fill="auto"/>
            <w:noWrap/>
            <w:vAlign w:val="bottom"/>
            <w:hideMark/>
          </w:tcPr>
          <w:p w14:paraId="3B946AAA"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47CCCEC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31 ( 9.1) </w:t>
            </w:r>
          </w:p>
        </w:tc>
        <w:tc>
          <w:tcPr>
            <w:tcW w:w="269" w:type="pct"/>
            <w:tcBorders>
              <w:top w:val="nil"/>
              <w:left w:val="nil"/>
              <w:bottom w:val="nil"/>
              <w:right w:val="nil"/>
            </w:tcBorders>
            <w:shd w:val="clear" w:color="auto" w:fill="auto"/>
            <w:noWrap/>
            <w:vAlign w:val="bottom"/>
            <w:hideMark/>
          </w:tcPr>
          <w:p w14:paraId="17258C06"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167992F5"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21 ( 6.1) </w:t>
            </w:r>
          </w:p>
        </w:tc>
      </w:tr>
      <w:tr w:rsidR="00374CA3" w:rsidRPr="00374CA3" w14:paraId="0E26C920" w14:textId="77777777" w:rsidTr="001E281C">
        <w:trPr>
          <w:trHeight w:val="227"/>
        </w:trPr>
        <w:tc>
          <w:tcPr>
            <w:tcW w:w="2754" w:type="pct"/>
            <w:tcBorders>
              <w:top w:val="nil"/>
              <w:left w:val="nil"/>
              <w:bottom w:val="nil"/>
              <w:right w:val="nil"/>
            </w:tcBorders>
            <w:shd w:val="clear" w:color="auto" w:fill="auto"/>
            <w:noWrap/>
            <w:vAlign w:val="bottom"/>
            <w:hideMark/>
          </w:tcPr>
          <w:p w14:paraId="24F2B108"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3=I perceived this change to a certain extent as a result of my SCI</w:t>
            </w:r>
          </w:p>
        </w:tc>
        <w:tc>
          <w:tcPr>
            <w:tcW w:w="398" w:type="pct"/>
            <w:gridSpan w:val="2"/>
            <w:tcBorders>
              <w:top w:val="nil"/>
              <w:left w:val="nil"/>
              <w:bottom w:val="nil"/>
              <w:right w:val="nil"/>
            </w:tcBorders>
            <w:shd w:val="clear" w:color="auto" w:fill="auto"/>
            <w:noWrap/>
            <w:vAlign w:val="bottom"/>
            <w:hideMark/>
          </w:tcPr>
          <w:p w14:paraId="0D7E472B"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407CE62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55 (16.1) </w:t>
            </w:r>
          </w:p>
        </w:tc>
        <w:tc>
          <w:tcPr>
            <w:tcW w:w="269" w:type="pct"/>
            <w:tcBorders>
              <w:top w:val="nil"/>
              <w:left w:val="nil"/>
              <w:bottom w:val="nil"/>
              <w:right w:val="nil"/>
            </w:tcBorders>
            <w:shd w:val="clear" w:color="auto" w:fill="auto"/>
            <w:noWrap/>
            <w:vAlign w:val="bottom"/>
            <w:hideMark/>
          </w:tcPr>
          <w:p w14:paraId="129571F5"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0A41820C"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33 ( 9.6) </w:t>
            </w:r>
          </w:p>
        </w:tc>
      </w:tr>
      <w:tr w:rsidR="00374CA3" w:rsidRPr="00374CA3" w14:paraId="156576ED" w14:textId="77777777" w:rsidTr="001E281C">
        <w:trPr>
          <w:trHeight w:val="227"/>
        </w:trPr>
        <w:tc>
          <w:tcPr>
            <w:tcW w:w="2754" w:type="pct"/>
            <w:tcBorders>
              <w:top w:val="nil"/>
              <w:left w:val="nil"/>
              <w:bottom w:val="nil"/>
              <w:right w:val="nil"/>
            </w:tcBorders>
            <w:shd w:val="clear" w:color="auto" w:fill="auto"/>
            <w:noWrap/>
            <w:vAlign w:val="bottom"/>
            <w:hideMark/>
          </w:tcPr>
          <w:p w14:paraId="00FE7E09"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4=I perceived this change to a high extent as a result of my SCI</w:t>
            </w:r>
          </w:p>
        </w:tc>
        <w:tc>
          <w:tcPr>
            <w:tcW w:w="398" w:type="pct"/>
            <w:gridSpan w:val="2"/>
            <w:tcBorders>
              <w:top w:val="nil"/>
              <w:left w:val="nil"/>
              <w:bottom w:val="nil"/>
              <w:right w:val="nil"/>
            </w:tcBorders>
            <w:shd w:val="clear" w:color="auto" w:fill="auto"/>
            <w:noWrap/>
            <w:vAlign w:val="bottom"/>
            <w:hideMark/>
          </w:tcPr>
          <w:p w14:paraId="3E35D598"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324FF626"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56 (16.4) </w:t>
            </w:r>
          </w:p>
        </w:tc>
        <w:tc>
          <w:tcPr>
            <w:tcW w:w="269" w:type="pct"/>
            <w:tcBorders>
              <w:top w:val="nil"/>
              <w:left w:val="nil"/>
              <w:bottom w:val="nil"/>
              <w:right w:val="nil"/>
            </w:tcBorders>
            <w:shd w:val="clear" w:color="auto" w:fill="auto"/>
            <w:noWrap/>
            <w:vAlign w:val="bottom"/>
            <w:hideMark/>
          </w:tcPr>
          <w:p w14:paraId="40A2CB26"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0584540"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19 ( 5.6) </w:t>
            </w:r>
          </w:p>
        </w:tc>
      </w:tr>
      <w:tr w:rsidR="00374CA3" w:rsidRPr="00374CA3" w14:paraId="03545539" w14:textId="77777777" w:rsidTr="001E281C">
        <w:trPr>
          <w:trHeight w:val="227"/>
        </w:trPr>
        <w:tc>
          <w:tcPr>
            <w:tcW w:w="2754" w:type="pct"/>
            <w:tcBorders>
              <w:top w:val="nil"/>
              <w:left w:val="nil"/>
              <w:bottom w:val="nil"/>
              <w:right w:val="nil"/>
            </w:tcBorders>
            <w:shd w:val="clear" w:color="auto" w:fill="auto"/>
            <w:noWrap/>
            <w:vAlign w:val="bottom"/>
            <w:hideMark/>
          </w:tcPr>
          <w:p w14:paraId="7090314B"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5=I perceived this change to a very high extent as a result of my SCI</w:t>
            </w:r>
          </w:p>
        </w:tc>
        <w:tc>
          <w:tcPr>
            <w:tcW w:w="398" w:type="pct"/>
            <w:gridSpan w:val="2"/>
            <w:tcBorders>
              <w:top w:val="nil"/>
              <w:left w:val="nil"/>
              <w:bottom w:val="nil"/>
              <w:right w:val="nil"/>
            </w:tcBorders>
            <w:shd w:val="clear" w:color="auto" w:fill="auto"/>
            <w:noWrap/>
            <w:vAlign w:val="bottom"/>
            <w:hideMark/>
          </w:tcPr>
          <w:p w14:paraId="66C00A39"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70550FD6"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38 (11.1) </w:t>
            </w:r>
          </w:p>
        </w:tc>
        <w:tc>
          <w:tcPr>
            <w:tcW w:w="269" w:type="pct"/>
            <w:tcBorders>
              <w:top w:val="nil"/>
              <w:left w:val="nil"/>
              <w:bottom w:val="nil"/>
              <w:right w:val="nil"/>
            </w:tcBorders>
            <w:shd w:val="clear" w:color="auto" w:fill="auto"/>
            <w:noWrap/>
            <w:vAlign w:val="bottom"/>
            <w:hideMark/>
          </w:tcPr>
          <w:p w14:paraId="0A4D6A80"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56FB5763"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9 ( 2.6) </w:t>
            </w:r>
          </w:p>
        </w:tc>
      </w:tr>
      <w:tr w:rsidR="00374CA3" w:rsidRPr="00374CA3" w14:paraId="49A43A15" w14:textId="77777777" w:rsidTr="001E281C">
        <w:trPr>
          <w:trHeight w:val="227"/>
        </w:trPr>
        <w:tc>
          <w:tcPr>
            <w:tcW w:w="2754" w:type="pct"/>
            <w:tcBorders>
              <w:top w:val="nil"/>
              <w:left w:val="nil"/>
              <w:bottom w:val="single" w:sz="4" w:space="0" w:color="auto"/>
              <w:right w:val="nil"/>
            </w:tcBorders>
            <w:shd w:val="clear" w:color="auto" w:fill="auto"/>
            <w:noWrap/>
            <w:vAlign w:val="bottom"/>
            <w:hideMark/>
          </w:tcPr>
          <w:p w14:paraId="55562088" w14:textId="77777777" w:rsidR="00374CA3" w:rsidRPr="00374CA3" w:rsidRDefault="00374CA3" w:rsidP="00AF2EC5">
            <w:pPr>
              <w:suppressLineNumbers/>
              <w:jc w:val="right"/>
              <w:rPr>
                <w:rFonts w:ascii="Times New Roman" w:hAnsi="Times New Roman"/>
                <w:color w:val="000000"/>
                <w:sz w:val="18"/>
                <w:szCs w:val="18"/>
              </w:rPr>
            </w:pPr>
            <w:proofErr w:type="spellStart"/>
            <w:r w:rsidRPr="00374CA3">
              <w:rPr>
                <w:rFonts w:ascii="Times New Roman" w:hAnsi="Times New Roman"/>
                <w:color w:val="000000"/>
                <w:sz w:val="18"/>
                <w:szCs w:val="18"/>
              </w:rPr>
              <w:t>Missing</w:t>
            </w:r>
            <w:proofErr w:type="spellEnd"/>
            <w:r w:rsidRPr="00374CA3">
              <w:rPr>
                <w:rFonts w:ascii="Times New Roman" w:hAnsi="Times New Roman"/>
                <w:color w:val="000000"/>
                <w:sz w:val="18"/>
                <w:szCs w:val="18"/>
              </w:rPr>
              <w:t xml:space="preserve"> </w:t>
            </w:r>
            <w:proofErr w:type="spellStart"/>
            <w:r w:rsidRPr="00374CA3">
              <w:rPr>
                <w:rFonts w:ascii="Times New Roman" w:hAnsi="Times New Roman"/>
                <w:color w:val="000000"/>
                <w:sz w:val="18"/>
                <w:szCs w:val="18"/>
              </w:rPr>
              <w:t>values</w:t>
            </w:r>
            <w:proofErr w:type="spellEnd"/>
          </w:p>
        </w:tc>
        <w:tc>
          <w:tcPr>
            <w:tcW w:w="398" w:type="pct"/>
            <w:gridSpan w:val="2"/>
            <w:tcBorders>
              <w:top w:val="nil"/>
              <w:left w:val="nil"/>
              <w:bottom w:val="single" w:sz="4" w:space="0" w:color="auto"/>
              <w:right w:val="nil"/>
            </w:tcBorders>
            <w:shd w:val="clear" w:color="auto" w:fill="auto"/>
            <w:noWrap/>
            <w:vAlign w:val="bottom"/>
            <w:hideMark/>
          </w:tcPr>
          <w:p w14:paraId="642ADD6B"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764" w:type="pct"/>
            <w:tcBorders>
              <w:top w:val="nil"/>
              <w:left w:val="nil"/>
              <w:bottom w:val="single" w:sz="4" w:space="0" w:color="auto"/>
              <w:right w:val="nil"/>
            </w:tcBorders>
            <w:shd w:val="clear" w:color="auto" w:fill="auto"/>
            <w:noWrap/>
            <w:vAlign w:val="bottom"/>
            <w:hideMark/>
          </w:tcPr>
          <w:p w14:paraId="5B7D44C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74 (21.6) </w:t>
            </w:r>
          </w:p>
        </w:tc>
        <w:tc>
          <w:tcPr>
            <w:tcW w:w="269" w:type="pct"/>
            <w:tcBorders>
              <w:top w:val="nil"/>
              <w:left w:val="nil"/>
              <w:bottom w:val="single" w:sz="4" w:space="0" w:color="auto"/>
              <w:right w:val="nil"/>
            </w:tcBorders>
            <w:shd w:val="clear" w:color="auto" w:fill="auto"/>
            <w:noWrap/>
            <w:vAlign w:val="bottom"/>
            <w:hideMark/>
          </w:tcPr>
          <w:p w14:paraId="6FC5AB76"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815" w:type="pct"/>
            <w:gridSpan w:val="2"/>
            <w:tcBorders>
              <w:top w:val="nil"/>
              <w:left w:val="nil"/>
              <w:bottom w:val="single" w:sz="4" w:space="0" w:color="auto"/>
              <w:right w:val="nil"/>
            </w:tcBorders>
            <w:shd w:val="clear" w:color="auto" w:fill="auto"/>
            <w:noWrap/>
            <w:vAlign w:val="bottom"/>
            <w:hideMark/>
          </w:tcPr>
          <w:p w14:paraId="0D4FCE26"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74 (21.6) </w:t>
            </w:r>
          </w:p>
        </w:tc>
      </w:tr>
      <w:tr w:rsidR="00374CA3" w:rsidRPr="009C1366" w14:paraId="36353693" w14:textId="77777777" w:rsidTr="001E281C">
        <w:trPr>
          <w:trHeight w:val="660"/>
        </w:trPr>
        <w:tc>
          <w:tcPr>
            <w:tcW w:w="2754" w:type="pct"/>
            <w:tcBorders>
              <w:top w:val="nil"/>
              <w:left w:val="nil"/>
              <w:bottom w:val="nil"/>
              <w:right w:val="nil"/>
            </w:tcBorders>
            <w:shd w:val="clear" w:color="auto" w:fill="auto"/>
            <w:noWrap/>
            <w:hideMark/>
          </w:tcPr>
          <w:p w14:paraId="3C550CE6" w14:textId="77777777" w:rsidR="00374CA3" w:rsidRPr="00374CA3" w:rsidRDefault="00374CA3" w:rsidP="00AF2EC5">
            <w:pPr>
              <w:suppressLineNumbers/>
              <w:jc w:val="right"/>
              <w:rPr>
                <w:rFonts w:ascii="Times New Roman" w:hAnsi="Times New Roman"/>
                <w:b/>
                <w:bCs/>
                <w:i/>
                <w:iCs/>
                <w:color w:val="000000"/>
                <w:sz w:val="18"/>
                <w:szCs w:val="18"/>
              </w:rPr>
            </w:pPr>
            <w:r w:rsidRPr="00374CA3">
              <w:rPr>
                <w:rFonts w:ascii="Times New Roman" w:hAnsi="Times New Roman"/>
                <w:b/>
                <w:bCs/>
                <w:i/>
                <w:iCs/>
                <w:color w:val="000000"/>
                <w:sz w:val="18"/>
                <w:szCs w:val="18"/>
              </w:rPr>
              <w:t>Religion:</w:t>
            </w:r>
          </w:p>
        </w:tc>
        <w:tc>
          <w:tcPr>
            <w:tcW w:w="1162" w:type="pct"/>
            <w:gridSpan w:val="3"/>
            <w:tcBorders>
              <w:top w:val="single" w:sz="4" w:space="0" w:color="auto"/>
              <w:left w:val="nil"/>
              <w:bottom w:val="nil"/>
              <w:right w:val="nil"/>
            </w:tcBorders>
            <w:shd w:val="clear" w:color="auto" w:fill="auto"/>
            <w:vAlign w:val="center"/>
            <w:hideMark/>
          </w:tcPr>
          <w:p w14:paraId="25DCA228"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better understanding of spiritual matters</w:t>
            </w:r>
          </w:p>
        </w:tc>
        <w:tc>
          <w:tcPr>
            <w:tcW w:w="1084" w:type="pct"/>
            <w:gridSpan w:val="3"/>
            <w:tcBorders>
              <w:top w:val="single" w:sz="4" w:space="0" w:color="auto"/>
              <w:left w:val="nil"/>
              <w:bottom w:val="nil"/>
              <w:right w:val="nil"/>
            </w:tcBorders>
            <w:shd w:val="clear" w:color="auto" w:fill="auto"/>
            <w:vAlign w:val="center"/>
            <w:hideMark/>
          </w:tcPr>
          <w:p w14:paraId="1C45A0C4"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poorer understanding of spiritual matters</w:t>
            </w:r>
          </w:p>
        </w:tc>
      </w:tr>
      <w:tr w:rsidR="00374CA3" w:rsidRPr="00374CA3" w14:paraId="2CCF6345" w14:textId="77777777" w:rsidTr="001E281C">
        <w:trPr>
          <w:trHeight w:val="227"/>
        </w:trPr>
        <w:tc>
          <w:tcPr>
            <w:tcW w:w="2754" w:type="pct"/>
            <w:tcBorders>
              <w:top w:val="nil"/>
              <w:left w:val="nil"/>
              <w:bottom w:val="nil"/>
              <w:right w:val="nil"/>
            </w:tcBorders>
            <w:shd w:val="clear" w:color="auto" w:fill="auto"/>
            <w:noWrap/>
            <w:vAlign w:val="bottom"/>
            <w:hideMark/>
          </w:tcPr>
          <w:p w14:paraId="327B8829"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0=I did not perceive this change as a result of my SCI</w:t>
            </w:r>
          </w:p>
        </w:tc>
        <w:tc>
          <w:tcPr>
            <w:tcW w:w="398" w:type="pct"/>
            <w:gridSpan w:val="2"/>
            <w:tcBorders>
              <w:top w:val="nil"/>
              <w:left w:val="nil"/>
              <w:bottom w:val="nil"/>
              <w:right w:val="nil"/>
            </w:tcBorders>
            <w:shd w:val="clear" w:color="auto" w:fill="auto"/>
            <w:noWrap/>
            <w:vAlign w:val="bottom"/>
            <w:hideMark/>
          </w:tcPr>
          <w:p w14:paraId="48234FCE"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0DB9738C"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174 (50.9) </w:t>
            </w:r>
          </w:p>
        </w:tc>
        <w:tc>
          <w:tcPr>
            <w:tcW w:w="269" w:type="pct"/>
            <w:tcBorders>
              <w:top w:val="nil"/>
              <w:left w:val="nil"/>
              <w:bottom w:val="nil"/>
              <w:right w:val="nil"/>
            </w:tcBorders>
            <w:shd w:val="clear" w:color="auto" w:fill="auto"/>
            <w:noWrap/>
            <w:vAlign w:val="bottom"/>
            <w:hideMark/>
          </w:tcPr>
          <w:p w14:paraId="1E926FF1"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72DD3F39"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201 (58.8) </w:t>
            </w:r>
          </w:p>
        </w:tc>
      </w:tr>
      <w:tr w:rsidR="00374CA3" w:rsidRPr="00374CA3" w14:paraId="5E52C0F9" w14:textId="77777777" w:rsidTr="001E281C">
        <w:trPr>
          <w:trHeight w:val="227"/>
        </w:trPr>
        <w:tc>
          <w:tcPr>
            <w:tcW w:w="2754" w:type="pct"/>
            <w:tcBorders>
              <w:top w:val="nil"/>
              <w:left w:val="nil"/>
              <w:bottom w:val="nil"/>
              <w:right w:val="nil"/>
            </w:tcBorders>
            <w:shd w:val="clear" w:color="auto" w:fill="auto"/>
            <w:noWrap/>
            <w:vAlign w:val="bottom"/>
            <w:hideMark/>
          </w:tcPr>
          <w:p w14:paraId="2B2027C2"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1=I perceived this change to a very small extent as a result of my SCI</w:t>
            </w:r>
          </w:p>
        </w:tc>
        <w:tc>
          <w:tcPr>
            <w:tcW w:w="398" w:type="pct"/>
            <w:gridSpan w:val="2"/>
            <w:tcBorders>
              <w:top w:val="nil"/>
              <w:left w:val="nil"/>
              <w:bottom w:val="nil"/>
              <w:right w:val="nil"/>
            </w:tcBorders>
            <w:shd w:val="clear" w:color="auto" w:fill="auto"/>
            <w:noWrap/>
            <w:vAlign w:val="bottom"/>
            <w:hideMark/>
          </w:tcPr>
          <w:p w14:paraId="0BA20137"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6115563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25 ( 7.3) </w:t>
            </w:r>
          </w:p>
        </w:tc>
        <w:tc>
          <w:tcPr>
            <w:tcW w:w="269" w:type="pct"/>
            <w:tcBorders>
              <w:top w:val="nil"/>
              <w:left w:val="nil"/>
              <w:bottom w:val="nil"/>
              <w:right w:val="nil"/>
            </w:tcBorders>
            <w:shd w:val="clear" w:color="auto" w:fill="auto"/>
            <w:noWrap/>
            <w:vAlign w:val="bottom"/>
            <w:hideMark/>
          </w:tcPr>
          <w:p w14:paraId="0A9AA2BB"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69618C5D"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24 ( 7.0) </w:t>
            </w:r>
          </w:p>
        </w:tc>
      </w:tr>
      <w:tr w:rsidR="00374CA3" w:rsidRPr="00374CA3" w14:paraId="112D2D40" w14:textId="77777777" w:rsidTr="001E281C">
        <w:trPr>
          <w:trHeight w:val="227"/>
        </w:trPr>
        <w:tc>
          <w:tcPr>
            <w:tcW w:w="2754" w:type="pct"/>
            <w:tcBorders>
              <w:top w:val="nil"/>
              <w:left w:val="nil"/>
              <w:bottom w:val="nil"/>
              <w:right w:val="nil"/>
            </w:tcBorders>
            <w:shd w:val="clear" w:color="auto" w:fill="auto"/>
            <w:noWrap/>
            <w:vAlign w:val="bottom"/>
            <w:hideMark/>
          </w:tcPr>
          <w:p w14:paraId="27C1ED98"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2=I perceived this change to a small extent as a result of my SCI</w:t>
            </w:r>
          </w:p>
        </w:tc>
        <w:tc>
          <w:tcPr>
            <w:tcW w:w="398" w:type="pct"/>
            <w:gridSpan w:val="2"/>
            <w:tcBorders>
              <w:top w:val="nil"/>
              <w:left w:val="nil"/>
              <w:bottom w:val="nil"/>
              <w:right w:val="nil"/>
            </w:tcBorders>
            <w:shd w:val="clear" w:color="auto" w:fill="auto"/>
            <w:noWrap/>
            <w:vAlign w:val="bottom"/>
            <w:hideMark/>
          </w:tcPr>
          <w:p w14:paraId="55C4B197"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75DDD1B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20 ( 5.8) </w:t>
            </w:r>
          </w:p>
        </w:tc>
        <w:tc>
          <w:tcPr>
            <w:tcW w:w="269" w:type="pct"/>
            <w:tcBorders>
              <w:top w:val="nil"/>
              <w:left w:val="nil"/>
              <w:bottom w:val="nil"/>
              <w:right w:val="nil"/>
            </w:tcBorders>
            <w:shd w:val="clear" w:color="auto" w:fill="auto"/>
            <w:noWrap/>
            <w:vAlign w:val="bottom"/>
            <w:hideMark/>
          </w:tcPr>
          <w:p w14:paraId="59C3F801"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E0E2EF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12 ( 3.5) </w:t>
            </w:r>
          </w:p>
        </w:tc>
      </w:tr>
      <w:tr w:rsidR="00374CA3" w:rsidRPr="00374CA3" w14:paraId="2B2D8E4C" w14:textId="77777777" w:rsidTr="001E281C">
        <w:trPr>
          <w:trHeight w:val="227"/>
        </w:trPr>
        <w:tc>
          <w:tcPr>
            <w:tcW w:w="2754" w:type="pct"/>
            <w:tcBorders>
              <w:top w:val="nil"/>
              <w:left w:val="nil"/>
              <w:bottom w:val="nil"/>
              <w:right w:val="nil"/>
            </w:tcBorders>
            <w:shd w:val="clear" w:color="auto" w:fill="auto"/>
            <w:noWrap/>
            <w:vAlign w:val="bottom"/>
            <w:hideMark/>
          </w:tcPr>
          <w:p w14:paraId="0D2DB078"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3=I perceived this change to a certain extent as a result of my SCI</w:t>
            </w:r>
          </w:p>
        </w:tc>
        <w:tc>
          <w:tcPr>
            <w:tcW w:w="398" w:type="pct"/>
            <w:gridSpan w:val="2"/>
            <w:tcBorders>
              <w:top w:val="nil"/>
              <w:left w:val="nil"/>
              <w:bottom w:val="nil"/>
              <w:right w:val="nil"/>
            </w:tcBorders>
            <w:shd w:val="clear" w:color="auto" w:fill="auto"/>
            <w:noWrap/>
            <w:vAlign w:val="bottom"/>
            <w:hideMark/>
          </w:tcPr>
          <w:p w14:paraId="2CD79242"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6512BD53"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27 ( 7.9) </w:t>
            </w:r>
          </w:p>
        </w:tc>
        <w:tc>
          <w:tcPr>
            <w:tcW w:w="269" w:type="pct"/>
            <w:tcBorders>
              <w:top w:val="nil"/>
              <w:left w:val="nil"/>
              <w:bottom w:val="nil"/>
              <w:right w:val="nil"/>
            </w:tcBorders>
            <w:shd w:val="clear" w:color="auto" w:fill="auto"/>
            <w:noWrap/>
            <w:vAlign w:val="bottom"/>
            <w:hideMark/>
          </w:tcPr>
          <w:p w14:paraId="1AF600B5"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6A85D44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13 ( 3.8) </w:t>
            </w:r>
          </w:p>
        </w:tc>
      </w:tr>
      <w:tr w:rsidR="00374CA3" w:rsidRPr="00374CA3" w14:paraId="0E752B2C" w14:textId="77777777" w:rsidTr="001E281C">
        <w:trPr>
          <w:trHeight w:val="227"/>
        </w:trPr>
        <w:tc>
          <w:tcPr>
            <w:tcW w:w="2754" w:type="pct"/>
            <w:tcBorders>
              <w:top w:val="nil"/>
              <w:left w:val="nil"/>
              <w:bottom w:val="nil"/>
              <w:right w:val="nil"/>
            </w:tcBorders>
            <w:shd w:val="clear" w:color="auto" w:fill="auto"/>
            <w:noWrap/>
            <w:vAlign w:val="bottom"/>
            <w:hideMark/>
          </w:tcPr>
          <w:p w14:paraId="0DB8BFAC"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4=I perceived this change to a high extent as a result of my SCI</w:t>
            </w:r>
          </w:p>
        </w:tc>
        <w:tc>
          <w:tcPr>
            <w:tcW w:w="398" w:type="pct"/>
            <w:gridSpan w:val="2"/>
            <w:tcBorders>
              <w:top w:val="nil"/>
              <w:left w:val="nil"/>
              <w:bottom w:val="nil"/>
              <w:right w:val="nil"/>
            </w:tcBorders>
            <w:shd w:val="clear" w:color="auto" w:fill="auto"/>
            <w:noWrap/>
            <w:vAlign w:val="bottom"/>
            <w:hideMark/>
          </w:tcPr>
          <w:p w14:paraId="039DD698"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593E4608"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19 ( 5.6) </w:t>
            </w:r>
          </w:p>
        </w:tc>
        <w:tc>
          <w:tcPr>
            <w:tcW w:w="269" w:type="pct"/>
            <w:tcBorders>
              <w:top w:val="nil"/>
              <w:left w:val="nil"/>
              <w:bottom w:val="nil"/>
              <w:right w:val="nil"/>
            </w:tcBorders>
            <w:shd w:val="clear" w:color="auto" w:fill="auto"/>
            <w:noWrap/>
            <w:vAlign w:val="bottom"/>
            <w:hideMark/>
          </w:tcPr>
          <w:p w14:paraId="45117F51"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B4E1B2B"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10 ( 2.9) </w:t>
            </w:r>
          </w:p>
        </w:tc>
      </w:tr>
      <w:tr w:rsidR="00374CA3" w:rsidRPr="00374CA3" w14:paraId="3923E04A" w14:textId="77777777" w:rsidTr="001E281C">
        <w:trPr>
          <w:trHeight w:val="227"/>
        </w:trPr>
        <w:tc>
          <w:tcPr>
            <w:tcW w:w="2754" w:type="pct"/>
            <w:tcBorders>
              <w:top w:val="nil"/>
              <w:left w:val="nil"/>
              <w:bottom w:val="nil"/>
              <w:right w:val="nil"/>
            </w:tcBorders>
            <w:shd w:val="clear" w:color="auto" w:fill="auto"/>
            <w:noWrap/>
            <w:vAlign w:val="bottom"/>
            <w:hideMark/>
          </w:tcPr>
          <w:p w14:paraId="4005F5B3"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5=I perceived this change to a very high extent as a result of my SCI</w:t>
            </w:r>
          </w:p>
        </w:tc>
        <w:tc>
          <w:tcPr>
            <w:tcW w:w="398" w:type="pct"/>
            <w:gridSpan w:val="2"/>
            <w:tcBorders>
              <w:top w:val="nil"/>
              <w:left w:val="nil"/>
              <w:bottom w:val="nil"/>
              <w:right w:val="nil"/>
            </w:tcBorders>
            <w:shd w:val="clear" w:color="auto" w:fill="auto"/>
            <w:noWrap/>
            <w:vAlign w:val="bottom"/>
            <w:hideMark/>
          </w:tcPr>
          <w:p w14:paraId="3FAFAF24"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51DECD1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9 ( 2.6) </w:t>
            </w:r>
          </w:p>
        </w:tc>
        <w:tc>
          <w:tcPr>
            <w:tcW w:w="269" w:type="pct"/>
            <w:tcBorders>
              <w:top w:val="nil"/>
              <w:left w:val="nil"/>
              <w:bottom w:val="nil"/>
              <w:right w:val="nil"/>
            </w:tcBorders>
            <w:shd w:val="clear" w:color="auto" w:fill="auto"/>
            <w:noWrap/>
            <w:vAlign w:val="bottom"/>
            <w:hideMark/>
          </w:tcPr>
          <w:p w14:paraId="6B6FFE51"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27C646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9 ( 2.6) </w:t>
            </w:r>
          </w:p>
        </w:tc>
      </w:tr>
      <w:tr w:rsidR="00374CA3" w:rsidRPr="00374CA3" w14:paraId="1D95D1EF" w14:textId="77777777" w:rsidTr="001E281C">
        <w:trPr>
          <w:trHeight w:val="227"/>
        </w:trPr>
        <w:tc>
          <w:tcPr>
            <w:tcW w:w="2754" w:type="pct"/>
            <w:tcBorders>
              <w:top w:val="nil"/>
              <w:left w:val="nil"/>
              <w:bottom w:val="single" w:sz="4" w:space="0" w:color="auto"/>
              <w:right w:val="nil"/>
            </w:tcBorders>
            <w:shd w:val="clear" w:color="auto" w:fill="auto"/>
            <w:noWrap/>
            <w:vAlign w:val="bottom"/>
            <w:hideMark/>
          </w:tcPr>
          <w:p w14:paraId="306044CF" w14:textId="77777777" w:rsidR="00374CA3" w:rsidRPr="00374CA3" w:rsidRDefault="00374CA3" w:rsidP="00AF2EC5">
            <w:pPr>
              <w:suppressLineNumbers/>
              <w:jc w:val="right"/>
              <w:rPr>
                <w:rFonts w:ascii="Times New Roman" w:hAnsi="Times New Roman"/>
                <w:color w:val="000000"/>
                <w:sz w:val="18"/>
                <w:szCs w:val="18"/>
              </w:rPr>
            </w:pPr>
            <w:proofErr w:type="spellStart"/>
            <w:r w:rsidRPr="00374CA3">
              <w:rPr>
                <w:rFonts w:ascii="Times New Roman" w:hAnsi="Times New Roman"/>
                <w:color w:val="000000"/>
                <w:sz w:val="18"/>
                <w:szCs w:val="18"/>
              </w:rPr>
              <w:t>Missing</w:t>
            </w:r>
            <w:proofErr w:type="spellEnd"/>
            <w:r w:rsidRPr="00374CA3">
              <w:rPr>
                <w:rFonts w:ascii="Times New Roman" w:hAnsi="Times New Roman"/>
                <w:color w:val="000000"/>
                <w:sz w:val="18"/>
                <w:szCs w:val="18"/>
              </w:rPr>
              <w:t xml:space="preserve"> </w:t>
            </w:r>
            <w:proofErr w:type="spellStart"/>
            <w:r w:rsidRPr="00374CA3">
              <w:rPr>
                <w:rFonts w:ascii="Times New Roman" w:hAnsi="Times New Roman"/>
                <w:color w:val="000000"/>
                <w:sz w:val="18"/>
                <w:szCs w:val="18"/>
              </w:rPr>
              <w:t>values</w:t>
            </w:r>
            <w:proofErr w:type="spellEnd"/>
          </w:p>
        </w:tc>
        <w:tc>
          <w:tcPr>
            <w:tcW w:w="398" w:type="pct"/>
            <w:gridSpan w:val="2"/>
            <w:tcBorders>
              <w:top w:val="nil"/>
              <w:left w:val="nil"/>
              <w:bottom w:val="single" w:sz="4" w:space="0" w:color="auto"/>
              <w:right w:val="nil"/>
            </w:tcBorders>
            <w:shd w:val="clear" w:color="auto" w:fill="auto"/>
            <w:noWrap/>
            <w:vAlign w:val="bottom"/>
            <w:hideMark/>
          </w:tcPr>
          <w:p w14:paraId="783C8F70"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764" w:type="pct"/>
            <w:tcBorders>
              <w:top w:val="nil"/>
              <w:left w:val="nil"/>
              <w:bottom w:val="single" w:sz="4" w:space="0" w:color="auto"/>
              <w:right w:val="nil"/>
            </w:tcBorders>
            <w:shd w:val="clear" w:color="auto" w:fill="auto"/>
            <w:noWrap/>
            <w:vAlign w:val="bottom"/>
            <w:hideMark/>
          </w:tcPr>
          <w:p w14:paraId="4657BE83"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68 (19.9) </w:t>
            </w:r>
          </w:p>
        </w:tc>
        <w:tc>
          <w:tcPr>
            <w:tcW w:w="269" w:type="pct"/>
            <w:tcBorders>
              <w:top w:val="nil"/>
              <w:left w:val="nil"/>
              <w:bottom w:val="single" w:sz="4" w:space="0" w:color="auto"/>
              <w:right w:val="nil"/>
            </w:tcBorders>
            <w:shd w:val="clear" w:color="auto" w:fill="auto"/>
            <w:noWrap/>
            <w:vAlign w:val="bottom"/>
            <w:hideMark/>
          </w:tcPr>
          <w:p w14:paraId="2F348720"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815" w:type="pct"/>
            <w:gridSpan w:val="2"/>
            <w:tcBorders>
              <w:top w:val="nil"/>
              <w:left w:val="nil"/>
              <w:bottom w:val="single" w:sz="4" w:space="0" w:color="auto"/>
              <w:right w:val="nil"/>
            </w:tcBorders>
            <w:shd w:val="clear" w:color="auto" w:fill="auto"/>
            <w:noWrap/>
            <w:vAlign w:val="bottom"/>
            <w:hideMark/>
          </w:tcPr>
          <w:p w14:paraId="0D30A0C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73 (21.3) </w:t>
            </w:r>
          </w:p>
        </w:tc>
      </w:tr>
      <w:tr w:rsidR="00374CA3" w:rsidRPr="009C1366" w14:paraId="616C17E0" w14:textId="77777777" w:rsidTr="001E281C">
        <w:trPr>
          <w:trHeight w:val="375"/>
        </w:trPr>
        <w:tc>
          <w:tcPr>
            <w:tcW w:w="2754" w:type="pct"/>
            <w:tcBorders>
              <w:top w:val="nil"/>
              <w:left w:val="nil"/>
              <w:bottom w:val="nil"/>
              <w:right w:val="nil"/>
            </w:tcBorders>
            <w:shd w:val="clear" w:color="auto" w:fill="auto"/>
            <w:noWrap/>
            <w:hideMark/>
          </w:tcPr>
          <w:p w14:paraId="17A38229" w14:textId="77777777" w:rsidR="00374CA3" w:rsidRPr="00374CA3" w:rsidRDefault="00374CA3" w:rsidP="00AF2EC5">
            <w:pPr>
              <w:suppressLineNumbers/>
              <w:jc w:val="right"/>
              <w:rPr>
                <w:rFonts w:ascii="Times New Roman" w:hAnsi="Times New Roman"/>
                <w:b/>
                <w:bCs/>
                <w:i/>
                <w:iCs/>
                <w:color w:val="000000"/>
                <w:sz w:val="18"/>
                <w:szCs w:val="18"/>
              </w:rPr>
            </w:pPr>
            <w:r w:rsidRPr="00374CA3">
              <w:rPr>
                <w:rFonts w:ascii="Times New Roman" w:hAnsi="Times New Roman"/>
                <w:b/>
                <w:bCs/>
                <w:i/>
                <w:iCs/>
                <w:color w:val="000000"/>
                <w:sz w:val="18"/>
                <w:szCs w:val="18"/>
              </w:rPr>
              <w:t>Way:</w:t>
            </w:r>
          </w:p>
        </w:tc>
        <w:tc>
          <w:tcPr>
            <w:tcW w:w="1162" w:type="pct"/>
            <w:gridSpan w:val="3"/>
            <w:tcBorders>
              <w:top w:val="single" w:sz="4" w:space="0" w:color="auto"/>
              <w:left w:val="nil"/>
              <w:bottom w:val="nil"/>
              <w:right w:val="nil"/>
            </w:tcBorders>
            <w:shd w:val="clear" w:color="auto" w:fill="auto"/>
            <w:vAlign w:val="center"/>
            <w:hideMark/>
          </w:tcPr>
          <w:p w14:paraId="76C52B8B"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established a new path for my life</w:t>
            </w:r>
          </w:p>
        </w:tc>
        <w:tc>
          <w:tcPr>
            <w:tcW w:w="1084" w:type="pct"/>
            <w:gridSpan w:val="3"/>
            <w:tcBorders>
              <w:top w:val="single" w:sz="4" w:space="0" w:color="auto"/>
              <w:left w:val="nil"/>
              <w:bottom w:val="nil"/>
              <w:right w:val="nil"/>
            </w:tcBorders>
            <w:shd w:val="clear" w:color="auto" w:fill="auto"/>
            <w:vAlign w:val="center"/>
            <w:hideMark/>
          </w:tcPr>
          <w:p w14:paraId="05246CBC"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less clear path for my life</w:t>
            </w:r>
          </w:p>
        </w:tc>
      </w:tr>
      <w:tr w:rsidR="00374CA3" w:rsidRPr="00374CA3" w14:paraId="3B99968D" w14:textId="77777777" w:rsidTr="001E281C">
        <w:trPr>
          <w:trHeight w:val="227"/>
        </w:trPr>
        <w:tc>
          <w:tcPr>
            <w:tcW w:w="2754" w:type="pct"/>
            <w:tcBorders>
              <w:top w:val="nil"/>
              <w:left w:val="nil"/>
              <w:bottom w:val="nil"/>
              <w:right w:val="nil"/>
            </w:tcBorders>
            <w:shd w:val="clear" w:color="auto" w:fill="auto"/>
            <w:noWrap/>
            <w:vAlign w:val="bottom"/>
            <w:hideMark/>
          </w:tcPr>
          <w:p w14:paraId="0ADCD354"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0=I did not perceive this change as a result of my SCI</w:t>
            </w:r>
          </w:p>
        </w:tc>
        <w:tc>
          <w:tcPr>
            <w:tcW w:w="398" w:type="pct"/>
            <w:gridSpan w:val="2"/>
            <w:tcBorders>
              <w:top w:val="nil"/>
              <w:left w:val="nil"/>
              <w:bottom w:val="nil"/>
              <w:right w:val="nil"/>
            </w:tcBorders>
            <w:shd w:val="clear" w:color="auto" w:fill="auto"/>
            <w:noWrap/>
            <w:vAlign w:val="bottom"/>
            <w:hideMark/>
          </w:tcPr>
          <w:p w14:paraId="54A40705"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33AE2BED"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90 (26.3) </w:t>
            </w:r>
          </w:p>
        </w:tc>
        <w:tc>
          <w:tcPr>
            <w:tcW w:w="269" w:type="pct"/>
            <w:tcBorders>
              <w:top w:val="nil"/>
              <w:left w:val="nil"/>
              <w:bottom w:val="nil"/>
              <w:right w:val="nil"/>
            </w:tcBorders>
            <w:shd w:val="clear" w:color="auto" w:fill="auto"/>
            <w:noWrap/>
            <w:vAlign w:val="bottom"/>
            <w:hideMark/>
          </w:tcPr>
          <w:p w14:paraId="3BD7E629"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64A57C2C"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148 (43.3) </w:t>
            </w:r>
          </w:p>
        </w:tc>
      </w:tr>
      <w:tr w:rsidR="00374CA3" w:rsidRPr="00374CA3" w14:paraId="5F6A74D2" w14:textId="77777777" w:rsidTr="001E281C">
        <w:trPr>
          <w:trHeight w:val="227"/>
        </w:trPr>
        <w:tc>
          <w:tcPr>
            <w:tcW w:w="2754" w:type="pct"/>
            <w:tcBorders>
              <w:top w:val="nil"/>
              <w:left w:val="nil"/>
              <w:bottom w:val="nil"/>
              <w:right w:val="nil"/>
            </w:tcBorders>
            <w:shd w:val="clear" w:color="auto" w:fill="auto"/>
            <w:noWrap/>
            <w:vAlign w:val="bottom"/>
            <w:hideMark/>
          </w:tcPr>
          <w:p w14:paraId="0E316EA6"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1=I perceived this change to a very small extent as a result of my SCI</w:t>
            </w:r>
          </w:p>
        </w:tc>
        <w:tc>
          <w:tcPr>
            <w:tcW w:w="398" w:type="pct"/>
            <w:gridSpan w:val="2"/>
            <w:tcBorders>
              <w:top w:val="nil"/>
              <w:left w:val="nil"/>
              <w:bottom w:val="nil"/>
              <w:right w:val="nil"/>
            </w:tcBorders>
            <w:shd w:val="clear" w:color="auto" w:fill="auto"/>
            <w:noWrap/>
            <w:vAlign w:val="bottom"/>
            <w:hideMark/>
          </w:tcPr>
          <w:p w14:paraId="196E9E77"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43C1EBA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39 (11.4) </w:t>
            </w:r>
          </w:p>
        </w:tc>
        <w:tc>
          <w:tcPr>
            <w:tcW w:w="269" w:type="pct"/>
            <w:tcBorders>
              <w:top w:val="nil"/>
              <w:left w:val="nil"/>
              <w:bottom w:val="nil"/>
              <w:right w:val="nil"/>
            </w:tcBorders>
            <w:shd w:val="clear" w:color="auto" w:fill="auto"/>
            <w:noWrap/>
            <w:vAlign w:val="bottom"/>
            <w:hideMark/>
          </w:tcPr>
          <w:p w14:paraId="01798CBB"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2F18A479"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42 (12.3) </w:t>
            </w:r>
          </w:p>
        </w:tc>
      </w:tr>
      <w:tr w:rsidR="00374CA3" w:rsidRPr="00374CA3" w14:paraId="27DF4E05" w14:textId="77777777" w:rsidTr="001E281C">
        <w:trPr>
          <w:trHeight w:val="227"/>
        </w:trPr>
        <w:tc>
          <w:tcPr>
            <w:tcW w:w="2754" w:type="pct"/>
            <w:tcBorders>
              <w:top w:val="nil"/>
              <w:left w:val="nil"/>
              <w:bottom w:val="nil"/>
              <w:right w:val="nil"/>
            </w:tcBorders>
            <w:shd w:val="clear" w:color="auto" w:fill="auto"/>
            <w:noWrap/>
            <w:vAlign w:val="bottom"/>
            <w:hideMark/>
          </w:tcPr>
          <w:p w14:paraId="121090D8"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2=I perceived this change to a small extent as a result of my SCI</w:t>
            </w:r>
          </w:p>
        </w:tc>
        <w:tc>
          <w:tcPr>
            <w:tcW w:w="398" w:type="pct"/>
            <w:gridSpan w:val="2"/>
            <w:tcBorders>
              <w:top w:val="nil"/>
              <w:left w:val="nil"/>
              <w:bottom w:val="nil"/>
              <w:right w:val="nil"/>
            </w:tcBorders>
            <w:shd w:val="clear" w:color="auto" w:fill="auto"/>
            <w:noWrap/>
            <w:vAlign w:val="bottom"/>
            <w:hideMark/>
          </w:tcPr>
          <w:p w14:paraId="20916385"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04A3AFE0"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29 ( 8.5) </w:t>
            </w:r>
          </w:p>
        </w:tc>
        <w:tc>
          <w:tcPr>
            <w:tcW w:w="269" w:type="pct"/>
            <w:tcBorders>
              <w:top w:val="nil"/>
              <w:left w:val="nil"/>
              <w:bottom w:val="nil"/>
              <w:right w:val="nil"/>
            </w:tcBorders>
            <w:shd w:val="clear" w:color="auto" w:fill="auto"/>
            <w:noWrap/>
            <w:vAlign w:val="bottom"/>
            <w:hideMark/>
          </w:tcPr>
          <w:p w14:paraId="169ECD97"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6541C995"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18 ( 5.3) </w:t>
            </w:r>
          </w:p>
        </w:tc>
      </w:tr>
      <w:tr w:rsidR="00374CA3" w:rsidRPr="00374CA3" w14:paraId="15237A4D" w14:textId="77777777" w:rsidTr="001E281C">
        <w:trPr>
          <w:trHeight w:val="227"/>
        </w:trPr>
        <w:tc>
          <w:tcPr>
            <w:tcW w:w="2754" w:type="pct"/>
            <w:tcBorders>
              <w:top w:val="nil"/>
              <w:left w:val="nil"/>
              <w:bottom w:val="nil"/>
              <w:right w:val="nil"/>
            </w:tcBorders>
            <w:shd w:val="clear" w:color="auto" w:fill="auto"/>
            <w:noWrap/>
            <w:vAlign w:val="bottom"/>
            <w:hideMark/>
          </w:tcPr>
          <w:p w14:paraId="3CC0D714"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3=I perceived this change to a certain extent as a result of my SCI</w:t>
            </w:r>
          </w:p>
        </w:tc>
        <w:tc>
          <w:tcPr>
            <w:tcW w:w="398" w:type="pct"/>
            <w:gridSpan w:val="2"/>
            <w:tcBorders>
              <w:top w:val="nil"/>
              <w:left w:val="nil"/>
              <w:bottom w:val="nil"/>
              <w:right w:val="nil"/>
            </w:tcBorders>
            <w:shd w:val="clear" w:color="auto" w:fill="auto"/>
            <w:noWrap/>
            <w:vAlign w:val="bottom"/>
            <w:hideMark/>
          </w:tcPr>
          <w:p w14:paraId="4D07FC1F"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466013A4"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47 (13.7) </w:t>
            </w:r>
          </w:p>
        </w:tc>
        <w:tc>
          <w:tcPr>
            <w:tcW w:w="269" w:type="pct"/>
            <w:tcBorders>
              <w:top w:val="nil"/>
              <w:left w:val="nil"/>
              <w:bottom w:val="nil"/>
              <w:right w:val="nil"/>
            </w:tcBorders>
            <w:shd w:val="clear" w:color="auto" w:fill="auto"/>
            <w:noWrap/>
            <w:vAlign w:val="bottom"/>
            <w:hideMark/>
          </w:tcPr>
          <w:p w14:paraId="6EDE675F"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65309DD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22 ( 6.4) </w:t>
            </w:r>
          </w:p>
        </w:tc>
      </w:tr>
      <w:tr w:rsidR="00374CA3" w:rsidRPr="00374CA3" w14:paraId="1C2EFEE0" w14:textId="77777777" w:rsidTr="001E281C">
        <w:trPr>
          <w:trHeight w:val="227"/>
        </w:trPr>
        <w:tc>
          <w:tcPr>
            <w:tcW w:w="2754" w:type="pct"/>
            <w:tcBorders>
              <w:top w:val="nil"/>
              <w:left w:val="nil"/>
              <w:bottom w:val="nil"/>
              <w:right w:val="nil"/>
            </w:tcBorders>
            <w:shd w:val="clear" w:color="auto" w:fill="auto"/>
            <w:noWrap/>
            <w:vAlign w:val="bottom"/>
            <w:hideMark/>
          </w:tcPr>
          <w:p w14:paraId="0D179CDD"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4=I perceived this change to a high extent as a result of my SCI</w:t>
            </w:r>
          </w:p>
        </w:tc>
        <w:tc>
          <w:tcPr>
            <w:tcW w:w="398" w:type="pct"/>
            <w:gridSpan w:val="2"/>
            <w:tcBorders>
              <w:top w:val="nil"/>
              <w:left w:val="nil"/>
              <w:bottom w:val="nil"/>
              <w:right w:val="nil"/>
            </w:tcBorders>
            <w:shd w:val="clear" w:color="auto" w:fill="auto"/>
            <w:noWrap/>
            <w:vAlign w:val="bottom"/>
            <w:hideMark/>
          </w:tcPr>
          <w:p w14:paraId="5DE9894C"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63451F98"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39 (11.4) </w:t>
            </w:r>
          </w:p>
        </w:tc>
        <w:tc>
          <w:tcPr>
            <w:tcW w:w="269" w:type="pct"/>
            <w:tcBorders>
              <w:top w:val="nil"/>
              <w:left w:val="nil"/>
              <w:bottom w:val="nil"/>
              <w:right w:val="nil"/>
            </w:tcBorders>
            <w:shd w:val="clear" w:color="auto" w:fill="auto"/>
            <w:noWrap/>
            <w:vAlign w:val="bottom"/>
            <w:hideMark/>
          </w:tcPr>
          <w:p w14:paraId="6DD9F524"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5D9E47A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20 ( 5.8) </w:t>
            </w:r>
          </w:p>
        </w:tc>
      </w:tr>
      <w:tr w:rsidR="00374CA3" w:rsidRPr="00374CA3" w14:paraId="1F9D0413" w14:textId="77777777" w:rsidTr="001E281C">
        <w:trPr>
          <w:trHeight w:val="227"/>
        </w:trPr>
        <w:tc>
          <w:tcPr>
            <w:tcW w:w="2754" w:type="pct"/>
            <w:tcBorders>
              <w:top w:val="nil"/>
              <w:left w:val="nil"/>
              <w:bottom w:val="nil"/>
              <w:right w:val="nil"/>
            </w:tcBorders>
            <w:shd w:val="clear" w:color="auto" w:fill="auto"/>
            <w:noWrap/>
            <w:vAlign w:val="bottom"/>
            <w:hideMark/>
          </w:tcPr>
          <w:p w14:paraId="51F495DD"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5=I perceived this change to a very high extent as a result of my SCI</w:t>
            </w:r>
          </w:p>
        </w:tc>
        <w:tc>
          <w:tcPr>
            <w:tcW w:w="398" w:type="pct"/>
            <w:gridSpan w:val="2"/>
            <w:tcBorders>
              <w:top w:val="nil"/>
              <w:left w:val="nil"/>
              <w:bottom w:val="nil"/>
              <w:right w:val="nil"/>
            </w:tcBorders>
            <w:shd w:val="clear" w:color="auto" w:fill="auto"/>
            <w:noWrap/>
            <w:vAlign w:val="bottom"/>
            <w:hideMark/>
          </w:tcPr>
          <w:p w14:paraId="2F262BDC"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666D51F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21 ( 6.1) </w:t>
            </w:r>
          </w:p>
        </w:tc>
        <w:tc>
          <w:tcPr>
            <w:tcW w:w="269" w:type="pct"/>
            <w:tcBorders>
              <w:top w:val="nil"/>
              <w:left w:val="nil"/>
              <w:bottom w:val="nil"/>
              <w:right w:val="nil"/>
            </w:tcBorders>
            <w:shd w:val="clear" w:color="auto" w:fill="auto"/>
            <w:noWrap/>
            <w:vAlign w:val="bottom"/>
            <w:hideMark/>
          </w:tcPr>
          <w:p w14:paraId="0AEE4FAB"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73730BEA"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12 ( 3.5) </w:t>
            </w:r>
          </w:p>
        </w:tc>
      </w:tr>
      <w:tr w:rsidR="00374CA3" w:rsidRPr="00374CA3" w14:paraId="26EE914C" w14:textId="77777777" w:rsidTr="001E281C">
        <w:trPr>
          <w:trHeight w:val="227"/>
        </w:trPr>
        <w:tc>
          <w:tcPr>
            <w:tcW w:w="2754" w:type="pct"/>
            <w:tcBorders>
              <w:top w:val="nil"/>
              <w:left w:val="nil"/>
              <w:bottom w:val="single" w:sz="4" w:space="0" w:color="auto"/>
              <w:right w:val="nil"/>
            </w:tcBorders>
            <w:shd w:val="clear" w:color="auto" w:fill="auto"/>
            <w:noWrap/>
            <w:vAlign w:val="bottom"/>
            <w:hideMark/>
          </w:tcPr>
          <w:p w14:paraId="65B20E50" w14:textId="77777777" w:rsidR="00374CA3" w:rsidRPr="00374CA3" w:rsidRDefault="00374CA3" w:rsidP="00AF2EC5">
            <w:pPr>
              <w:suppressLineNumbers/>
              <w:jc w:val="right"/>
              <w:rPr>
                <w:rFonts w:ascii="Times New Roman" w:hAnsi="Times New Roman"/>
                <w:color w:val="000000"/>
                <w:sz w:val="18"/>
                <w:szCs w:val="18"/>
              </w:rPr>
            </w:pPr>
            <w:proofErr w:type="spellStart"/>
            <w:r w:rsidRPr="00374CA3">
              <w:rPr>
                <w:rFonts w:ascii="Times New Roman" w:hAnsi="Times New Roman"/>
                <w:color w:val="000000"/>
                <w:sz w:val="18"/>
                <w:szCs w:val="18"/>
              </w:rPr>
              <w:t>Missing</w:t>
            </w:r>
            <w:proofErr w:type="spellEnd"/>
            <w:r w:rsidRPr="00374CA3">
              <w:rPr>
                <w:rFonts w:ascii="Times New Roman" w:hAnsi="Times New Roman"/>
                <w:color w:val="000000"/>
                <w:sz w:val="18"/>
                <w:szCs w:val="18"/>
              </w:rPr>
              <w:t xml:space="preserve"> </w:t>
            </w:r>
            <w:proofErr w:type="spellStart"/>
            <w:r w:rsidRPr="00374CA3">
              <w:rPr>
                <w:rFonts w:ascii="Times New Roman" w:hAnsi="Times New Roman"/>
                <w:color w:val="000000"/>
                <w:sz w:val="18"/>
                <w:szCs w:val="18"/>
              </w:rPr>
              <w:t>values</w:t>
            </w:r>
            <w:proofErr w:type="spellEnd"/>
          </w:p>
        </w:tc>
        <w:tc>
          <w:tcPr>
            <w:tcW w:w="398" w:type="pct"/>
            <w:gridSpan w:val="2"/>
            <w:tcBorders>
              <w:top w:val="nil"/>
              <w:left w:val="nil"/>
              <w:bottom w:val="single" w:sz="4" w:space="0" w:color="auto"/>
              <w:right w:val="nil"/>
            </w:tcBorders>
            <w:shd w:val="clear" w:color="auto" w:fill="auto"/>
            <w:noWrap/>
            <w:vAlign w:val="bottom"/>
            <w:hideMark/>
          </w:tcPr>
          <w:p w14:paraId="7ADC02DA"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764" w:type="pct"/>
            <w:tcBorders>
              <w:top w:val="nil"/>
              <w:left w:val="nil"/>
              <w:bottom w:val="single" w:sz="4" w:space="0" w:color="auto"/>
              <w:right w:val="nil"/>
            </w:tcBorders>
            <w:shd w:val="clear" w:color="auto" w:fill="auto"/>
            <w:noWrap/>
            <w:vAlign w:val="bottom"/>
            <w:hideMark/>
          </w:tcPr>
          <w:p w14:paraId="656665B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77 (22.5) </w:t>
            </w:r>
          </w:p>
        </w:tc>
        <w:tc>
          <w:tcPr>
            <w:tcW w:w="269" w:type="pct"/>
            <w:tcBorders>
              <w:top w:val="nil"/>
              <w:left w:val="nil"/>
              <w:bottom w:val="single" w:sz="4" w:space="0" w:color="auto"/>
              <w:right w:val="nil"/>
            </w:tcBorders>
            <w:shd w:val="clear" w:color="auto" w:fill="auto"/>
            <w:noWrap/>
            <w:vAlign w:val="bottom"/>
            <w:hideMark/>
          </w:tcPr>
          <w:p w14:paraId="24584B49"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815" w:type="pct"/>
            <w:gridSpan w:val="2"/>
            <w:tcBorders>
              <w:top w:val="nil"/>
              <w:left w:val="nil"/>
              <w:bottom w:val="single" w:sz="4" w:space="0" w:color="auto"/>
              <w:right w:val="nil"/>
            </w:tcBorders>
            <w:shd w:val="clear" w:color="auto" w:fill="auto"/>
            <w:noWrap/>
            <w:vAlign w:val="bottom"/>
            <w:hideMark/>
          </w:tcPr>
          <w:p w14:paraId="6A4CFF64"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80 (23.4) </w:t>
            </w:r>
          </w:p>
        </w:tc>
      </w:tr>
      <w:tr w:rsidR="00374CA3" w:rsidRPr="009C1366" w14:paraId="74F46C9E" w14:textId="77777777" w:rsidTr="001E281C">
        <w:trPr>
          <w:trHeight w:val="660"/>
        </w:trPr>
        <w:tc>
          <w:tcPr>
            <w:tcW w:w="2754" w:type="pct"/>
            <w:tcBorders>
              <w:top w:val="nil"/>
              <w:left w:val="nil"/>
              <w:bottom w:val="nil"/>
              <w:right w:val="nil"/>
            </w:tcBorders>
            <w:shd w:val="clear" w:color="auto" w:fill="auto"/>
            <w:noWrap/>
            <w:hideMark/>
          </w:tcPr>
          <w:p w14:paraId="2948CEA7" w14:textId="77777777" w:rsidR="00374CA3" w:rsidRPr="00374CA3" w:rsidRDefault="00374CA3" w:rsidP="00AF2EC5">
            <w:pPr>
              <w:suppressLineNumbers/>
              <w:jc w:val="right"/>
              <w:rPr>
                <w:rFonts w:ascii="Times New Roman" w:hAnsi="Times New Roman"/>
                <w:b/>
                <w:bCs/>
                <w:i/>
                <w:iCs/>
                <w:color w:val="000000"/>
                <w:sz w:val="18"/>
                <w:szCs w:val="18"/>
              </w:rPr>
            </w:pPr>
            <w:proofErr w:type="spellStart"/>
            <w:r w:rsidRPr="00374CA3">
              <w:rPr>
                <w:rFonts w:ascii="Times New Roman" w:hAnsi="Times New Roman"/>
                <w:b/>
                <w:bCs/>
                <w:i/>
                <w:iCs/>
                <w:color w:val="000000"/>
                <w:sz w:val="18"/>
                <w:szCs w:val="18"/>
              </w:rPr>
              <w:t>Distance</w:t>
            </w:r>
            <w:proofErr w:type="spellEnd"/>
            <w:r w:rsidRPr="00374CA3">
              <w:rPr>
                <w:rFonts w:ascii="Times New Roman" w:hAnsi="Times New Roman"/>
                <w:b/>
                <w:bCs/>
                <w:i/>
                <w:iCs/>
                <w:color w:val="000000"/>
                <w:sz w:val="18"/>
                <w:szCs w:val="18"/>
              </w:rPr>
              <w:t>:</w:t>
            </w:r>
          </w:p>
        </w:tc>
        <w:tc>
          <w:tcPr>
            <w:tcW w:w="1162" w:type="pct"/>
            <w:gridSpan w:val="3"/>
            <w:tcBorders>
              <w:top w:val="single" w:sz="4" w:space="0" w:color="auto"/>
              <w:left w:val="nil"/>
              <w:bottom w:val="nil"/>
              <w:right w:val="nil"/>
            </w:tcBorders>
            <w:shd w:val="clear" w:color="auto" w:fill="auto"/>
            <w:vAlign w:val="center"/>
            <w:hideMark/>
          </w:tcPr>
          <w:p w14:paraId="692C9F6D"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greater sense of closeness with others</w:t>
            </w:r>
          </w:p>
        </w:tc>
        <w:tc>
          <w:tcPr>
            <w:tcW w:w="1084" w:type="pct"/>
            <w:gridSpan w:val="3"/>
            <w:tcBorders>
              <w:top w:val="single" w:sz="4" w:space="0" w:color="auto"/>
              <w:left w:val="nil"/>
              <w:bottom w:val="nil"/>
              <w:right w:val="nil"/>
            </w:tcBorders>
            <w:shd w:val="clear" w:color="auto" w:fill="auto"/>
            <w:vAlign w:val="center"/>
            <w:hideMark/>
          </w:tcPr>
          <w:p w14:paraId="6FED12BA" w14:textId="77777777" w:rsidR="00374CA3" w:rsidRPr="00374CA3" w:rsidRDefault="00374CA3" w:rsidP="00AF2EC5">
            <w:pPr>
              <w:suppressLineNumbers/>
              <w:jc w:val="right"/>
              <w:rPr>
                <w:rFonts w:ascii="Times New Roman" w:hAnsi="Times New Roman"/>
                <w:b/>
                <w:bCs/>
                <w:color w:val="000000"/>
                <w:sz w:val="18"/>
                <w:szCs w:val="18"/>
                <w:lang w:val="en-US"/>
              </w:rPr>
            </w:pPr>
            <w:r w:rsidRPr="00374CA3">
              <w:rPr>
                <w:rFonts w:ascii="Times New Roman" w:hAnsi="Times New Roman"/>
                <w:b/>
                <w:bCs/>
                <w:color w:val="000000"/>
                <w:sz w:val="18"/>
                <w:szCs w:val="18"/>
                <w:lang w:val="en-US"/>
              </w:rPr>
              <w:t>I have a greater sense of distance from others</w:t>
            </w:r>
          </w:p>
        </w:tc>
      </w:tr>
      <w:tr w:rsidR="00374CA3" w:rsidRPr="00374CA3" w14:paraId="7D9EBC98" w14:textId="77777777" w:rsidTr="001E281C">
        <w:trPr>
          <w:trHeight w:val="227"/>
        </w:trPr>
        <w:tc>
          <w:tcPr>
            <w:tcW w:w="2754" w:type="pct"/>
            <w:tcBorders>
              <w:top w:val="nil"/>
              <w:left w:val="nil"/>
              <w:bottom w:val="nil"/>
              <w:right w:val="nil"/>
            </w:tcBorders>
            <w:shd w:val="clear" w:color="auto" w:fill="auto"/>
            <w:noWrap/>
            <w:vAlign w:val="bottom"/>
            <w:hideMark/>
          </w:tcPr>
          <w:p w14:paraId="5FF7DDC3"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0=I did not perceive this change as a result of my SCI</w:t>
            </w:r>
          </w:p>
        </w:tc>
        <w:tc>
          <w:tcPr>
            <w:tcW w:w="398" w:type="pct"/>
            <w:gridSpan w:val="2"/>
            <w:tcBorders>
              <w:top w:val="nil"/>
              <w:left w:val="nil"/>
              <w:bottom w:val="nil"/>
              <w:right w:val="nil"/>
            </w:tcBorders>
            <w:shd w:val="clear" w:color="auto" w:fill="auto"/>
            <w:noWrap/>
            <w:vAlign w:val="bottom"/>
            <w:hideMark/>
          </w:tcPr>
          <w:p w14:paraId="43035F20"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73652DEE"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105 (30.7) </w:t>
            </w:r>
          </w:p>
        </w:tc>
        <w:tc>
          <w:tcPr>
            <w:tcW w:w="269" w:type="pct"/>
            <w:tcBorders>
              <w:top w:val="nil"/>
              <w:left w:val="nil"/>
              <w:bottom w:val="nil"/>
              <w:right w:val="nil"/>
            </w:tcBorders>
            <w:shd w:val="clear" w:color="auto" w:fill="auto"/>
            <w:noWrap/>
            <w:vAlign w:val="bottom"/>
            <w:hideMark/>
          </w:tcPr>
          <w:p w14:paraId="0BA00577"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14FE5F67"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148 (43.3) </w:t>
            </w:r>
          </w:p>
        </w:tc>
      </w:tr>
      <w:tr w:rsidR="00374CA3" w:rsidRPr="00374CA3" w14:paraId="374491EE" w14:textId="77777777" w:rsidTr="001E281C">
        <w:trPr>
          <w:trHeight w:val="227"/>
        </w:trPr>
        <w:tc>
          <w:tcPr>
            <w:tcW w:w="2754" w:type="pct"/>
            <w:tcBorders>
              <w:top w:val="nil"/>
              <w:left w:val="nil"/>
              <w:bottom w:val="nil"/>
              <w:right w:val="nil"/>
            </w:tcBorders>
            <w:shd w:val="clear" w:color="auto" w:fill="auto"/>
            <w:noWrap/>
            <w:vAlign w:val="bottom"/>
            <w:hideMark/>
          </w:tcPr>
          <w:p w14:paraId="4DB60CAD"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1=I perceived this change to a very small extent as a result of my SCI</w:t>
            </w:r>
          </w:p>
        </w:tc>
        <w:tc>
          <w:tcPr>
            <w:tcW w:w="398" w:type="pct"/>
            <w:gridSpan w:val="2"/>
            <w:tcBorders>
              <w:top w:val="nil"/>
              <w:left w:val="nil"/>
              <w:bottom w:val="nil"/>
              <w:right w:val="nil"/>
            </w:tcBorders>
            <w:shd w:val="clear" w:color="auto" w:fill="auto"/>
            <w:noWrap/>
            <w:vAlign w:val="bottom"/>
            <w:hideMark/>
          </w:tcPr>
          <w:p w14:paraId="5C11339E"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1AF62E62"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26 ( 7.6) </w:t>
            </w:r>
          </w:p>
        </w:tc>
        <w:tc>
          <w:tcPr>
            <w:tcW w:w="269" w:type="pct"/>
            <w:tcBorders>
              <w:top w:val="nil"/>
              <w:left w:val="nil"/>
              <w:bottom w:val="nil"/>
              <w:right w:val="nil"/>
            </w:tcBorders>
            <w:shd w:val="clear" w:color="auto" w:fill="auto"/>
            <w:noWrap/>
            <w:vAlign w:val="bottom"/>
            <w:hideMark/>
          </w:tcPr>
          <w:p w14:paraId="715E3459"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460B36DD"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32 ( 9.4) </w:t>
            </w:r>
          </w:p>
        </w:tc>
      </w:tr>
      <w:tr w:rsidR="00374CA3" w:rsidRPr="00374CA3" w14:paraId="5D95A8B8" w14:textId="77777777" w:rsidTr="001E281C">
        <w:trPr>
          <w:trHeight w:val="227"/>
        </w:trPr>
        <w:tc>
          <w:tcPr>
            <w:tcW w:w="2754" w:type="pct"/>
            <w:tcBorders>
              <w:top w:val="nil"/>
              <w:left w:val="nil"/>
              <w:bottom w:val="nil"/>
              <w:right w:val="nil"/>
            </w:tcBorders>
            <w:shd w:val="clear" w:color="auto" w:fill="auto"/>
            <w:noWrap/>
            <w:vAlign w:val="bottom"/>
            <w:hideMark/>
          </w:tcPr>
          <w:p w14:paraId="5C9F228A"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2=I perceived this change to a small extent as a result of my SCI</w:t>
            </w:r>
          </w:p>
        </w:tc>
        <w:tc>
          <w:tcPr>
            <w:tcW w:w="398" w:type="pct"/>
            <w:gridSpan w:val="2"/>
            <w:tcBorders>
              <w:top w:val="nil"/>
              <w:left w:val="nil"/>
              <w:bottom w:val="nil"/>
              <w:right w:val="nil"/>
            </w:tcBorders>
            <w:shd w:val="clear" w:color="auto" w:fill="auto"/>
            <w:noWrap/>
            <w:vAlign w:val="bottom"/>
            <w:hideMark/>
          </w:tcPr>
          <w:p w14:paraId="5FFCE21F"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037B9EE0"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31 ( 9.1) </w:t>
            </w:r>
          </w:p>
        </w:tc>
        <w:tc>
          <w:tcPr>
            <w:tcW w:w="269" w:type="pct"/>
            <w:tcBorders>
              <w:top w:val="nil"/>
              <w:left w:val="nil"/>
              <w:bottom w:val="nil"/>
              <w:right w:val="nil"/>
            </w:tcBorders>
            <w:shd w:val="clear" w:color="auto" w:fill="auto"/>
            <w:noWrap/>
            <w:vAlign w:val="bottom"/>
            <w:hideMark/>
          </w:tcPr>
          <w:p w14:paraId="388AA229"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397BCDDF"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26 ( 7.6) </w:t>
            </w:r>
          </w:p>
        </w:tc>
      </w:tr>
      <w:tr w:rsidR="00374CA3" w:rsidRPr="00374CA3" w14:paraId="3F1A06FA" w14:textId="77777777" w:rsidTr="001E281C">
        <w:trPr>
          <w:trHeight w:val="227"/>
        </w:trPr>
        <w:tc>
          <w:tcPr>
            <w:tcW w:w="2754" w:type="pct"/>
            <w:tcBorders>
              <w:top w:val="nil"/>
              <w:left w:val="nil"/>
              <w:bottom w:val="nil"/>
              <w:right w:val="nil"/>
            </w:tcBorders>
            <w:shd w:val="clear" w:color="auto" w:fill="auto"/>
            <w:noWrap/>
            <w:vAlign w:val="bottom"/>
            <w:hideMark/>
          </w:tcPr>
          <w:p w14:paraId="51768A56"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3=I perceived this change to a certain extent as a result of my SCI</w:t>
            </w:r>
          </w:p>
        </w:tc>
        <w:tc>
          <w:tcPr>
            <w:tcW w:w="398" w:type="pct"/>
            <w:gridSpan w:val="2"/>
            <w:tcBorders>
              <w:top w:val="nil"/>
              <w:left w:val="nil"/>
              <w:bottom w:val="nil"/>
              <w:right w:val="nil"/>
            </w:tcBorders>
            <w:shd w:val="clear" w:color="auto" w:fill="auto"/>
            <w:noWrap/>
            <w:vAlign w:val="bottom"/>
            <w:hideMark/>
          </w:tcPr>
          <w:p w14:paraId="4BA5E9DF"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3709E7AE"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40 (11.7) </w:t>
            </w:r>
          </w:p>
        </w:tc>
        <w:tc>
          <w:tcPr>
            <w:tcW w:w="269" w:type="pct"/>
            <w:tcBorders>
              <w:top w:val="nil"/>
              <w:left w:val="nil"/>
              <w:bottom w:val="nil"/>
              <w:right w:val="nil"/>
            </w:tcBorders>
            <w:shd w:val="clear" w:color="auto" w:fill="auto"/>
            <w:noWrap/>
            <w:vAlign w:val="bottom"/>
            <w:hideMark/>
          </w:tcPr>
          <w:p w14:paraId="1209C59F"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1BEF1C36"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31 ( 9.1) </w:t>
            </w:r>
          </w:p>
        </w:tc>
      </w:tr>
      <w:tr w:rsidR="00374CA3" w:rsidRPr="00374CA3" w14:paraId="5AC6CA55" w14:textId="77777777" w:rsidTr="001E281C">
        <w:trPr>
          <w:trHeight w:val="227"/>
        </w:trPr>
        <w:tc>
          <w:tcPr>
            <w:tcW w:w="2754" w:type="pct"/>
            <w:tcBorders>
              <w:top w:val="nil"/>
              <w:left w:val="nil"/>
              <w:bottom w:val="nil"/>
              <w:right w:val="nil"/>
            </w:tcBorders>
            <w:shd w:val="clear" w:color="auto" w:fill="auto"/>
            <w:noWrap/>
            <w:vAlign w:val="bottom"/>
            <w:hideMark/>
          </w:tcPr>
          <w:p w14:paraId="648A89F9"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4=I perceived this change to a high extent as a result of my SCI</w:t>
            </w:r>
          </w:p>
        </w:tc>
        <w:tc>
          <w:tcPr>
            <w:tcW w:w="398" w:type="pct"/>
            <w:gridSpan w:val="2"/>
            <w:tcBorders>
              <w:top w:val="nil"/>
              <w:left w:val="nil"/>
              <w:bottom w:val="nil"/>
              <w:right w:val="nil"/>
            </w:tcBorders>
            <w:shd w:val="clear" w:color="auto" w:fill="auto"/>
            <w:noWrap/>
            <w:vAlign w:val="bottom"/>
            <w:hideMark/>
          </w:tcPr>
          <w:p w14:paraId="31DBF78A"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5EB43A0E"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44 (12.9) </w:t>
            </w:r>
          </w:p>
        </w:tc>
        <w:tc>
          <w:tcPr>
            <w:tcW w:w="269" w:type="pct"/>
            <w:tcBorders>
              <w:top w:val="nil"/>
              <w:left w:val="nil"/>
              <w:bottom w:val="nil"/>
              <w:right w:val="nil"/>
            </w:tcBorders>
            <w:shd w:val="clear" w:color="auto" w:fill="auto"/>
            <w:noWrap/>
            <w:vAlign w:val="bottom"/>
            <w:hideMark/>
          </w:tcPr>
          <w:p w14:paraId="43240B85"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58DABE63"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20 ( 5.8) </w:t>
            </w:r>
          </w:p>
        </w:tc>
      </w:tr>
      <w:tr w:rsidR="00374CA3" w:rsidRPr="00374CA3" w14:paraId="58A04BFB" w14:textId="77777777" w:rsidTr="001E281C">
        <w:trPr>
          <w:trHeight w:val="227"/>
        </w:trPr>
        <w:tc>
          <w:tcPr>
            <w:tcW w:w="2754" w:type="pct"/>
            <w:tcBorders>
              <w:top w:val="nil"/>
              <w:left w:val="nil"/>
              <w:bottom w:val="nil"/>
              <w:right w:val="nil"/>
            </w:tcBorders>
            <w:shd w:val="clear" w:color="auto" w:fill="auto"/>
            <w:noWrap/>
            <w:vAlign w:val="bottom"/>
            <w:hideMark/>
          </w:tcPr>
          <w:p w14:paraId="174D0E13" w14:textId="77777777" w:rsidR="00374CA3" w:rsidRPr="00374CA3" w:rsidRDefault="00374CA3" w:rsidP="00AF2EC5">
            <w:pPr>
              <w:suppressLineNumbers/>
              <w:jc w:val="right"/>
              <w:rPr>
                <w:rFonts w:ascii="Times New Roman" w:hAnsi="Times New Roman"/>
                <w:color w:val="000000"/>
                <w:sz w:val="18"/>
                <w:szCs w:val="18"/>
                <w:lang w:val="en-US"/>
              </w:rPr>
            </w:pPr>
            <w:r w:rsidRPr="00374CA3">
              <w:rPr>
                <w:rFonts w:ascii="Times New Roman" w:hAnsi="Times New Roman"/>
                <w:color w:val="000000"/>
                <w:sz w:val="18"/>
                <w:szCs w:val="18"/>
                <w:lang w:val="en-US"/>
              </w:rPr>
              <w:t>5=I perceived this change to a very high extent as a result of my SCI</w:t>
            </w:r>
          </w:p>
        </w:tc>
        <w:tc>
          <w:tcPr>
            <w:tcW w:w="398" w:type="pct"/>
            <w:gridSpan w:val="2"/>
            <w:tcBorders>
              <w:top w:val="nil"/>
              <w:left w:val="nil"/>
              <w:bottom w:val="nil"/>
              <w:right w:val="nil"/>
            </w:tcBorders>
            <w:shd w:val="clear" w:color="auto" w:fill="auto"/>
            <w:noWrap/>
            <w:vAlign w:val="bottom"/>
            <w:hideMark/>
          </w:tcPr>
          <w:p w14:paraId="0221B7A9" w14:textId="77777777" w:rsidR="00374CA3" w:rsidRPr="00374CA3" w:rsidRDefault="00374CA3" w:rsidP="00AF2EC5">
            <w:pPr>
              <w:suppressLineNumbers/>
              <w:jc w:val="right"/>
              <w:rPr>
                <w:rFonts w:ascii="Times New Roman" w:hAnsi="Times New Roman"/>
                <w:color w:val="000000"/>
                <w:sz w:val="18"/>
                <w:szCs w:val="18"/>
                <w:lang w:val="en-US"/>
              </w:rPr>
            </w:pPr>
          </w:p>
        </w:tc>
        <w:tc>
          <w:tcPr>
            <w:tcW w:w="764" w:type="pct"/>
            <w:tcBorders>
              <w:top w:val="nil"/>
              <w:left w:val="nil"/>
              <w:bottom w:val="nil"/>
              <w:right w:val="nil"/>
            </w:tcBorders>
            <w:shd w:val="clear" w:color="auto" w:fill="auto"/>
            <w:noWrap/>
            <w:vAlign w:val="bottom"/>
            <w:hideMark/>
          </w:tcPr>
          <w:p w14:paraId="628F902E"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lang w:val="en-US"/>
              </w:rPr>
              <w:t xml:space="preserve"> </w:t>
            </w:r>
            <w:r w:rsidRPr="00374CA3">
              <w:rPr>
                <w:rFonts w:ascii="Times New Roman" w:hAnsi="Times New Roman"/>
                <w:color w:val="000000"/>
                <w:sz w:val="18"/>
                <w:szCs w:val="18"/>
              </w:rPr>
              <w:t xml:space="preserve">19 ( 5.6) </w:t>
            </w:r>
          </w:p>
        </w:tc>
        <w:tc>
          <w:tcPr>
            <w:tcW w:w="269" w:type="pct"/>
            <w:tcBorders>
              <w:top w:val="nil"/>
              <w:left w:val="nil"/>
              <w:bottom w:val="nil"/>
              <w:right w:val="nil"/>
            </w:tcBorders>
            <w:shd w:val="clear" w:color="auto" w:fill="auto"/>
            <w:noWrap/>
            <w:vAlign w:val="bottom"/>
            <w:hideMark/>
          </w:tcPr>
          <w:p w14:paraId="389B20FC" w14:textId="77777777" w:rsidR="00374CA3" w:rsidRPr="00374CA3" w:rsidRDefault="00374CA3" w:rsidP="00AF2EC5">
            <w:pPr>
              <w:suppressLineNumbers/>
              <w:jc w:val="right"/>
              <w:rPr>
                <w:rFonts w:ascii="Times New Roman" w:hAnsi="Times New Roman"/>
                <w:color w:val="000000"/>
                <w:sz w:val="18"/>
                <w:szCs w:val="18"/>
              </w:rPr>
            </w:pPr>
          </w:p>
        </w:tc>
        <w:tc>
          <w:tcPr>
            <w:tcW w:w="815" w:type="pct"/>
            <w:gridSpan w:val="2"/>
            <w:tcBorders>
              <w:top w:val="nil"/>
              <w:left w:val="nil"/>
              <w:bottom w:val="nil"/>
              <w:right w:val="nil"/>
            </w:tcBorders>
            <w:shd w:val="clear" w:color="auto" w:fill="auto"/>
            <w:noWrap/>
            <w:vAlign w:val="bottom"/>
            <w:hideMark/>
          </w:tcPr>
          <w:p w14:paraId="324D4016"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 ( 2.0) </w:t>
            </w:r>
          </w:p>
        </w:tc>
      </w:tr>
      <w:tr w:rsidR="00374CA3" w:rsidRPr="00374CA3" w14:paraId="6AEC14C2" w14:textId="77777777" w:rsidTr="001E281C">
        <w:trPr>
          <w:trHeight w:val="227"/>
        </w:trPr>
        <w:tc>
          <w:tcPr>
            <w:tcW w:w="2754" w:type="pct"/>
            <w:tcBorders>
              <w:top w:val="nil"/>
              <w:left w:val="nil"/>
              <w:bottom w:val="single" w:sz="4" w:space="0" w:color="auto"/>
              <w:right w:val="nil"/>
            </w:tcBorders>
            <w:shd w:val="clear" w:color="auto" w:fill="auto"/>
            <w:noWrap/>
            <w:vAlign w:val="bottom"/>
            <w:hideMark/>
          </w:tcPr>
          <w:p w14:paraId="188FBAAC" w14:textId="77777777" w:rsidR="00374CA3" w:rsidRPr="00374CA3" w:rsidRDefault="00374CA3" w:rsidP="00AF2EC5">
            <w:pPr>
              <w:suppressLineNumbers/>
              <w:jc w:val="right"/>
              <w:rPr>
                <w:rFonts w:ascii="Times New Roman" w:hAnsi="Times New Roman"/>
                <w:color w:val="000000"/>
                <w:sz w:val="18"/>
                <w:szCs w:val="18"/>
              </w:rPr>
            </w:pPr>
            <w:proofErr w:type="spellStart"/>
            <w:r w:rsidRPr="00374CA3">
              <w:rPr>
                <w:rFonts w:ascii="Times New Roman" w:hAnsi="Times New Roman"/>
                <w:color w:val="000000"/>
                <w:sz w:val="18"/>
                <w:szCs w:val="18"/>
              </w:rPr>
              <w:t>Missing</w:t>
            </w:r>
            <w:proofErr w:type="spellEnd"/>
            <w:r w:rsidRPr="00374CA3">
              <w:rPr>
                <w:rFonts w:ascii="Times New Roman" w:hAnsi="Times New Roman"/>
                <w:color w:val="000000"/>
                <w:sz w:val="18"/>
                <w:szCs w:val="18"/>
              </w:rPr>
              <w:t xml:space="preserve"> </w:t>
            </w:r>
            <w:proofErr w:type="spellStart"/>
            <w:r w:rsidRPr="00374CA3">
              <w:rPr>
                <w:rFonts w:ascii="Times New Roman" w:hAnsi="Times New Roman"/>
                <w:color w:val="000000"/>
                <w:sz w:val="18"/>
                <w:szCs w:val="18"/>
              </w:rPr>
              <w:t>values</w:t>
            </w:r>
            <w:proofErr w:type="spellEnd"/>
          </w:p>
        </w:tc>
        <w:tc>
          <w:tcPr>
            <w:tcW w:w="398" w:type="pct"/>
            <w:gridSpan w:val="2"/>
            <w:tcBorders>
              <w:top w:val="nil"/>
              <w:left w:val="nil"/>
              <w:bottom w:val="single" w:sz="4" w:space="0" w:color="auto"/>
              <w:right w:val="nil"/>
            </w:tcBorders>
            <w:shd w:val="clear" w:color="auto" w:fill="auto"/>
            <w:noWrap/>
            <w:vAlign w:val="bottom"/>
            <w:hideMark/>
          </w:tcPr>
          <w:p w14:paraId="5CF90DD5"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764" w:type="pct"/>
            <w:tcBorders>
              <w:top w:val="nil"/>
              <w:left w:val="nil"/>
              <w:bottom w:val="single" w:sz="4" w:space="0" w:color="auto"/>
              <w:right w:val="nil"/>
            </w:tcBorders>
            <w:shd w:val="clear" w:color="auto" w:fill="auto"/>
            <w:noWrap/>
            <w:vAlign w:val="bottom"/>
            <w:hideMark/>
          </w:tcPr>
          <w:p w14:paraId="59948ACE"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77 (22.5) </w:t>
            </w:r>
          </w:p>
        </w:tc>
        <w:tc>
          <w:tcPr>
            <w:tcW w:w="269" w:type="pct"/>
            <w:tcBorders>
              <w:top w:val="nil"/>
              <w:left w:val="nil"/>
              <w:bottom w:val="single" w:sz="4" w:space="0" w:color="auto"/>
              <w:right w:val="nil"/>
            </w:tcBorders>
            <w:shd w:val="clear" w:color="auto" w:fill="auto"/>
            <w:noWrap/>
            <w:vAlign w:val="bottom"/>
            <w:hideMark/>
          </w:tcPr>
          <w:p w14:paraId="329DE64A" w14:textId="77777777" w:rsidR="00374CA3" w:rsidRPr="00374CA3" w:rsidRDefault="00374CA3" w:rsidP="00AF2EC5">
            <w:pPr>
              <w:suppressLineNumbers/>
              <w:jc w:val="right"/>
              <w:rPr>
                <w:rFonts w:ascii="Times New Roman" w:hAnsi="Times New Roman"/>
                <w:color w:val="000000"/>
                <w:sz w:val="18"/>
                <w:szCs w:val="18"/>
              </w:rPr>
            </w:pPr>
            <w:r w:rsidRPr="00374CA3">
              <w:rPr>
                <w:rFonts w:ascii="Times New Roman" w:hAnsi="Times New Roman"/>
                <w:color w:val="000000"/>
                <w:sz w:val="18"/>
                <w:szCs w:val="18"/>
              </w:rPr>
              <w:t> </w:t>
            </w:r>
          </w:p>
        </w:tc>
        <w:tc>
          <w:tcPr>
            <w:tcW w:w="815" w:type="pct"/>
            <w:gridSpan w:val="2"/>
            <w:tcBorders>
              <w:top w:val="nil"/>
              <w:left w:val="nil"/>
              <w:bottom w:val="single" w:sz="4" w:space="0" w:color="auto"/>
              <w:right w:val="nil"/>
            </w:tcBorders>
            <w:shd w:val="clear" w:color="auto" w:fill="auto"/>
            <w:noWrap/>
            <w:vAlign w:val="bottom"/>
            <w:hideMark/>
          </w:tcPr>
          <w:p w14:paraId="6E987C79" w14:textId="77777777" w:rsidR="00374CA3" w:rsidRPr="00374CA3" w:rsidRDefault="00374CA3" w:rsidP="00AF2EC5">
            <w:pPr>
              <w:suppressLineNumbers/>
              <w:jc w:val="center"/>
              <w:rPr>
                <w:rFonts w:ascii="Times New Roman" w:hAnsi="Times New Roman"/>
                <w:color w:val="000000"/>
                <w:sz w:val="18"/>
                <w:szCs w:val="18"/>
              </w:rPr>
            </w:pPr>
            <w:r w:rsidRPr="00374CA3">
              <w:rPr>
                <w:rFonts w:ascii="Times New Roman" w:hAnsi="Times New Roman"/>
                <w:color w:val="000000"/>
                <w:sz w:val="18"/>
                <w:szCs w:val="18"/>
              </w:rPr>
              <w:t xml:space="preserve"> 78 (22.8) </w:t>
            </w:r>
          </w:p>
        </w:tc>
      </w:tr>
    </w:tbl>
    <w:p w14:paraId="7DE53868" w14:textId="77777777" w:rsidR="00374CA3" w:rsidRDefault="00374CA3" w:rsidP="00AF2EC5">
      <w:pPr>
        <w:suppressLineNumbers/>
      </w:pPr>
    </w:p>
    <w:p w14:paraId="5DB1D734" w14:textId="77777777" w:rsidR="00374CA3" w:rsidRDefault="00374CA3" w:rsidP="00AF2EC5">
      <w:pPr>
        <w:suppressLineNumbers/>
      </w:pPr>
    </w:p>
    <w:p w14:paraId="0A99D59D" w14:textId="77777777" w:rsidR="00374CA3" w:rsidRDefault="00374CA3" w:rsidP="00AF2EC5">
      <w:pPr>
        <w:suppressLineNumbers/>
      </w:pPr>
    </w:p>
    <w:p w14:paraId="72D94C8A" w14:textId="77777777" w:rsidR="001E281C" w:rsidRDefault="001E281C" w:rsidP="00AF2EC5">
      <w:pPr>
        <w:suppressLineNumbers/>
      </w:pPr>
    </w:p>
    <w:p w14:paraId="401F0596" w14:textId="1734B295" w:rsidR="001E281C" w:rsidRPr="001E281C" w:rsidRDefault="001E281C" w:rsidP="00AF2EC5">
      <w:pPr>
        <w:suppressLineNumbers/>
        <w:spacing w:line="480" w:lineRule="auto"/>
        <w:rPr>
          <w:rFonts w:ascii="Times New Roman" w:hAnsi="Times New Roman"/>
          <w:sz w:val="24"/>
          <w:szCs w:val="24"/>
          <w:lang w:val="en-US"/>
        </w:rPr>
      </w:pPr>
      <w:r w:rsidRPr="001E281C">
        <w:rPr>
          <w:rFonts w:ascii="Times New Roman" w:hAnsi="Times New Roman"/>
          <w:sz w:val="24"/>
          <w:szCs w:val="24"/>
          <w:lang w:val="en-US"/>
        </w:rPr>
        <w:t>Appendix 2</w:t>
      </w:r>
      <w:r>
        <w:rPr>
          <w:rFonts w:ascii="Times New Roman" w:hAnsi="Times New Roman"/>
          <w:sz w:val="24"/>
          <w:szCs w:val="24"/>
          <w:lang w:val="en-US"/>
        </w:rPr>
        <w:t xml:space="preserve"> (continued)</w:t>
      </w:r>
      <w:r w:rsidRPr="001E281C">
        <w:rPr>
          <w:rFonts w:ascii="Times New Roman" w:hAnsi="Times New Roman"/>
          <w:sz w:val="24"/>
          <w:szCs w:val="24"/>
          <w:lang w:val="en-US"/>
        </w:rPr>
        <w:t>: Frequencies and percentages of responses regarding all PTG/D-SF items</w:t>
      </w:r>
      <w:r w:rsidRPr="001E281C">
        <w:rPr>
          <w:rFonts w:ascii="Times New Roman" w:hAnsi="Times New Roman"/>
          <w:sz w:val="24"/>
          <w:szCs w:val="24"/>
        </w:rPr>
        <w:fldChar w:fldCharType="begin"/>
      </w:r>
      <w:r w:rsidRPr="001E281C">
        <w:rPr>
          <w:rFonts w:ascii="Times New Roman" w:hAnsi="Times New Roman"/>
          <w:sz w:val="24"/>
          <w:szCs w:val="24"/>
          <w:lang w:val="en-US"/>
        </w:rPr>
        <w:instrText xml:space="preserve"> LINK Excel.Sheet.12 "\\\\paranet.intra\\dfs\\Forschung\\A D P\\Project New\\EPS-PF\\PTG\\9 Paper\\Study 5 - Rasch PTGI\\4 Drafts\\Appendix 1.xlsx" "Tabelle1!Z2S2:Z43S6" \a \f 4 \h  \* MERGEFORMAT </w:instrText>
      </w:r>
      <w:r w:rsidRPr="001E281C">
        <w:rPr>
          <w:rFonts w:ascii="Times New Roman" w:hAnsi="Times New Roman"/>
          <w:sz w:val="24"/>
          <w:szCs w:val="24"/>
        </w:rPr>
        <w:fldChar w:fldCharType="separate"/>
      </w:r>
    </w:p>
    <w:tbl>
      <w:tblPr>
        <w:tblpPr w:leftFromText="141" w:rightFromText="141" w:vertAnchor="text" w:horzAnchor="margin" w:tblpXSpec="center" w:tblpY="163"/>
        <w:tblW w:w="10632" w:type="dxa"/>
        <w:tblLayout w:type="fixed"/>
        <w:tblCellMar>
          <w:left w:w="70" w:type="dxa"/>
          <w:right w:w="70" w:type="dxa"/>
        </w:tblCellMar>
        <w:tblLook w:val="04A0" w:firstRow="1" w:lastRow="0" w:firstColumn="1" w:lastColumn="0" w:noHBand="0" w:noVBand="1"/>
      </w:tblPr>
      <w:tblGrid>
        <w:gridCol w:w="5803"/>
        <w:gridCol w:w="438"/>
        <w:gridCol w:w="140"/>
        <w:gridCol w:w="1703"/>
        <w:gridCol w:w="500"/>
        <w:gridCol w:w="2048"/>
      </w:tblGrid>
      <w:tr w:rsidR="00FE2378" w:rsidRPr="001E281C" w14:paraId="0DA9CD57" w14:textId="77777777" w:rsidTr="00FE2378">
        <w:trPr>
          <w:trHeight w:val="622"/>
        </w:trPr>
        <w:tc>
          <w:tcPr>
            <w:tcW w:w="2729" w:type="pct"/>
            <w:tcBorders>
              <w:top w:val="single" w:sz="4" w:space="0" w:color="auto"/>
              <w:left w:val="nil"/>
              <w:bottom w:val="nil"/>
              <w:right w:val="nil"/>
            </w:tcBorders>
            <w:shd w:val="clear" w:color="auto" w:fill="auto"/>
            <w:noWrap/>
            <w:vAlign w:val="bottom"/>
            <w:hideMark/>
          </w:tcPr>
          <w:p w14:paraId="5D6C75B4" w14:textId="77777777" w:rsidR="00FE2378" w:rsidRPr="001E281C" w:rsidRDefault="00FE2378" w:rsidP="00AF2EC5">
            <w:pPr>
              <w:suppressLineNumbers/>
              <w:jc w:val="right"/>
              <w:rPr>
                <w:rFonts w:ascii="Times New Roman" w:hAnsi="Times New Roman"/>
                <w:color w:val="000000"/>
                <w:sz w:val="18"/>
                <w:szCs w:val="18"/>
                <w:lang w:val="en-US"/>
              </w:rPr>
            </w:pPr>
          </w:p>
        </w:tc>
        <w:tc>
          <w:tcPr>
            <w:tcW w:w="1073" w:type="pct"/>
            <w:gridSpan w:val="3"/>
            <w:tcBorders>
              <w:top w:val="single" w:sz="4" w:space="0" w:color="auto"/>
              <w:left w:val="nil"/>
              <w:bottom w:val="nil"/>
              <w:right w:val="nil"/>
            </w:tcBorders>
            <w:shd w:val="clear" w:color="auto" w:fill="auto"/>
            <w:noWrap/>
            <w:vAlign w:val="bottom"/>
            <w:hideMark/>
          </w:tcPr>
          <w:p w14:paraId="24EC50B6" w14:textId="77777777" w:rsidR="00FE2378" w:rsidRPr="001E281C" w:rsidRDefault="00FE2378" w:rsidP="00AF2EC5">
            <w:pPr>
              <w:suppressLineNumbers/>
              <w:jc w:val="center"/>
              <w:rPr>
                <w:rFonts w:ascii="Times New Roman" w:hAnsi="Times New Roman"/>
                <w:b/>
                <w:bCs/>
                <w:color w:val="000000"/>
                <w:sz w:val="18"/>
                <w:szCs w:val="18"/>
              </w:rPr>
            </w:pPr>
            <w:r w:rsidRPr="001E281C">
              <w:rPr>
                <w:rFonts w:ascii="Times New Roman" w:hAnsi="Times New Roman"/>
                <w:b/>
                <w:bCs/>
                <w:color w:val="000000"/>
                <w:sz w:val="18"/>
                <w:szCs w:val="18"/>
              </w:rPr>
              <w:t>Overall</w:t>
            </w:r>
            <w:r w:rsidRPr="001E281C">
              <w:rPr>
                <w:rFonts w:ascii="Times New Roman" w:hAnsi="Times New Roman"/>
                <w:b/>
                <w:bCs/>
                <w:color w:val="000000"/>
                <w:sz w:val="18"/>
                <w:szCs w:val="18"/>
              </w:rPr>
              <w:br/>
              <w:t>n (%)</w:t>
            </w:r>
          </w:p>
        </w:tc>
        <w:tc>
          <w:tcPr>
            <w:tcW w:w="1198" w:type="pct"/>
            <w:gridSpan w:val="2"/>
            <w:tcBorders>
              <w:top w:val="single" w:sz="4" w:space="0" w:color="auto"/>
              <w:left w:val="nil"/>
              <w:bottom w:val="nil"/>
              <w:right w:val="nil"/>
            </w:tcBorders>
            <w:shd w:val="clear" w:color="auto" w:fill="auto"/>
            <w:noWrap/>
            <w:vAlign w:val="center"/>
            <w:hideMark/>
          </w:tcPr>
          <w:p w14:paraId="18E11330" w14:textId="77777777" w:rsidR="00FE2378" w:rsidRPr="001E281C" w:rsidRDefault="00FE2378" w:rsidP="00AF2EC5">
            <w:pPr>
              <w:suppressLineNumbers/>
              <w:jc w:val="center"/>
              <w:rPr>
                <w:rFonts w:ascii="Times New Roman" w:hAnsi="Times New Roman"/>
                <w:b/>
                <w:bCs/>
                <w:color w:val="000000"/>
                <w:sz w:val="18"/>
                <w:szCs w:val="18"/>
              </w:rPr>
            </w:pPr>
            <w:r w:rsidRPr="001E281C">
              <w:rPr>
                <w:rFonts w:ascii="Times New Roman" w:hAnsi="Times New Roman"/>
                <w:b/>
                <w:bCs/>
                <w:color w:val="000000"/>
                <w:sz w:val="18"/>
                <w:szCs w:val="18"/>
              </w:rPr>
              <w:t>Overall</w:t>
            </w:r>
            <w:r w:rsidRPr="001E281C">
              <w:rPr>
                <w:rFonts w:ascii="Times New Roman" w:hAnsi="Times New Roman"/>
                <w:b/>
                <w:bCs/>
                <w:color w:val="000000"/>
                <w:sz w:val="18"/>
                <w:szCs w:val="18"/>
              </w:rPr>
              <w:br/>
              <w:t>n (%)</w:t>
            </w:r>
          </w:p>
        </w:tc>
      </w:tr>
      <w:tr w:rsidR="00FE2378" w:rsidRPr="001E281C" w14:paraId="0232551C" w14:textId="77777777" w:rsidTr="00FE2378">
        <w:trPr>
          <w:trHeight w:val="285"/>
        </w:trPr>
        <w:tc>
          <w:tcPr>
            <w:tcW w:w="2729" w:type="pct"/>
            <w:tcBorders>
              <w:top w:val="single" w:sz="4" w:space="0" w:color="auto"/>
              <w:left w:val="nil"/>
              <w:bottom w:val="single" w:sz="4" w:space="0" w:color="auto"/>
              <w:right w:val="nil"/>
            </w:tcBorders>
            <w:shd w:val="clear" w:color="auto" w:fill="auto"/>
            <w:noWrap/>
            <w:vAlign w:val="bottom"/>
            <w:hideMark/>
          </w:tcPr>
          <w:p w14:paraId="46373F39" w14:textId="77777777" w:rsidR="00FE2378" w:rsidRPr="001E281C" w:rsidRDefault="00FE2378" w:rsidP="00AF2EC5">
            <w:pPr>
              <w:suppressLineNumbers/>
              <w:jc w:val="right"/>
              <w:rPr>
                <w:rFonts w:ascii="Times New Roman" w:hAnsi="Times New Roman"/>
                <w:b/>
                <w:bCs/>
                <w:color w:val="000000"/>
                <w:sz w:val="18"/>
                <w:szCs w:val="18"/>
              </w:rPr>
            </w:pPr>
            <w:r w:rsidRPr="001E281C">
              <w:rPr>
                <w:rFonts w:ascii="Times New Roman" w:hAnsi="Times New Roman"/>
                <w:b/>
                <w:bCs/>
                <w:color w:val="000000"/>
                <w:sz w:val="18"/>
                <w:szCs w:val="18"/>
              </w:rPr>
              <w:t> </w:t>
            </w:r>
          </w:p>
        </w:tc>
        <w:tc>
          <w:tcPr>
            <w:tcW w:w="272" w:type="pct"/>
            <w:gridSpan w:val="2"/>
            <w:tcBorders>
              <w:top w:val="single" w:sz="4" w:space="0" w:color="auto"/>
              <w:left w:val="nil"/>
              <w:bottom w:val="single" w:sz="4" w:space="0" w:color="auto"/>
              <w:right w:val="nil"/>
            </w:tcBorders>
            <w:shd w:val="clear" w:color="auto" w:fill="auto"/>
            <w:noWrap/>
            <w:vAlign w:val="bottom"/>
            <w:hideMark/>
          </w:tcPr>
          <w:p w14:paraId="50814586" w14:textId="77777777" w:rsidR="00FE2378" w:rsidRPr="001E281C" w:rsidRDefault="00FE2378" w:rsidP="00AF2EC5">
            <w:pPr>
              <w:suppressLineNumbers/>
              <w:jc w:val="right"/>
              <w:rPr>
                <w:rFonts w:ascii="Times New Roman" w:hAnsi="Times New Roman"/>
                <w:b/>
                <w:bCs/>
                <w:color w:val="000000"/>
                <w:sz w:val="18"/>
                <w:szCs w:val="18"/>
              </w:rPr>
            </w:pPr>
            <w:r w:rsidRPr="001E281C">
              <w:rPr>
                <w:rFonts w:ascii="Times New Roman" w:hAnsi="Times New Roman"/>
                <w:b/>
                <w:bCs/>
                <w:color w:val="000000"/>
                <w:sz w:val="18"/>
                <w:szCs w:val="18"/>
              </w:rPr>
              <w:t>PTG</w:t>
            </w:r>
          </w:p>
        </w:tc>
        <w:tc>
          <w:tcPr>
            <w:tcW w:w="801" w:type="pct"/>
            <w:tcBorders>
              <w:top w:val="single" w:sz="4" w:space="0" w:color="auto"/>
              <w:left w:val="nil"/>
              <w:bottom w:val="single" w:sz="4" w:space="0" w:color="auto"/>
              <w:right w:val="nil"/>
            </w:tcBorders>
            <w:shd w:val="clear" w:color="auto" w:fill="auto"/>
            <w:noWrap/>
            <w:vAlign w:val="bottom"/>
            <w:hideMark/>
          </w:tcPr>
          <w:p w14:paraId="0A54FB07"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342</w:t>
            </w:r>
          </w:p>
        </w:tc>
        <w:tc>
          <w:tcPr>
            <w:tcW w:w="235" w:type="pct"/>
            <w:tcBorders>
              <w:top w:val="single" w:sz="4" w:space="0" w:color="auto"/>
              <w:left w:val="nil"/>
              <w:bottom w:val="single" w:sz="4" w:space="0" w:color="auto"/>
              <w:right w:val="nil"/>
            </w:tcBorders>
            <w:shd w:val="clear" w:color="auto" w:fill="auto"/>
            <w:noWrap/>
            <w:vAlign w:val="bottom"/>
            <w:hideMark/>
          </w:tcPr>
          <w:p w14:paraId="792EEABF" w14:textId="77777777" w:rsidR="00FE2378" w:rsidRPr="001E281C" w:rsidRDefault="00FE2378" w:rsidP="00AF2EC5">
            <w:pPr>
              <w:suppressLineNumbers/>
              <w:jc w:val="right"/>
              <w:rPr>
                <w:rFonts w:ascii="Times New Roman" w:hAnsi="Times New Roman"/>
                <w:b/>
                <w:bCs/>
                <w:color w:val="000000"/>
                <w:sz w:val="18"/>
                <w:szCs w:val="18"/>
              </w:rPr>
            </w:pPr>
            <w:r w:rsidRPr="001E281C">
              <w:rPr>
                <w:rFonts w:ascii="Times New Roman" w:hAnsi="Times New Roman"/>
                <w:b/>
                <w:bCs/>
                <w:color w:val="000000"/>
                <w:sz w:val="18"/>
                <w:szCs w:val="18"/>
              </w:rPr>
              <w:t>PTD</w:t>
            </w:r>
          </w:p>
        </w:tc>
        <w:tc>
          <w:tcPr>
            <w:tcW w:w="963" w:type="pct"/>
            <w:tcBorders>
              <w:top w:val="single" w:sz="4" w:space="0" w:color="auto"/>
              <w:left w:val="nil"/>
              <w:bottom w:val="single" w:sz="4" w:space="0" w:color="auto"/>
              <w:right w:val="nil"/>
            </w:tcBorders>
            <w:shd w:val="clear" w:color="auto" w:fill="auto"/>
            <w:noWrap/>
            <w:vAlign w:val="bottom"/>
            <w:hideMark/>
          </w:tcPr>
          <w:p w14:paraId="17F08BDD"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342</w:t>
            </w:r>
          </w:p>
        </w:tc>
      </w:tr>
      <w:tr w:rsidR="00FE2378" w:rsidRPr="009C1366" w14:paraId="6FA9F698" w14:textId="77777777" w:rsidTr="00FE2378">
        <w:trPr>
          <w:trHeight w:val="667"/>
        </w:trPr>
        <w:tc>
          <w:tcPr>
            <w:tcW w:w="2729" w:type="pct"/>
            <w:tcBorders>
              <w:top w:val="nil"/>
              <w:left w:val="nil"/>
              <w:bottom w:val="nil"/>
              <w:right w:val="nil"/>
            </w:tcBorders>
            <w:shd w:val="clear" w:color="auto" w:fill="auto"/>
            <w:noWrap/>
            <w:hideMark/>
          </w:tcPr>
          <w:p w14:paraId="5FF7D302" w14:textId="77777777" w:rsidR="00FE2378" w:rsidRPr="001E281C" w:rsidRDefault="00FE2378" w:rsidP="00AF2EC5">
            <w:pPr>
              <w:suppressLineNumbers/>
              <w:jc w:val="right"/>
              <w:rPr>
                <w:rFonts w:ascii="Times New Roman" w:hAnsi="Times New Roman"/>
                <w:b/>
                <w:bCs/>
                <w:i/>
                <w:iCs/>
                <w:color w:val="000000"/>
                <w:sz w:val="18"/>
                <w:szCs w:val="18"/>
              </w:rPr>
            </w:pPr>
            <w:proofErr w:type="spellStart"/>
            <w:r w:rsidRPr="001E281C">
              <w:rPr>
                <w:rFonts w:ascii="Times New Roman" w:hAnsi="Times New Roman"/>
                <w:b/>
                <w:bCs/>
                <w:i/>
                <w:iCs/>
                <w:color w:val="000000"/>
                <w:sz w:val="18"/>
                <w:szCs w:val="18"/>
              </w:rPr>
              <w:t>Difficulty</w:t>
            </w:r>
            <w:proofErr w:type="spellEnd"/>
            <w:r w:rsidRPr="001E281C">
              <w:rPr>
                <w:rFonts w:ascii="Times New Roman" w:hAnsi="Times New Roman"/>
                <w:b/>
                <w:bCs/>
                <w:i/>
                <w:iCs/>
                <w:color w:val="000000"/>
                <w:sz w:val="18"/>
                <w:szCs w:val="18"/>
              </w:rPr>
              <w:t>:</w:t>
            </w:r>
          </w:p>
        </w:tc>
        <w:tc>
          <w:tcPr>
            <w:tcW w:w="1073" w:type="pct"/>
            <w:gridSpan w:val="3"/>
            <w:tcBorders>
              <w:top w:val="single" w:sz="4" w:space="0" w:color="auto"/>
              <w:left w:val="nil"/>
              <w:bottom w:val="nil"/>
              <w:right w:val="nil"/>
            </w:tcBorders>
            <w:shd w:val="clear" w:color="auto" w:fill="auto"/>
            <w:vAlign w:val="center"/>
            <w:hideMark/>
          </w:tcPr>
          <w:p w14:paraId="4166EAA4"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know better that I can handle difficulties</w:t>
            </w:r>
          </w:p>
        </w:tc>
        <w:tc>
          <w:tcPr>
            <w:tcW w:w="1198" w:type="pct"/>
            <w:gridSpan w:val="2"/>
            <w:tcBorders>
              <w:top w:val="single" w:sz="4" w:space="0" w:color="auto"/>
              <w:left w:val="nil"/>
              <w:bottom w:val="nil"/>
              <w:right w:val="nil"/>
            </w:tcBorders>
            <w:shd w:val="clear" w:color="auto" w:fill="auto"/>
            <w:vAlign w:val="center"/>
            <w:hideMark/>
          </w:tcPr>
          <w:p w14:paraId="24446A2D"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am less certain that I can handle difficulties</w:t>
            </w:r>
          </w:p>
        </w:tc>
      </w:tr>
      <w:tr w:rsidR="00FE2378" w:rsidRPr="001E281C" w14:paraId="4AC6E4EF" w14:textId="77777777" w:rsidTr="00FE2378">
        <w:trPr>
          <w:trHeight w:val="227"/>
        </w:trPr>
        <w:tc>
          <w:tcPr>
            <w:tcW w:w="2729" w:type="pct"/>
            <w:tcBorders>
              <w:top w:val="nil"/>
              <w:left w:val="nil"/>
              <w:bottom w:val="nil"/>
              <w:right w:val="nil"/>
            </w:tcBorders>
            <w:shd w:val="clear" w:color="auto" w:fill="auto"/>
            <w:noWrap/>
            <w:vAlign w:val="bottom"/>
            <w:hideMark/>
          </w:tcPr>
          <w:p w14:paraId="6666128A"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0=I did not perceive this change as a result of my SCI</w:t>
            </w:r>
          </w:p>
        </w:tc>
        <w:tc>
          <w:tcPr>
            <w:tcW w:w="206" w:type="pct"/>
            <w:tcBorders>
              <w:top w:val="nil"/>
              <w:left w:val="nil"/>
              <w:bottom w:val="nil"/>
              <w:right w:val="nil"/>
            </w:tcBorders>
            <w:shd w:val="clear" w:color="auto" w:fill="auto"/>
            <w:noWrap/>
            <w:vAlign w:val="bottom"/>
            <w:hideMark/>
          </w:tcPr>
          <w:p w14:paraId="74E21291"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FEF4E19"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99 (28.9) </w:t>
            </w:r>
          </w:p>
        </w:tc>
        <w:tc>
          <w:tcPr>
            <w:tcW w:w="235" w:type="pct"/>
            <w:tcBorders>
              <w:top w:val="nil"/>
              <w:left w:val="nil"/>
              <w:bottom w:val="nil"/>
              <w:right w:val="nil"/>
            </w:tcBorders>
            <w:shd w:val="clear" w:color="auto" w:fill="auto"/>
            <w:noWrap/>
            <w:vAlign w:val="bottom"/>
            <w:hideMark/>
          </w:tcPr>
          <w:p w14:paraId="3A93CD81"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533F9F1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139 (40.6) </w:t>
            </w:r>
          </w:p>
        </w:tc>
      </w:tr>
      <w:tr w:rsidR="00FE2378" w:rsidRPr="001E281C" w14:paraId="48DECD04" w14:textId="77777777" w:rsidTr="00FE2378">
        <w:trPr>
          <w:trHeight w:val="227"/>
        </w:trPr>
        <w:tc>
          <w:tcPr>
            <w:tcW w:w="2729" w:type="pct"/>
            <w:tcBorders>
              <w:top w:val="nil"/>
              <w:left w:val="nil"/>
              <w:bottom w:val="nil"/>
              <w:right w:val="nil"/>
            </w:tcBorders>
            <w:shd w:val="clear" w:color="auto" w:fill="auto"/>
            <w:noWrap/>
            <w:vAlign w:val="bottom"/>
            <w:hideMark/>
          </w:tcPr>
          <w:p w14:paraId="4B498BC6"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1=I perceived this change to a very small extent as a result of my SCI</w:t>
            </w:r>
          </w:p>
        </w:tc>
        <w:tc>
          <w:tcPr>
            <w:tcW w:w="206" w:type="pct"/>
            <w:tcBorders>
              <w:top w:val="nil"/>
              <w:left w:val="nil"/>
              <w:bottom w:val="nil"/>
              <w:right w:val="nil"/>
            </w:tcBorders>
            <w:shd w:val="clear" w:color="auto" w:fill="auto"/>
            <w:noWrap/>
            <w:vAlign w:val="bottom"/>
            <w:hideMark/>
          </w:tcPr>
          <w:p w14:paraId="5F841ACC"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6A04E537"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36 (10.5) </w:t>
            </w:r>
          </w:p>
        </w:tc>
        <w:tc>
          <w:tcPr>
            <w:tcW w:w="235" w:type="pct"/>
            <w:tcBorders>
              <w:top w:val="nil"/>
              <w:left w:val="nil"/>
              <w:bottom w:val="nil"/>
              <w:right w:val="nil"/>
            </w:tcBorders>
            <w:shd w:val="clear" w:color="auto" w:fill="auto"/>
            <w:noWrap/>
            <w:vAlign w:val="bottom"/>
            <w:hideMark/>
          </w:tcPr>
          <w:p w14:paraId="58DA5867"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4B7E5710"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35 (10.2) </w:t>
            </w:r>
          </w:p>
        </w:tc>
      </w:tr>
      <w:tr w:rsidR="00FE2378" w:rsidRPr="001E281C" w14:paraId="07407672" w14:textId="77777777" w:rsidTr="00FE2378">
        <w:trPr>
          <w:trHeight w:val="227"/>
        </w:trPr>
        <w:tc>
          <w:tcPr>
            <w:tcW w:w="2729" w:type="pct"/>
            <w:tcBorders>
              <w:top w:val="nil"/>
              <w:left w:val="nil"/>
              <w:bottom w:val="nil"/>
              <w:right w:val="nil"/>
            </w:tcBorders>
            <w:shd w:val="clear" w:color="auto" w:fill="auto"/>
            <w:noWrap/>
            <w:vAlign w:val="bottom"/>
            <w:hideMark/>
          </w:tcPr>
          <w:p w14:paraId="266BE1E1"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2=I perceived this change to a small extent as a result of my SCI</w:t>
            </w:r>
          </w:p>
        </w:tc>
        <w:tc>
          <w:tcPr>
            <w:tcW w:w="206" w:type="pct"/>
            <w:tcBorders>
              <w:top w:val="nil"/>
              <w:left w:val="nil"/>
              <w:bottom w:val="nil"/>
              <w:right w:val="nil"/>
            </w:tcBorders>
            <w:shd w:val="clear" w:color="auto" w:fill="auto"/>
            <w:noWrap/>
            <w:vAlign w:val="bottom"/>
            <w:hideMark/>
          </w:tcPr>
          <w:p w14:paraId="13C53CE6"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0BDF3F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28 ( 8.2) </w:t>
            </w:r>
          </w:p>
        </w:tc>
        <w:tc>
          <w:tcPr>
            <w:tcW w:w="235" w:type="pct"/>
            <w:tcBorders>
              <w:top w:val="nil"/>
              <w:left w:val="nil"/>
              <w:bottom w:val="nil"/>
              <w:right w:val="nil"/>
            </w:tcBorders>
            <w:shd w:val="clear" w:color="auto" w:fill="auto"/>
            <w:noWrap/>
            <w:vAlign w:val="bottom"/>
            <w:hideMark/>
          </w:tcPr>
          <w:p w14:paraId="6244E4E1"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080D74A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33 ( 9.6) </w:t>
            </w:r>
          </w:p>
        </w:tc>
      </w:tr>
      <w:tr w:rsidR="00FE2378" w:rsidRPr="001E281C" w14:paraId="12B0F418" w14:textId="77777777" w:rsidTr="00FE2378">
        <w:trPr>
          <w:trHeight w:val="227"/>
        </w:trPr>
        <w:tc>
          <w:tcPr>
            <w:tcW w:w="2729" w:type="pct"/>
            <w:tcBorders>
              <w:top w:val="nil"/>
              <w:left w:val="nil"/>
              <w:bottom w:val="nil"/>
              <w:right w:val="nil"/>
            </w:tcBorders>
            <w:shd w:val="clear" w:color="auto" w:fill="auto"/>
            <w:noWrap/>
            <w:vAlign w:val="bottom"/>
            <w:hideMark/>
          </w:tcPr>
          <w:p w14:paraId="4F0CB61A"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3=I perceived this change to a certain extent as a result of my SCI</w:t>
            </w:r>
          </w:p>
        </w:tc>
        <w:tc>
          <w:tcPr>
            <w:tcW w:w="206" w:type="pct"/>
            <w:tcBorders>
              <w:top w:val="nil"/>
              <w:left w:val="nil"/>
              <w:bottom w:val="nil"/>
              <w:right w:val="nil"/>
            </w:tcBorders>
            <w:shd w:val="clear" w:color="auto" w:fill="auto"/>
            <w:noWrap/>
            <w:vAlign w:val="bottom"/>
            <w:hideMark/>
          </w:tcPr>
          <w:p w14:paraId="35B2D03F"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27EBE1B2"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37 (10.8) </w:t>
            </w:r>
          </w:p>
        </w:tc>
        <w:tc>
          <w:tcPr>
            <w:tcW w:w="235" w:type="pct"/>
            <w:tcBorders>
              <w:top w:val="nil"/>
              <w:left w:val="nil"/>
              <w:bottom w:val="nil"/>
              <w:right w:val="nil"/>
            </w:tcBorders>
            <w:shd w:val="clear" w:color="auto" w:fill="auto"/>
            <w:noWrap/>
            <w:vAlign w:val="bottom"/>
            <w:hideMark/>
          </w:tcPr>
          <w:p w14:paraId="1F3E3738"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30D912BF"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29 ( 8.5) </w:t>
            </w:r>
          </w:p>
        </w:tc>
      </w:tr>
      <w:tr w:rsidR="00FE2378" w:rsidRPr="001E281C" w14:paraId="187DD9B6" w14:textId="77777777" w:rsidTr="00FE2378">
        <w:trPr>
          <w:trHeight w:val="227"/>
        </w:trPr>
        <w:tc>
          <w:tcPr>
            <w:tcW w:w="2729" w:type="pct"/>
            <w:tcBorders>
              <w:top w:val="nil"/>
              <w:left w:val="nil"/>
              <w:bottom w:val="nil"/>
              <w:right w:val="nil"/>
            </w:tcBorders>
            <w:shd w:val="clear" w:color="auto" w:fill="auto"/>
            <w:noWrap/>
            <w:vAlign w:val="bottom"/>
            <w:hideMark/>
          </w:tcPr>
          <w:p w14:paraId="2990F3DE"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4=I perceived this change to a high extent as a result of my SCI</w:t>
            </w:r>
          </w:p>
        </w:tc>
        <w:tc>
          <w:tcPr>
            <w:tcW w:w="206" w:type="pct"/>
            <w:tcBorders>
              <w:top w:val="nil"/>
              <w:left w:val="nil"/>
              <w:bottom w:val="nil"/>
              <w:right w:val="nil"/>
            </w:tcBorders>
            <w:shd w:val="clear" w:color="auto" w:fill="auto"/>
            <w:noWrap/>
            <w:vAlign w:val="bottom"/>
            <w:hideMark/>
          </w:tcPr>
          <w:p w14:paraId="38E85980"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44BE52C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48 (14.0) </w:t>
            </w:r>
          </w:p>
        </w:tc>
        <w:tc>
          <w:tcPr>
            <w:tcW w:w="235" w:type="pct"/>
            <w:tcBorders>
              <w:top w:val="nil"/>
              <w:left w:val="nil"/>
              <w:bottom w:val="nil"/>
              <w:right w:val="nil"/>
            </w:tcBorders>
            <w:shd w:val="clear" w:color="auto" w:fill="auto"/>
            <w:noWrap/>
            <w:vAlign w:val="bottom"/>
            <w:hideMark/>
          </w:tcPr>
          <w:p w14:paraId="547A5683"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7455BE99"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17 ( 5.0) </w:t>
            </w:r>
          </w:p>
        </w:tc>
      </w:tr>
      <w:tr w:rsidR="00FE2378" w:rsidRPr="001E281C" w14:paraId="20179DED" w14:textId="77777777" w:rsidTr="00FE2378">
        <w:trPr>
          <w:trHeight w:val="227"/>
        </w:trPr>
        <w:tc>
          <w:tcPr>
            <w:tcW w:w="2729" w:type="pct"/>
            <w:tcBorders>
              <w:top w:val="nil"/>
              <w:left w:val="nil"/>
              <w:bottom w:val="nil"/>
              <w:right w:val="nil"/>
            </w:tcBorders>
            <w:shd w:val="clear" w:color="auto" w:fill="auto"/>
            <w:noWrap/>
            <w:vAlign w:val="bottom"/>
            <w:hideMark/>
          </w:tcPr>
          <w:p w14:paraId="2F15E4C6"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5=I perceived this change to a very high extent as a result of my SCI</w:t>
            </w:r>
          </w:p>
        </w:tc>
        <w:tc>
          <w:tcPr>
            <w:tcW w:w="206" w:type="pct"/>
            <w:tcBorders>
              <w:top w:val="nil"/>
              <w:left w:val="nil"/>
              <w:bottom w:val="nil"/>
              <w:right w:val="nil"/>
            </w:tcBorders>
            <w:shd w:val="clear" w:color="auto" w:fill="auto"/>
            <w:noWrap/>
            <w:vAlign w:val="bottom"/>
            <w:hideMark/>
          </w:tcPr>
          <w:p w14:paraId="75F6489B"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044C69DC"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19 ( 5.6) </w:t>
            </w:r>
          </w:p>
        </w:tc>
        <w:tc>
          <w:tcPr>
            <w:tcW w:w="235" w:type="pct"/>
            <w:tcBorders>
              <w:top w:val="nil"/>
              <w:left w:val="nil"/>
              <w:bottom w:val="nil"/>
              <w:right w:val="nil"/>
            </w:tcBorders>
            <w:shd w:val="clear" w:color="auto" w:fill="auto"/>
            <w:noWrap/>
            <w:vAlign w:val="bottom"/>
            <w:hideMark/>
          </w:tcPr>
          <w:p w14:paraId="0285C0AB"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03D05E2"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6 ( 1.8) </w:t>
            </w:r>
          </w:p>
        </w:tc>
      </w:tr>
      <w:tr w:rsidR="00FE2378" w:rsidRPr="001E281C" w14:paraId="0FEC9F4F" w14:textId="77777777" w:rsidTr="00FE2378">
        <w:trPr>
          <w:trHeight w:val="227"/>
        </w:trPr>
        <w:tc>
          <w:tcPr>
            <w:tcW w:w="2729" w:type="pct"/>
            <w:tcBorders>
              <w:top w:val="nil"/>
              <w:left w:val="nil"/>
              <w:bottom w:val="single" w:sz="4" w:space="0" w:color="auto"/>
              <w:right w:val="nil"/>
            </w:tcBorders>
            <w:shd w:val="clear" w:color="auto" w:fill="auto"/>
            <w:noWrap/>
            <w:vAlign w:val="bottom"/>
            <w:hideMark/>
          </w:tcPr>
          <w:p w14:paraId="45124A04" w14:textId="77777777" w:rsidR="00FE2378" w:rsidRPr="001E281C" w:rsidRDefault="00FE2378" w:rsidP="00AF2EC5">
            <w:pPr>
              <w:suppressLineNumbers/>
              <w:jc w:val="right"/>
              <w:rPr>
                <w:rFonts w:ascii="Times New Roman" w:hAnsi="Times New Roman"/>
                <w:color w:val="000000"/>
                <w:sz w:val="18"/>
                <w:szCs w:val="18"/>
              </w:rPr>
            </w:pPr>
            <w:proofErr w:type="spellStart"/>
            <w:r w:rsidRPr="001E281C">
              <w:rPr>
                <w:rFonts w:ascii="Times New Roman" w:hAnsi="Times New Roman"/>
                <w:color w:val="000000"/>
                <w:sz w:val="18"/>
                <w:szCs w:val="18"/>
              </w:rPr>
              <w:t>Missing</w:t>
            </w:r>
            <w:proofErr w:type="spellEnd"/>
            <w:r w:rsidRPr="001E281C">
              <w:rPr>
                <w:rFonts w:ascii="Times New Roman" w:hAnsi="Times New Roman"/>
                <w:color w:val="000000"/>
                <w:sz w:val="18"/>
                <w:szCs w:val="18"/>
              </w:rPr>
              <w:t xml:space="preserve"> </w:t>
            </w:r>
            <w:proofErr w:type="spellStart"/>
            <w:r w:rsidRPr="001E281C">
              <w:rPr>
                <w:rFonts w:ascii="Times New Roman" w:hAnsi="Times New Roman"/>
                <w:color w:val="000000"/>
                <w:sz w:val="18"/>
                <w:szCs w:val="18"/>
              </w:rPr>
              <w:t>values</w:t>
            </w:r>
            <w:proofErr w:type="spellEnd"/>
          </w:p>
        </w:tc>
        <w:tc>
          <w:tcPr>
            <w:tcW w:w="206" w:type="pct"/>
            <w:tcBorders>
              <w:top w:val="nil"/>
              <w:left w:val="nil"/>
              <w:bottom w:val="single" w:sz="4" w:space="0" w:color="auto"/>
              <w:right w:val="nil"/>
            </w:tcBorders>
            <w:shd w:val="clear" w:color="auto" w:fill="auto"/>
            <w:noWrap/>
            <w:vAlign w:val="bottom"/>
            <w:hideMark/>
          </w:tcPr>
          <w:p w14:paraId="69AE48C7"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867" w:type="pct"/>
            <w:gridSpan w:val="2"/>
            <w:tcBorders>
              <w:top w:val="nil"/>
              <w:left w:val="nil"/>
              <w:bottom w:val="single" w:sz="4" w:space="0" w:color="auto"/>
              <w:right w:val="nil"/>
            </w:tcBorders>
            <w:shd w:val="clear" w:color="auto" w:fill="auto"/>
            <w:noWrap/>
            <w:vAlign w:val="bottom"/>
            <w:hideMark/>
          </w:tcPr>
          <w:p w14:paraId="5E2AE58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75 (21.9) </w:t>
            </w:r>
          </w:p>
        </w:tc>
        <w:tc>
          <w:tcPr>
            <w:tcW w:w="235" w:type="pct"/>
            <w:tcBorders>
              <w:top w:val="nil"/>
              <w:left w:val="nil"/>
              <w:bottom w:val="single" w:sz="4" w:space="0" w:color="auto"/>
              <w:right w:val="nil"/>
            </w:tcBorders>
            <w:shd w:val="clear" w:color="auto" w:fill="auto"/>
            <w:noWrap/>
            <w:vAlign w:val="bottom"/>
            <w:hideMark/>
          </w:tcPr>
          <w:p w14:paraId="2EB3D005"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963" w:type="pct"/>
            <w:tcBorders>
              <w:top w:val="nil"/>
              <w:left w:val="nil"/>
              <w:bottom w:val="single" w:sz="4" w:space="0" w:color="auto"/>
              <w:right w:val="nil"/>
            </w:tcBorders>
            <w:shd w:val="clear" w:color="auto" w:fill="auto"/>
            <w:noWrap/>
            <w:vAlign w:val="bottom"/>
            <w:hideMark/>
          </w:tcPr>
          <w:p w14:paraId="43402C3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83 (24.3) </w:t>
            </w:r>
          </w:p>
        </w:tc>
      </w:tr>
      <w:tr w:rsidR="00FE2378" w:rsidRPr="009C1366" w14:paraId="541EC86E" w14:textId="77777777" w:rsidTr="00FE2378">
        <w:trPr>
          <w:trHeight w:val="667"/>
        </w:trPr>
        <w:tc>
          <w:tcPr>
            <w:tcW w:w="2729" w:type="pct"/>
            <w:tcBorders>
              <w:top w:val="nil"/>
              <w:left w:val="nil"/>
              <w:bottom w:val="nil"/>
              <w:right w:val="nil"/>
            </w:tcBorders>
            <w:shd w:val="clear" w:color="auto" w:fill="auto"/>
            <w:noWrap/>
            <w:hideMark/>
          </w:tcPr>
          <w:p w14:paraId="03A85A11" w14:textId="77777777" w:rsidR="00FE2378" w:rsidRPr="001E281C" w:rsidRDefault="00FE2378" w:rsidP="00AF2EC5">
            <w:pPr>
              <w:suppressLineNumbers/>
              <w:jc w:val="right"/>
              <w:rPr>
                <w:rFonts w:ascii="Times New Roman" w:hAnsi="Times New Roman"/>
                <w:b/>
                <w:bCs/>
                <w:i/>
                <w:iCs/>
                <w:color w:val="000000"/>
                <w:sz w:val="18"/>
                <w:szCs w:val="18"/>
              </w:rPr>
            </w:pPr>
            <w:r w:rsidRPr="001E281C">
              <w:rPr>
                <w:rFonts w:ascii="Times New Roman" w:hAnsi="Times New Roman"/>
                <w:b/>
                <w:bCs/>
                <w:i/>
                <w:iCs/>
                <w:color w:val="000000"/>
                <w:sz w:val="18"/>
                <w:szCs w:val="18"/>
              </w:rPr>
              <w:t>Life:</w:t>
            </w:r>
          </w:p>
        </w:tc>
        <w:tc>
          <w:tcPr>
            <w:tcW w:w="1073" w:type="pct"/>
            <w:gridSpan w:val="3"/>
            <w:tcBorders>
              <w:top w:val="single" w:sz="4" w:space="0" w:color="auto"/>
              <w:left w:val="nil"/>
              <w:bottom w:val="nil"/>
              <w:right w:val="nil"/>
            </w:tcBorders>
            <w:shd w:val="clear" w:color="auto" w:fill="auto"/>
            <w:vAlign w:val="center"/>
            <w:hideMark/>
          </w:tcPr>
          <w:p w14:paraId="6C93F2C6"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am able to do better things with my life</w:t>
            </w:r>
          </w:p>
        </w:tc>
        <w:tc>
          <w:tcPr>
            <w:tcW w:w="1198" w:type="pct"/>
            <w:gridSpan w:val="2"/>
            <w:tcBorders>
              <w:top w:val="single" w:sz="4" w:space="0" w:color="auto"/>
              <w:left w:val="nil"/>
              <w:bottom w:val="nil"/>
              <w:right w:val="nil"/>
            </w:tcBorders>
            <w:shd w:val="clear" w:color="auto" w:fill="auto"/>
            <w:vAlign w:val="center"/>
            <w:hideMark/>
          </w:tcPr>
          <w:p w14:paraId="02D58367"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am less capable of doing better things with my life</w:t>
            </w:r>
          </w:p>
        </w:tc>
      </w:tr>
      <w:tr w:rsidR="00FE2378" w:rsidRPr="001E281C" w14:paraId="227223DB" w14:textId="77777777" w:rsidTr="00FE2378">
        <w:trPr>
          <w:trHeight w:val="227"/>
        </w:trPr>
        <w:tc>
          <w:tcPr>
            <w:tcW w:w="2729" w:type="pct"/>
            <w:tcBorders>
              <w:top w:val="nil"/>
              <w:left w:val="nil"/>
              <w:bottom w:val="nil"/>
              <w:right w:val="nil"/>
            </w:tcBorders>
            <w:shd w:val="clear" w:color="auto" w:fill="auto"/>
            <w:noWrap/>
            <w:vAlign w:val="bottom"/>
            <w:hideMark/>
          </w:tcPr>
          <w:p w14:paraId="3BFBFEC7"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0=I did not perceive this change as a result of my SCI</w:t>
            </w:r>
          </w:p>
        </w:tc>
        <w:tc>
          <w:tcPr>
            <w:tcW w:w="206" w:type="pct"/>
            <w:tcBorders>
              <w:top w:val="nil"/>
              <w:left w:val="nil"/>
              <w:bottom w:val="nil"/>
              <w:right w:val="nil"/>
            </w:tcBorders>
            <w:shd w:val="clear" w:color="auto" w:fill="auto"/>
            <w:noWrap/>
            <w:vAlign w:val="bottom"/>
            <w:hideMark/>
          </w:tcPr>
          <w:p w14:paraId="4D69E877"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730804B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93 (27.2) </w:t>
            </w:r>
          </w:p>
        </w:tc>
        <w:tc>
          <w:tcPr>
            <w:tcW w:w="235" w:type="pct"/>
            <w:tcBorders>
              <w:top w:val="nil"/>
              <w:left w:val="nil"/>
              <w:bottom w:val="nil"/>
              <w:right w:val="nil"/>
            </w:tcBorders>
            <w:shd w:val="clear" w:color="auto" w:fill="auto"/>
            <w:noWrap/>
            <w:vAlign w:val="bottom"/>
            <w:hideMark/>
          </w:tcPr>
          <w:p w14:paraId="15A967AD"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1EFB1C1C"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154 (45.0) </w:t>
            </w:r>
          </w:p>
        </w:tc>
      </w:tr>
      <w:tr w:rsidR="00FE2378" w:rsidRPr="001E281C" w14:paraId="7F3E06FC" w14:textId="77777777" w:rsidTr="00FE2378">
        <w:trPr>
          <w:trHeight w:val="227"/>
        </w:trPr>
        <w:tc>
          <w:tcPr>
            <w:tcW w:w="2729" w:type="pct"/>
            <w:tcBorders>
              <w:top w:val="nil"/>
              <w:left w:val="nil"/>
              <w:bottom w:val="nil"/>
              <w:right w:val="nil"/>
            </w:tcBorders>
            <w:shd w:val="clear" w:color="auto" w:fill="auto"/>
            <w:noWrap/>
            <w:vAlign w:val="bottom"/>
            <w:hideMark/>
          </w:tcPr>
          <w:p w14:paraId="0FD65F8E"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1=I perceived this change to a very small extent as a result of my SCI</w:t>
            </w:r>
          </w:p>
        </w:tc>
        <w:tc>
          <w:tcPr>
            <w:tcW w:w="206" w:type="pct"/>
            <w:tcBorders>
              <w:top w:val="nil"/>
              <w:left w:val="nil"/>
              <w:bottom w:val="nil"/>
              <w:right w:val="nil"/>
            </w:tcBorders>
            <w:shd w:val="clear" w:color="auto" w:fill="auto"/>
            <w:noWrap/>
            <w:vAlign w:val="bottom"/>
            <w:hideMark/>
          </w:tcPr>
          <w:p w14:paraId="2E1C79A4"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573651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35 (10.2) </w:t>
            </w:r>
          </w:p>
        </w:tc>
        <w:tc>
          <w:tcPr>
            <w:tcW w:w="235" w:type="pct"/>
            <w:tcBorders>
              <w:top w:val="nil"/>
              <w:left w:val="nil"/>
              <w:bottom w:val="nil"/>
              <w:right w:val="nil"/>
            </w:tcBorders>
            <w:shd w:val="clear" w:color="auto" w:fill="auto"/>
            <w:noWrap/>
            <w:vAlign w:val="bottom"/>
            <w:hideMark/>
          </w:tcPr>
          <w:p w14:paraId="06FAEFE4"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3D1B5F3"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32 ( 9.4) </w:t>
            </w:r>
          </w:p>
        </w:tc>
      </w:tr>
      <w:tr w:rsidR="00FE2378" w:rsidRPr="001E281C" w14:paraId="19478369" w14:textId="77777777" w:rsidTr="00FE2378">
        <w:trPr>
          <w:trHeight w:val="227"/>
        </w:trPr>
        <w:tc>
          <w:tcPr>
            <w:tcW w:w="2729" w:type="pct"/>
            <w:tcBorders>
              <w:top w:val="nil"/>
              <w:left w:val="nil"/>
              <w:bottom w:val="nil"/>
              <w:right w:val="nil"/>
            </w:tcBorders>
            <w:shd w:val="clear" w:color="auto" w:fill="auto"/>
            <w:noWrap/>
            <w:vAlign w:val="bottom"/>
            <w:hideMark/>
          </w:tcPr>
          <w:p w14:paraId="099EFE57"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2=I perceived this change to a small extent as a result of my SCI</w:t>
            </w:r>
          </w:p>
        </w:tc>
        <w:tc>
          <w:tcPr>
            <w:tcW w:w="206" w:type="pct"/>
            <w:tcBorders>
              <w:top w:val="nil"/>
              <w:left w:val="nil"/>
              <w:bottom w:val="nil"/>
              <w:right w:val="nil"/>
            </w:tcBorders>
            <w:shd w:val="clear" w:color="auto" w:fill="auto"/>
            <w:noWrap/>
            <w:vAlign w:val="bottom"/>
            <w:hideMark/>
          </w:tcPr>
          <w:p w14:paraId="33900EC5"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38937A20"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33 ( 9.6) </w:t>
            </w:r>
          </w:p>
        </w:tc>
        <w:tc>
          <w:tcPr>
            <w:tcW w:w="235" w:type="pct"/>
            <w:tcBorders>
              <w:top w:val="nil"/>
              <w:left w:val="nil"/>
              <w:bottom w:val="nil"/>
              <w:right w:val="nil"/>
            </w:tcBorders>
            <w:shd w:val="clear" w:color="auto" w:fill="auto"/>
            <w:noWrap/>
            <w:vAlign w:val="bottom"/>
            <w:hideMark/>
          </w:tcPr>
          <w:p w14:paraId="0CC1004F"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33592A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24 ( 7.0) </w:t>
            </w:r>
          </w:p>
        </w:tc>
      </w:tr>
      <w:tr w:rsidR="00FE2378" w:rsidRPr="001E281C" w14:paraId="7063BA68" w14:textId="77777777" w:rsidTr="00FE2378">
        <w:trPr>
          <w:trHeight w:val="227"/>
        </w:trPr>
        <w:tc>
          <w:tcPr>
            <w:tcW w:w="2729" w:type="pct"/>
            <w:tcBorders>
              <w:top w:val="nil"/>
              <w:left w:val="nil"/>
              <w:bottom w:val="nil"/>
              <w:right w:val="nil"/>
            </w:tcBorders>
            <w:shd w:val="clear" w:color="auto" w:fill="auto"/>
            <w:noWrap/>
            <w:vAlign w:val="bottom"/>
            <w:hideMark/>
          </w:tcPr>
          <w:p w14:paraId="678900D9"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3=I perceived this change to a certain extent as a result of my SCI</w:t>
            </w:r>
          </w:p>
        </w:tc>
        <w:tc>
          <w:tcPr>
            <w:tcW w:w="206" w:type="pct"/>
            <w:tcBorders>
              <w:top w:val="nil"/>
              <w:left w:val="nil"/>
              <w:bottom w:val="nil"/>
              <w:right w:val="nil"/>
            </w:tcBorders>
            <w:shd w:val="clear" w:color="auto" w:fill="auto"/>
            <w:noWrap/>
            <w:vAlign w:val="bottom"/>
            <w:hideMark/>
          </w:tcPr>
          <w:p w14:paraId="0DF27D65"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2AC14922"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34 ( 9.9) </w:t>
            </w:r>
          </w:p>
        </w:tc>
        <w:tc>
          <w:tcPr>
            <w:tcW w:w="235" w:type="pct"/>
            <w:tcBorders>
              <w:top w:val="nil"/>
              <w:left w:val="nil"/>
              <w:bottom w:val="nil"/>
              <w:right w:val="nil"/>
            </w:tcBorders>
            <w:shd w:val="clear" w:color="auto" w:fill="auto"/>
            <w:noWrap/>
            <w:vAlign w:val="bottom"/>
            <w:hideMark/>
          </w:tcPr>
          <w:p w14:paraId="541F7517"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55DBE818"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28 ( 8.2) </w:t>
            </w:r>
          </w:p>
        </w:tc>
      </w:tr>
      <w:tr w:rsidR="00FE2378" w:rsidRPr="001E281C" w14:paraId="1745EFE8" w14:textId="77777777" w:rsidTr="00FE2378">
        <w:trPr>
          <w:trHeight w:val="227"/>
        </w:trPr>
        <w:tc>
          <w:tcPr>
            <w:tcW w:w="2729" w:type="pct"/>
            <w:tcBorders>
              <w:top w:val="nil"/>
              <w:left w:val="nil"/>
              <w:bottom w:val="nil"/>
              <w:right w:val="nil"/>
            </w:tcBorders>
            <w:shd w:val="clear" w:color="auto" w:fill="auto"/>
            <w:noWrap/>
            <w:vAlign w:val="bottom"/>
            <w:hideMark/>
          </w:tcPr>
          <w:p w14:paraId="3CF311E1"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4=I perceived this change to a high extent as a result of my SCI</w:t>
            </w:r>
          </w:p>
        </w:tc>
        <w:tc>
          <w:tcPr>
            <w:tcW w:w="206" w:type="pct"/>
            <w:tcBorders>
              <w:top w:val="nil"/>
              <w:left w:val="nil"/>
              <w:bottom w:val="nil"/>
              <w:right w:val="nil"/>
            </w:tcBorders>
            <w:shd w:val="clear" w:color="auto" w:fill="auto"/>
            <w:noWrap/>
            <w:vAlign w:val="bottom"/>
            <w:hideMark/>
          </w:tcPr>
          <w:p w14:paraId="5401C65E"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6323F7FC"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44 (12.9) </w:t>
            </w:r>
          </w:p>
        </w:tc>
        <w:tc>
          <w:tcPr>
            <w:tcW w:w="235" w:type="pct"/>
            <w:tcBorders>
              <w:top w:val="nil"/>
              <w:left w:val="nil"/>
              <w:bottom w:val="nil"/>
              <w:right w:val="nil"/>
            </w:tcBorders>
            <w:shd w:val="clear" w:color="auto" w:fill="auto"/>
            <w:noWrap/>
            <w:vAlign w:val="bottom"/>
            <w:hideMark/>
          </w:tcPr>
          <w:p w14:paraId="75ED77B4"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3216299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17 ( 5.0) </w:t>
            </w:r>
          </w:p>
        </w:tc>
      </w:tr>
      <w:tr w:rsidR="00FE2378" w:rsidRPr="001E281C" w14:paraId="5D496A61" w14:textId="77777777" w:rsidTr="00FE2378">
        <w:trPr>
          <w:trHeight w:val="227"/>
        </w:trPr>
        <w:tc>
          <w:tcPr>
            <w:tcW w:w="2729" w:type="pct"/>
            <w:tcBorders>
              <w:top w:val="nil"/>
              <w:left w:val="nil"/>
              <w:bottom w:val="nil"/>
              <w:right w:val="nil"/>
            </w:tcBorders>
            <w:shd w:val="clear" w:color="auto" w:fill="auto"/>
            <w:noWrap/>
            <w:vAlign w:val="bottom"/>
            <w:hideMark/>
          </w:tcPr>
          <w:p w14:paraId="7111424A"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5=I perceived this change to a very high extent as a result of my SCI</w:t>
            </w:r>
          </w:p>
        </w:tc>
        <w:tc>
          <w:tcPr>
            <w:tcW w:w="206" w:type="pct"/>
            <w:tcBorders>
              <w:top w:val="nil"/>
              <w:left w:val="nil"/>
              <w:bottom w:val="nil"/>
              <w:right w:val="nil"/>
            </w:tcBorders>
            <w:shd w:val="clear" w:color="auto" w:fill="auto"/>
            <w:noWrap/>
            <w:vAlign w:val="bottom"/>
            <w:hideMark/>
          </w:tcPr>
          <w:p w14:paraId="3E28F4C3"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4442BBA0"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20 ( 5.8) </w:t>
            </w:r>
          </w:p>
        </w:tc>
        <w:tc>
          <w:tcPr>
            <w:tcW w:w="235" w:type="pct"/>
            <w:tcBorders>
              <w:top w:val="nil"/>
              <w:left w:val="nil"/>
              <w:bottom w:val="nil"/>
              <w:right w:val="nil"/>
            </w:tcBorders>
            <w:shd w:val="clear" w:color="auto" w:fill="auto"/>
            <w:noWrap/>
            <w:vAlign w:val="bottom"/>
            <w:hideMark/>
          </w:tcPr>
          <w:p w14:paraId="4F24BA59"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4F0DBE4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 ( 2.3) </w:t>
            </w:r>
          </w:p>
        </w:tc>
      </w:tr>
      <w:tr w:rsidR="00FE2378" w:rsidRPr="001E281C" w14:paraId="77CD8F03" w14:textId="77777777" w:rsidTr="00FE2378">
        <w:trPr>
          <w:trHeight w:val="227"/>
        </w:trPr>
        <w:tc>
          <w:tcPr>
            <w:tcW w:w="2729" w:type="pct"/>
            <w:tcBorders>
              <w:top w:val="nil"/>
              <w:left w:val="nil"/>
              <w:bottom w:val="single" w:sz="4" w:space="0" w:color="auto"/>
              <w:right w:val="nil"/>
            </w:tcBorders>
            <w:shd w:val="clear" w:color="auto" w:fill="auto"/>
            <w:noWrap/>
            <w:vAlign w:val="bottom"/>
            <w:hideMark/>
          </w:tcPr>
          <w:p w14:paraId="6482FB1B" w14:textId="77777777" w:rsidR="00FE2378" w:rsidRPr="001E281C" w:rsidRDefault="00FE2378" w:rsidP="00AF2EC5">
            <w:pPr>
              <w:suppressLineNumbers/>
              <w:jc w:val="right"/>
              <w:rPr>
                <w:rFonts w:ascii="Times New Roman" w:hAnsi="Times New Roman"/>
                <w:color w:val="000000"/>
                <w:sz w:val="18"/>
                <w:szCs w:val="18"/>
              </w:rPr>
            </w:pPr>
            <w:proofErr w:type="spellStart"/>
            <w:r w:rsidRPr="001E281C">
              <w:rPr>
                <w:rFonts w:ascii="Times New Roman" w:hAnsi="Times New Roman"/>
                <w:color w:val="000000"/>
                <w:sz w:val="18"/>
                <w:szCs w:val="18"/>
              </w:rPr>
              <w:t>Missing</w:t>
            </w:r>
            <w:proofErr w:type="spellEnd"/>
            <w:r w:rsidRPr="001E281C">
              <w:rPr>
                <w:rFonts w:ascii="Times New Roman" w:hAnsi="Times New Roman"/>
                <w:color w:val="000000"/>
                <w:sz w:val="18"/>
                <w:szCs w:val="18"/>
              </w:rPr>
              <w:t xml:space="preserve"> </w:t>
            </w:r>
            <w:proofErr w:type="spellStart"/>
            <w:r w:rsidRPr="001E281C">
              <w:rPr>
                <w:rFonts w:ascii="Times New Roman" w:hAnsi="Times New Roman"/>
                <w:color w:val="000000"/>
                <w:sz w:val="18"/>
                <w:szCs w:val="18"/>
              </w:rPr>
              <w:t>values</w:t>
            </w:r>
            <w:proofErr w:type="spellEnd"/>
          </w:p>
        </w:tc>
        <w:tc>
          <w:tcPr>
            <w:tcW w:w="206" w:type="pct"/>
            <w:tcBorders>
              <w:top w:val="nil"/>
              <w:left w:val="nil"/>
              <w:bottom w:val="single" w:sz="4" w:space="0" w:color="auto"/>
              <w:right w:val="nil"/>
            </w:tcBorders>
            <w:shd w:val="clear" w:color="auto" w:fill="auto"/>
            <w:noWrap/>
            <w:vAlign w:val="bottom"/>
            <w:hideMark/>
          </w:tcPr>
          <w:p w14:paraId="0FE81BEB"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867" w:type="pct"/>
            <w:gridSpan w:val="2"/>
            <w:tcBorders>
              <w:top w:val="nil"/>
              <w:left w:val="nil"/>
              <w:bottom w:val="single" w:sz="4" w:space="0" w:color="auto"/>
              <w:right w:val="nil"/>
            </w:tcBorders>
            <w:shd w:val="clear" w:color="auto" w:fill="auto"/>
            <w:noWrap/>
            <w:vAlign w:val="bottom"/>
            <w:hideMark/>
          </w:tcPr>
          <w:p w14:paraId="5683C96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83 (24.3) </w:t>
            </w:r>
          </w:p>
        </w:tc>
        <w:tc>
          <w:tcPr>
            <w:tcW w:w="235" w:type="pct"/>
            <w:tcBorders>
              <w:top w:val="nil"/>
              <w:left w:val="nil"/>
              <w:bottom w:val="single" w:sz="4" w:space="0" w:color="auto"/>
              <w:right w:val="nil"/>
            </w:tcBorders>
            <w:shd w:val="clear" w:color="auto" w:fill="auto"/>
            <w:noWrap/>
            <w:vAlign w:val="bottom"/>
            <w:hideMark/>
          </w:tcPr>
          <w:p w14:paraId="18D3709B"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963" w:type="pct"/>
            <w:tcBorders>
              <w:top w:val="nil"/>
              <w:left w:val="nil"/>
              <w:bottom w:val="single" w:sz="4" w:space="0" w:color="auto"/>
              <w:right w:val="nil"/>
            </w:tcBorders>
            <w:shd w:val="clear" w:color="auto" w:fill="auto"/>
            <w:noWrap/>
            <w:vAlign w:val="bottom"/>
            <w:hideMark/>
          </w:tcPr>
          <w:p w14:paraId="0293B68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79 (23.1) </w:t>
            </w:r>
          </w:p>
        </w:tc>
      </w:tr>
      <w:tr w:rsidR="00FE2378" w:rsidRPr="009C1366" w14:paraId="01C5DFA6" w14:textId="77777777" w:rsidTr="00FE2378">
        <w:trPr>
          <w:trHeight w:val="349"/>
        </w:trPr>
        <w:tc>
          <w:tcPr>
            <w:tcW w:w="2729" w:type="pct"/>
            <w:tcBorders>
              <w:top w:val="nil"/>
              <w:left w:val="nil"/>
              <w:bottom w:val="nil"/>
              <w:right w:val="nil"/>
            </w:tcBorders>
            <w:shd w:val="clear" w:color="auto" w:fill="auto"/>
            <w:noWrap/>
            <w:hideMark/>
          </w:tcPr>
          <w:p w14:paraId="23F4549D" w14:textId="77777777" w:rsidR="00FE2378" w:rsidRPr="001E281C" w:rsidRDefault="00FE2378" w:rsidP="00AF2EC5">
            <w:pPr>
              <w:suppressLineNumbers/>
              <w:jc w:val="right"/>
              <w:rPr>
                <w:rFonts w:ascii="Times New Roman" w:hAnsi="Times New Roman"/>
                <w:b/>
                <w:bCs/>
                <w:i/>
                <w:iCs/>
                <w:color w:val="000000"/>
                <w:sz w:val="18"/>
                <w:szCs w:val="18"/>
              </w:rPr>
            </w:pPr>
            <w:r w:rsidRPr="001E281C">
              <w:rPr>
                <w:rFonts w:ascii="Times New Roman" w:hAnsi="Times New Roman"/>
                <w:b/>
                <w:bCs/>
                <w:i/>
                <w:iCs/>
                <w:color w:val="000000"/>
                <w:sz w:val="18"/>
                <w:szCs w:val="18"/>
              </w:rPr>
              <w:t>Belief:</w:t>
            </w:r>
          </w:p>
        </w:tc>
        <w:tc>
          <w:tcPr>
            <w:tcW w:w="1073" w:type="pct"/>
            <w:gridSpan w:val="3"/>
            <w:tcBorders>
              <w:top w:val="single" w:sz="4" w:space="0" w:color="auto"/>
              <w:left w:val="nil"/>
              <w:bottom w:val="nil"/>
              <w:right w:val="nil"/>
            </w:tcBorders>
            <w:shd w:val="clear" w:color="auto" w:fill="auto"/>
            <w:vAlign w:val="center"/>
            <w:hideMark/>
          </w:tcPr>
          <w:p w14:paraId="6F5ED270"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have a stronger religious faith</w:t>
            </w:r>
          </w:p>
        </w:tc>
        <w:tc>
          <w:tcPr>
            <w:tcW w:w="1198" w:type="pct"/>
            <w:gridSpan w:val="2"/>
            <w:tcBorders>
              <w:top w:val="single" w:sz="4" w:space="0" w:color="auto"/>
              <w:left w:val="nil"/>
              <w:bottom w:val="nil"/>
              <w:right w:val="nil"/>
            </w:tcBorders>
            <w:shd w:val="clear" w:color="auto" w:fill="auto"/>
            <w:vAlign w:val="center"/>
            <w:hideMark/>
          </w:tcPr>
          <w:p w14:paraId="23BC16DD"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have a weaker religious faith</w:t>
            </w:r>
          </w:p>
        </w:tc>
      </w:tr>
      <w:tr w:rsidR="00FE2378" w:rsidRPr="001E281C" w14:paraId="46F51148" w14:textId="77777777" w:rsidTr="00FE2378">
        <w:trPr>
          <w:trHeight w:val="227"/>
        </w:trPr>
        <w:tc>
          <w:tcPr>
            <w:tcW w:w="2729" w:type="pct"/>
            <w:tcBorders>
              <w:top w:val="nil"/>
              <w:left w:val="nil"/>
              <w:bottom w:val="nil"/>
              <w:right w:val="nil"/>
            </w:tcBorders>
            <w:shd w:val="clear" w:color="auto" w:fill="auto"/>
            <w:noWrap/>
            <w:vAlign w:val="bottom"/>
            <w:hideMark/>
          </w:tcPr>
          <w:p w14:paraId="1F21A219"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0=I did not perceive this change as a result of my SCI</w:t>
            </w:r>
          </w:p>
        </w:tc>
        <w:tc>
          <w:tcPr>
            <w:tcW w:w="206" w:type="pct"/>
            <w:tcBorders>
              <w:top w:val="nil"/>
              <w:left w:val="nil"/>
              <w:bottom w:val="nil"/>
              <w:right w:val="nil"/>
            </w:tcBorders>
            <w:shd w:val="clear" w:color="auto" w:fill="auto"/>
            <w:noWrap/>
            <w:vAlign w:val="bottom"/>
            <w:hideMark/>
          </w:tcPr>
          <w:p w14:paraId="685454CD"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06462467"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184 (53.8) </w:t>
            </w:r>
          </w:p>
        </w:tc>
        <w:tc>
          <w:tcPr>
            <w:tcW w:w="235" w:type="pct"/>
            <w:tcBorders>
              <w:top w:val="nil"/>
              <w:left w:val="nil"/>
              <w:bottom w:val="nil"/>
              <w:right w:val="nil"/>
            </w:tcBorders>
            <w:shd w:val="clear" w:color="auto" w:fill="auto"/>
            <w:noWrap/>
            <w:vAlign w:val="bottom"/>
            <w:hideMark/>
          </w:tcPr>
          <w:p w14:paraId="4BEF346C"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32BAE522"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203 (59.4) </w:t>
            </w:r>
          </w:p>
        </w:tc>
      </w:tr>
      <w:tr w:rsidR="00FE2378" w:rsidRPr="001E281C" w14:paraId="3270E31E" w14:textId="77777777" w:rsidTr="00FE2378">
        <w:trPr>
          <w:trHeight w:val="227"/>
        </w:trPr>
        <w:tc>
          <w:tcPr>
            <w:tcW w:w="2729" w:type="pct"/>
            <w:tcBorders>
              <w:top w:val="nil"/>
              <w:left w:val="nil"/>
              <w:bottom w:val="nil"/>
              <w:right w:val="nil"/>
            </w:tcBorders>
            <w:shd w:val="clear" w:color="auto" w:fill="auto"/>
            <w:noWrap/>
            <w:vAlign w:val="bottom"/>
            <w:hideMark/>
          </w:tcPr>
          <w:p w14:paraId="42A4DF62"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1=I perceived this change to a very small extent as a result of my SCI</w:t>
            </w:r>
          </w:p>
        </w:tc>
        <w:tc>
          <w:tcPr>
            <w:tcW w:w="206" w:type="pct"/>
            <w:tcBorders>
              <w:top w:val="nil"/>
              <w:left w:val="nil"/>
              <w:bottom w:val="nil"/>
              <w:right w:val="nil"/>
            </w:tcBorders>
            <w:shd w:val="clear" w:color="auto" w:fill="auto"/>
            <w:noWrap/>
            <w:vAlign w:val="bottom"/>
            <w:hideMark/>
          </w:tcPr>
          <w:p w14:paraId="4A1A7F7A"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75995318"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12 ( 3.5) </w:t>
            </w:r>
          </w:p>
        </w:tc>
        <w:tc>
          <w:tcPr>
            <w:tcW w:w="235" w:type="pct"/>
            <w:tcBorders>
              <w:top w:val="nil"/>
              <w:left w:val="nil"/>
              <w:bottom w:val="nil"/>
              <w:right w:val="nil"/>
            </w:tcBorders>
            <w:shd w:val="clear" w:color="auto" w:fill="auto"/>
            <w:noWrap/>
            <w:vAlign w:val="bottom"/>
            <w:hideMark/>
          </w:tcPr>
          <w:p w14:paraId="1615AF84"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58FB0EB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21 ( 6.1) </w:t>
            </w:r>
          </w:p>
        </w:tc>
      </w:tr>
      <w:tr w:rsidR="00FE2378" w:rsidRPr="001E281C" w14:paraId="213B0233" w14:textId="77777777" w:rsidTr="00FE2378">
        <w:trPr>
          <w:trHeight w:val="227"/>
        </w:trPr>
        <w:tc>
          <w:tcPr>
            <w:tcW w:w="2729" w:type="pct"/>
            <w:tcBorders>
              <w:top w:val="nil"/>
              <w:left w:val="nil"/>
              <w:bottom w:val="nil"/>
              <w:right w:val="nil"/>
            </w:tcBorders>
            <w:shd w:val="clear" w:color="auto" w:fill="auto"/>
            <w:noWrap/>
            <w:vAlign w:val="bottom"/>
            <w:hideMark/>
          </w:tcPr>
          <w:p w14:paraId="2FC5BECE"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2=I perceived this change to a small extent as a result of my SCI</w:t>
            </w:r>
          </w:p>
        </w:tc>
        <w:tc>
          <w:tcPr>
            <w:tcW w:w="206" w:type="pct"/>
            <w:tcBorders>
              <w:top w:val="nil"/>
              <w:left w:val="nil"/>
              <w:bottom w:val="nil"/>
              <w:right w:val="nil"/>
            </w:tcBorders>
            <w:shd w:val="clear" w:color="auto" w:fill="auto"/>
            <w:noWrap/>
            <w:vAlign w:val="bottom"/>
            <w:hideMark/>
          </w:tcPr>
          <w:p w14:paraId="5035B48F"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375CB5F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25 ( 7.3) </w:t>
            </w:r>
          </w:p>
        </w:tc>
        <w:tc>
          <w:tcPr>
            <w:tcW w:w="235" w:type="pct"/>
            <w:tcBorders>
              <w:top w:val="nil"/>
              <w:left w:val="nil"/>
              <w:bottom w:val="nil"/>
              <w:right w:val="nil"/>
            </w:tcBorders>
            <w:shd w:val="clear" w:color="auto" w:fill="auto"/>
            <w:noWrap/>
            <w:vAlign w:val="bottom"/>
            <w:hideMark/>
          </w:tcPr>
          <w:p w14:paraId="7ABE2477"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B89D19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13 ( 3.8) </w:t>
            </w:r>
          </w:p>
        </w:tc>
      </w:tr>
      <w:tr w:rsidR="00FE2378" w:rsidRPr="001E281C" w14:paraId="3FCBCA07" w14:textId="77777777" w:rsidTr="00FE2378">
        <w:trPr>
          <w:trHeight w:val="227"/>
        </w:trPr>
        <w:tc>
          <w:tcPr>
            <w:tcW w:w="2729" w:type="pct"/>
            <w:tcBorders>
              <w:top w:val="nil"/>
              <w:left w:val="nil"/>
              <w:bottom w:val="nil"/>
              <w:right w:val="nil"/>
            </w:tcBorders>
            <w:shd w:val="clear" w:color="auto" w:fill="auto"/>
            <w:noWrap/>
            <w:vAlign w:val="bottom"/>
            <w:hideMark/>
          </w:tcPr>
          <w:p w14:paraId="6FD01EBD"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3=I perceived this change to a certain extent as a result of my SCI</w:t>
            </w:r>
          </w:p>
        </w:tc>
        <w:tc>
          <w:tcPr>
            <w:tcW w:w="206" w:type="pct"/>
            <w:tcBorders>
              <w:top w:val="nil"/>
              <w:left w:val="nil"/>
              <w:bottom w:val="nil"/>
              <w:right w:val="nil"/>
            </w:tcBorders>
            <w:shd w:val="clear" w:color="auto" w:fill="auto"/>
            <w:noWrap/>
            <w:vAlign w:val="bottom"/>
            <w:hideMark/>
          </w:tcPr>
          <w:p w14:paraId="1E382C0D"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6BFEBE12"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15 ( 4.4) </w:t>
            </w:r>
          </w:p>
        </w:tc>
        <w:tc>
          <w:tcPr>
            <w:tcW w:w="235" w:type="pct"/>
            <w:tcBorders>
              <w:top w:val="nil"/>
              <w:left w:val="nil"/>
              <w:bottom w:val="nil"/>
              <w:right w:val="nil"/>
            </w:tcBorders>
            <w:shd w:val="clear" w:color="auto" w:fill="auto"/>
            <w:noWrap/>
            <w:vAlign w:val="bottom"/>
            <w:hideMark/>
          </w:tcPr>
          <w:p w14:paraId="26CEA018"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5FE06D3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9 ( 2.6) </w:t>
            </w:r>
          </w:p>
        </w:tc>
      </w:tr>
      <w:tr w:rsidR="00FE2378" w:rsidRPr="001E281C" w14:paraId="2E97F06F" w14:textId="77777777" w:rsidTr="00FE2378">
        <w:trPr>
          <w:trHeight w:val="227"/>
        </w:trPr>
        <w:tc>
          <w:tcPr>
            <w:tcW w:w="2729" w:type="pct"/>
            <w:tcBorders>
              <w:top w:val="nil"/>
              <w:left w:val="nil"/>
              <w:bottom w:val="nil"/>
              <w:right w:val="nil"/>
            </w:tcBorders>
            <w:shd w:val="clear" w:color="auto" w:fill="auto"/>
            <w:noWrap/>
            <w:vAlign w:val="bottom"/>
            <w:hideMark/>
          </w:tcPr>
          <w:p w14:paraId="0812349B"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4=I perceived this change to a high extent as a result of my SCI</w:t>
            </w:r>
          </w:p>
        </w:tc>
        <w:tc>
          <w:tcPr>
            <w:tcW w:w="206" w:type="pct"/>
            <w:tcBorders>
              <w:top w:val="nil"/>
              <w:left w:val="nil"/>
              <w:bottom w:val="nil"/>
              <w:right w:val="nil"/>
            </w:tcBorders>
            <w:shd w:val="clear" w:color="auto" w:fill="auto"/>
            <w:noWrap/>
            <w:vAlign w:val="bottom"/>
            <w:hideMark/>
          </w:tcPr>
          <w:p w14:paraId="3D78CB6A"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5E2088AF"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18 ( 5.3) </w:t>
            </w:r>
          </w:p>
        </w:tc>
        <w:tc>
          <w:tcPr>
            <w:tcW w:w="235" w:type="pct"/>
            <w:tcBorders>
              <w:top w:val="nil"/>
              <w:left w:val="nil"/>
              <w:bottom w:val="nil"/>
              <w:right w:val="nil"/>
            </w:tcBorders>
            <w:shd w:val="clear" w:color="auto" w:fill="auto"/>
            <w:noWrap/>
            <w:vAlign w:val="bottom"/>
            <w:hideMark/>
          </w:tcPr>
          <w:p w14:paraId="21287FFC"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29C2BB4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6 ( 1.8) </w:t>
            </w:r>
          </w:p>
        </w:tc>
      </w:tr>
      <w:tr w:rsidR="00FE2378" w:rsidRPr="001E281C" w14:paraId="7C9E93C1" w14:textId="77777777" w:rsidTr="00FE2378">
        <w:trPr>
          <w:trHeight w:val="227"/>
        </w:trPr>
        <w:tc>
          <w:tcPr>
            <w:tcW w:w="2729" w:type="pct"/>
            <w:tcBorders>
              <w:top w:val="nil"/>
              <w:left w:val="nil"/>
              <w:bottom w:val="nil"/>
              <w:right w:val="nil"/>
            </w:tcBorders>
            <w:shd w:val="clear" w:color="auto" w:fill="auto"/>
            <w:noWrap/>
            <w:vAlign w:val="bottom"/>
            <w:hideMark/>
          </w:tcPr>
          <w:p w14:paraId="15EF910B"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5=I perceived this change to a very high extent as a result of my SCI</w:t>
            </w:r>
          </w:p>
        </w:tc>
        <w:tc>
          <w:tcPr>
            <w:tcW w:w="206" w:type="pct"/>
            <w:tcBorders>
              <w:top w:val="nil"/>
              <w:left w:val="nil"/>
              <w:bottom w:val="nil"/>
              <w:right w:val="nil"/>
            </w:tcBorders>
            <w:shd w:val="clear" w:color="auto" w:fill="auto"/>
            <w:noWrap/>
            <w:vAlign w:val="bottom"/>
            <w:hideMark/>
          </w:tcPr>
          <w:p w14:paraId="229C07BF"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56E1FF6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8 ( 2.3) </w:t>
            </w:r>
          </w:p>
        </w:tc>
        <w:tc>
          <w:tcPr>
            <w:tcW w:w="235" w:type="pct"/>
            <w:tcBorders>
              <w:top w:val="nil"/>
              <w:left w:val="nil"/>
              <w:bottom w:val="nil"/>
              <w:right w:val="nil"/>
            </w:tcBorders>
            <w:shd w:val="clear" w:color="auto" w:fill="auto"/>
            <w:noWrap/>
            <w:vAlign w:val="bottom"/>
            <w:hideMark/>
          </w:tcPr>
          <w:p w14:paraId="3710FF05"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2214376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9 ( 2.6) </w:t>
            </w:r>
          </w:p>
        </w:tc>
      </w:tr>
      <w:tr w:rsidR="00FE2378" w:rsidRPr="001E281C" w14:paraId="20AB6DD0" w14:textId="77777777" w:rsidTr="00FE2378">
        <w:trPr>
          <w:trHeight w:val="227"/>
        </w:trPr>
        <w:tc>
          <w:tcPr>
            <w:tcW w:w="2729" w:type="pct"/>
            <w:tcBorders>
              <w:top w:val="nil"/>
              <w:left w:val="nil"/>
              <w:bottom w:val="single" w:sz="4" w:space="0" w:color="auto"/>
              <w:right w:val="nil"/>
            </w:tcBorders>
            <w:shd w:val="clear" w:color="auto" w:fill="auto"/>
            <w:noWrap/>
            <w:vAlign w:val="bottom"/>
            <w:hideMark/>
          </w:tcPr>
          <w:p w14:paraId="6A97406E" w14:textId="77777777" w:rsidR="00FE2378" w:rsidRPr="001E281C" w:rsidRDefault="00FE2378" w:rsidP="00AF2EC5">
            <w:pPr>
              <w:suppressLineNumbers/>
              <w:jc w:val="right"/>
              <w:rPr>
                <w:rFonts w:ascii="Times New Roman" w:hAnsi="Times New Roman"/>
                <w:color w:val="000000"/>
                <w:sz w:val="18"/>
                <w:szCs w:val="18"/>
              </w:rPr>
            </w:pPr>
            <w:proofErr w:type="spellStart"/>
            <w:r w:rsidRPr="001E281C">
              <w:rPr>
                <w:rFonts w:ascii="Times New Roman" w:hAnsi="Times New Roman"/>
                <w:color w:val="000000"/>
                <w:sz w:val="18"/>
                <w:szCs w:val="18"/>
              </w:rPr>
              <w:t>Missing</w:t>
            </w:r>
            <w:proofErr w:type="spellEnd"/>
            <w:r w:rsidRPr="001E281C">
              <w:rPr>
                <w:rFonts w:ascii="Times New Roman" w:hAnsi="Times New Roman"/>
                <w:color w:val="000000"/>
                <w:sz w:val="18"/>
                <w:szCs w:val="18"/>
              </w:rPr>
              <w:t xml:space="preserve"> </w:t>
            </w:r>
            <w:proofErr w:type="spellStart"/>
            <w:r w:rsidRPr="001E281C">
              <w:rPr>
                <w:rFonts w:ascii="Times New Roman" w:hAnsi="Times New Roman"/>
                <w:color w:val="000000"/>
                <w:sz w:val="18"/>
                <w:szCs w:val="18"/>
              </w:rPr>
              <w:t>values</w:t>
            </w:r>
            <w:proofErr w:type="spellEnd"/>
          </w:p>
        </w:tc>
        <w:tc>
          <w:tcPr>
            <w:tcW w:w="206" w:type="pct"/>
            <w:tcBorders>
              <w:top w:val="nil"/>
              <w:left w:val="nil"/>
              <w:bottom w:val="single" w:sz="4" w:space="0" w:color="auto"/>
              <w:right w:val="nil"/>
            </w:tcBorders>
            <w:shd w:val="clear" w:color="auto" w:fill="auto"/>
            <w:noWrap/>
            <w:vAlign w:val="bottom"/>
            <w:hideMark/>
          </w:tcPr>
          <w:p w14:paraId="478FBCC3"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867" w:type="pct"/>
            <w:gridSpan w:val="2"/>
            <w:tcBorders>
              <w:top w:val="nil"/>
              <w:left w:val="nil"/>
              <w:bottom w:val="single" w:sz="4" w:space="0" w:color="auto"/>
              <w:right w:val="nil"/>
            </w:tcBorders>
            <w:shd w:val="clear" w:color="auto" w:fill="auto"/>
            <w:noWrap/>
            <w:vAlign w:val="bottom"/>
            <w:hideMark/>
          </w:tcPr>
          <w:p w14:paraId="704967E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80 (23.4) </w:t>
            </w:r>
          </w:p>
        </w:tc>
        <w:tc>
          <w:tcPr>
            <w:tcW w:w="235" w:type="pct"/>
            <w:tcBorders>
              <w:top w:val="nil"/>
              <w:left w:val="nil"/>
              <w:bottom w:val="single" w:sz="4" w:space="0" w:color="auto"/>
              <w:right w:val="nil"/>
            </w:tcBorders>
            <w:shd w:val="clear" w:color="auto" w:fill="auto"/>
            <w:noWrap/>
            <w:vAlign w:val="bottom"/>
            <w:hideMark/>
          </w:tcPr>
          <w:p w14:paraId="4B239AFA"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963" w:type="pct"/>
            <w:tcBorders>
              <w:top w:val="nil"/>
              <w:left w:val="nil"/>
              <w:bottom w:val="single" w:sz="4" w:space="0" w:color="auto"/>
              <w:right w:val="nil"/>
            </w:tcBorders>
            <w:shd w:val="clear" w:color="auto" w:fill="auto"/>
            <w:noWrap/>
            <w:vAlign w:val="bottom"/>
            <w:hideMark/>
          </w:tcPr>
          <w:p w14:paraId="2FFD3A1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81 (23.7) </w:t>
            </w:r>
          </w:p>
        </w:tc>
      </w:tr>
      <w:tr w:rsidR="00FE2378" w:rsidRPr="009C1366" w14:paraId="421AFC21" w14:textId="77777777" w:rsidTr="00FE2378">
        <w:trPr>
          <w:trHeight w:val="667"/>
        </w:trPr>
        <w:tc>
          <w:tcPr>
            <w:tcW w:w="2729" w:type="pct"/>
            <w:tcBorders>
              <w:top w:val="nil"/>
              <w:left w:val="nil"/>
              <w:bottom w:val="nil"/>
              <w:right w:val="nil"/>
            </w:tcBorders>
            <w:shd w:val="clear" w:color="auto" w:fill="auto"/>
            <w:noWrap/>
            <w:hideMark/>
          </w:tcPr>
          <w:p w14:paraId="6BA08107" w14:textId="77777777" w:rsidR="00FE2378" w:rsidRPr="001E281C" w:rsidRDefault="00FE2378" w:rsidP="00AF2EC5">
            <w:pPr>
              <w:suppressLineNumbers/>
              <w:jc w:val="right"/>
              <w:rPr>
                <w:rFonts w:ascii="Times New Roman" w:hAnsi="Times New Roman"/>
                <w:b/>
                <w:bCs/>
                <w:i/>
                <w:iCs/>
                <w:color w:val="000000"/>
                <w:sz w:val="18"/>
                <w:szCs w:val="18"/>
              </w:rPr>
            </w:pPr>
            <w:r w:rsidRPr="001E281C">
              <w:rPr>
                <w:rFonts w:ascii="Times New Roman" w:hAnsi="Times New Roman"/>
                <w:b/>
                <w:bCs/>
                <w:i/>
                <w:iCs/>
                <w:color w:val="000000"/>
                <w:sz w:val="18"/>
                <w:szCs w:val="18"/>
              </w:rPr>
              <w:t>Strong:</w:t>
            </w:r>
          </w:p>
        </w:tc>
        <w:tc>
          <w:tcPr>
            <w:tcW w:w="1073" w:type="pct"/>
            <w:gridSpan w:val="3"/>
            <w:tcBorders>
              <w:top w:val="single" w:sz="4" w:space="0" w:color="auto"/>
              <w:left w:val="nil"/>
              <w:bottom w:val="nil"/>
              <w:right w:val="nil"/>
            </w:tcBorders>
            <w:shd w:val="clear" w:color="auto" w:fill="auto"/>
            <w:vAlign w:val="center"/>
            <w:hideMark/>
          </w:tcPr>
          <w:p w14:paraId="0782D9CA"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discovered that I'm stronger than I thought I was</w:t>
            </w:r>
          </w:p>
        </w:tc>
        <w:tc>
          <w:tcPr>
            <w:tcW w:w="1198" w:type="pct"/>
            <w:gridSpan w:val="2"/>
            <w:tcBorders>
              <w:top w:val="single" w:sz="4" w:space="0" w:color="auto"/>
              <w:left w:val="nil"/>
              <w:bottom w:val="nil"/>
              <w:right w:val="nil"/>
            </w:tcBorders>
            <w:shd w:val="clear" w:color="auto" w:fill="auto"/>
            <w:vAlign w:val="center"/>
            <w:hideMark/>
          </w:tcPr>
          <w:p w14:paraId="41E9D19B"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discovered that I’m weaker than I thought I was</w:t>
            </w:r>
          </w:p>
        </w:tc>
      </w:tr>
      <w:tr w:rsidR="00FE2378" w:rsidRPr="001E281C" w14:paraId="3BB4BA9C" w14:textId="77777777" w:rsidTr="00FE2378">
        <w:trPr>
          <w:trHeight w:val="227"/>
        </w:trPr>
        <w:tc>
          <w:tcPr>
            <w:tcW w:w="2729" w:type="pct"/>
            <w:tcBorders>
              <w:top w:val="nil"/>
              <w:left w:val="nil"/>
              <w:bottom w:val="nil"/>
              <w:right w:val="nil"/>
            </w:tcBorders>
            <w:shd w:val="clear" w:color="auto" w:fill="auto"/>
            <w:noWrap/>
            <w:vAlign w:val="bottom"/>
            <w:hideMark/>
          </w:tcPr>
          <w:p w14:paraId="20474925"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0=I did not perceive this change as a result of my SCI</w:t>
            </w:r>
          </w:p>
        </w:tc>
        <w:tc>
          <w:tcPr>
            <w:tcW w:w="206" w:type="pct"/>
            <w:tcBorders>
              <w:top w:val="nil"/>
              <w:left w:val="nil"/>
              <w:bottom w:val="nil"/>
              <w:right w:val="nil"/>
            </w:tcBorders>
            <w:shd w:val="clear" w:color="auto" w:fill="auto"/>
            <w:noWrap/>
            <w:vAlign w:val="bottom"/>
            <w:hideMark/>
          </w:tcPr>
          <w:p w14:paraId="69CDCB08"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6F2F3C3"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75 (21.9) </w:t>
            </w:r>
          </w:p>
        </w:tc>
        <w:tc>
          <w:tcPr>
            <w:tcW w:w="235" w:type="pct"/>
            <w:tcBorders>
              <w:top w:val="nil"/>
              <w:left w:val="nil"/>
              <w:bottom w:val="nil"/>
              <w:right w:val="nil"/>
            </w:tcBorders>
            <w:shd w:val="clear" w:color="auto" w:fill="auto"/>
            <w:noWrap/>
            <w:vAlign w:val="bottom"/>
            <w:hideMark/>
          </w:tcPr>
          <w:p w14:paraId="017E2B01"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0446A73"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175 (51.2) </w:t>
            </w:r>
          </w:p>
        </w:tc>
      </w:tr>
      <w:tr w:rsidR="00FE2378" w:rsidRPr="001E281C" w14:paraId="34B4BB7E" w14:textId="77777777" w:rsidTr="00FE2378">
        <w:trPr>
          <w:trHeight w:val="227"/>
        </w:trPr>
        <w:tc>
          <w:tcPr>
            <w:tcW w:w="2729" w:type="pct"/>
            <w:tcBorders>
              <w:top w:val="nil"/>
              <w:left w:val="nil"/>
              <w:bottom w:val="nil"/>
              <w:right w:val="nil"/>
            </w:tcBorders>
            <w:shd w:val="clear" w:color="auto" w:fill="auto"/>
            <w:noWrap/>
            <w:vAlign w:val="bottom"/>
            <w:hideMark/>
          </w:tcPr>
          <w:p w14:paraId="1F67C924"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1=I perceived this change to a very small extent as a result of my SCI</w:t>
            </w:r>
          </w:p>
        </w:tc>
        <w:tc>
          <w:tcPr>
            <w:tcW w:w="206" w:type="pct"/>
            <w:tcBorders>
              <w:top w:val="nil"/>
              <w:left w:val="nil"/>
              <w:bottom w:val="nil"/>
              <w:right w:val="nil"/>
            </w:tcBorders>
            <w:shd w:val="clear" w:color="auto" w:fill="auto"/>
            <w:noWrap/>
            <w:vAlign w:val="bottom"/>
            <w:hideMark/>
          </w:tcPr>
          <w:p w14:paraId="6B9C3514"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62AD39A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18 ( 5.3) </w:t>
            </w:r>
          </w:p>
        </w:tc>
        <w:tc>
          <w:tcPr>
            <w:tcW w:w="235" w:type="pct"/>
            <w:tcBorders>
              <w:top w:val="nil"/>
              <w:left w:val="nil"/>
              <w:bottom w:val="nil"/>
              <w:right w:val="nil"/>
            </w:tcBorders>
            <w:shd w:val="clear" w:color="auto" w:fill="auto"/>
            <w:noWrap/>
            <w:vAlign w:val="bottom"/>
            <w:hideMark/>
          </w:tcPr>
          <w:p w14:paraId="2A897909"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76F51F0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34 ( 9.9) </w:t>
            </w:r>
          </w:p>
        </w:tc>
      </w:tr>
      <w:tr w:rsidR="00FE2378" w:rsidRPr="001E281C" w14:paraId="1D928A16" w14:textId="77777777" w:rsidTr="00FE2378">
        <w:trPr>
          <w:trHeight w:val="227"/>
        </w:trPr>
        <w:tc>
          <w:tcPr>
            <w:tcW w:w="2729" w:type="pct"/>
            <w:tcBorders>
              <w:top w:val="nil"/>
              <w:left w:val="nil"/>
              <w:bottom w:val="nil"/>
              <w:right w:val="nil"/>
            </w:tcBorders>
            <w:shd w:val="clear" w:color="auto" w:fill="auto"/>
            <w:noWrap/>
            <w:vAlign w:val="bottom"/>
            <w:hideMark/>
          </w:tcPr>
          <w:p w14:paraId="1489AA2A"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2=I perceived this change to a small extent as a result of my SCI</w:t>
            </w:r>
          </w:p>
        </w:tc>
        <w:tc>
          <w:tcPr>
            <w:tcW w:w="206" w:type="pct"/>
            <w:tcBorders>
              <w:top w:val="nil"/>
              <w:left w:val="nil"/>
              <w:bottom w:val="nil"/>
              <w:right w:val="nil"/>
            </w:tcBorders>
            <w:shd w:val="clear" w:color="auto" w:fill="auto"/>
            <w:noWrap/>
            <w:vAlign w:val="bottom"/>
            <w:hideMark/>
          </w:tcPr>
          <w:p w14:paraId="0051DB7D"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5F5DEFCC"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31 ( 9.1) </w:t>
            </w:r>
          </w:p>
        </w:tc>
        <w:tc>
          <w:tcPr>
            <w:tcW w:w="235" w:type="pct"/>
            <w:tcBorders>
              <w:top w:val="nil"/>
              <w:left w:val="nil"/>
              <w:bottom w:val="nil"/>
              <w:right w:val="nil"/>
            </w:tcBorders>
            <w:shd w:val="clear" w:color="auto" w:fill="auto"/>
            <w:noWrap/>
            <w:vAlign w:val="bottom"/>
            <w:hideMark/>
          </w:tcPr>
          <w:p w14:paraId="31C55774"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7AB8C60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16 ( 4.7) </w:t>
            </w:r>
          </w:p>
        </w:tc>
      </w:tr>
      <w:tr w:rsidR="00FE2378" w:rsidRPr="001E281C" w14:paraId="621A9C5F" w14:textId="77777777" w:rsidTr="00FE2378">
        <w:trPr>
          <w:trHeight w:val="227"/>
        </w:trPr>
        <w:tc>
          <w:tcPr>
            <w:tcW w:w="2729" w:type="pct"/>
            <w:tcBorders>
              <w:top w:val="nil"/>
              <w:left w:val="nil"/>
              <w:bottom w:val="nil"/>
              <w:right w:val="nil"/>
            </w:tcBorders>
            <w:shd w:val="clear" w:color="auto" w:fill="auto"/>
            <w:noWrap/>
            <w:vAlign w:val="bottom"/>
            <w:hideMark/>
          </w:tcPr>
          <w:p w14:paraId="19C82BA9"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3=I perceived this change to a certain extent as a result of my SCI</w:t>
            </w:r>
          </w:p>
        </w:tc>
        <w:tc>
          <w:tcPr>
            <w:tcW w:w="206" w:type="pct"/>
            <w:tcBorders>
              <w:top w:val="nil"/>
              <w:left w:val="nil"/>
              <w:bottom w:val="nil"/>
              <w:right w:val="nil"/>
            </w:tcBorders>
            <w:shd w:val="clear" w:color="auto" w:fill="auto"/>
            <w:noWrap/>
            <w:vAlign w:val="bottom"/>
            <w:hideMark/>
          </w:tcPr>
          <w:p w14:paraId="2F3FB8AE"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3A9CAD39"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53 (15.5) </w:t>
            </w:r>
          </w:p>
        </w:tc>
        <w:tc>
          <w:tcPr>
            <w:tcW w:w="235" w:type="pct"/>
            <w:tcBorders>
              <w:top w:val="nil"/>
              <w:left w:val="nil"/>
              <w:bottom w:val="nil"/>
              <w:right w:val="nil"/>
            </w:tcBorders>
            <w:shd w:val="clear" w:color="auto" w:fill="auto"/>
            <w:noWrap/>
            <w:vAlign w:val="bottom"/>
            <w:hideMark/>
          </w:tcPr>
          <w:p w14:paraId="27AE3E86"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2A153D9"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20 ( 5.8) </w:t>
            </w:r>
          </w:p>
        </w:tc>
      </w:tr>
      <w:tr w:rsidR="00FE2378" w:rsidRPr="001E281C" w14:paraId="7CF144D7" w14:textId="77777777" w:rsidTr="00FE2378">
        <w:trPr>
          <w:trHeight w:val="227"/>
        </w:trPr>
        <w:tc>
          <w:tcPr>
            <w:tcW w:w="2729" w:type="pct"/>
            <w:tcBorders>
              <w:top w:val="nil"/>
              <w:left w:val="nil"/>
              <w:bottom w:val="nil"/>
              <w:right w:val="nil"/>
            </w:tcBorders>
            <w:shd w:val="clear" w:color="auto" w:fill="auto"/>
            <w:noWrap/>
            <w:vAlign w:val="bottom"/>
            <w:hideMark/>
          </w:tcPr>
          <w:p w14:paraId="31EDE1F9"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4=I perceived this change to a high extent as a result of my SCI</w:t>
            </w:r>
          </w:p>
        </w:tc>
        <w:tc>
          <w:tcPr>
            <w:tcW w:w="206" w:type="pct"/>
            <w:tcBorders>
              <w:top w:val="nil"/>
              <w:left w:val="nil"/>
              <w:bottom w:val="nil"/>
              <w:right w:val="nil"/>
            </w:tcBorders>
            <w:shd w:val="clear" w:color="auto" w:fill="auto"/>
            <w:noWrap/>
            <w:vAlign w:val="bottom"/>
            <w:hideMark/>
          </w:tcPr>
          <w:p w14:paraId="0E02D1CC"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D372566"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50 (14.6) </w:t>
            </w:r>
          </w:p>
        </w:tc>
        <w:tc>
          <w:tcPr>
            <w:tcW w:w="235" w:type="pct"/>
            <w:tcBorders>
              <w:top w:val="nil"/>
              <w:left w:val="nil"/>
              <w:bottom w:val="nil"/>
              <w:right w:val="nil"/>
            </w:tcBorders>
            <w:shd w:val="clear" w:color="auto" w:fill="auto"/>
            <w:noWrap/>
            <w:vAlign w:val="bottom"/>
            <w:hideMark/>
          </w:tcPr>
          <w:p w14:paraId="67A28CEC"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20535E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5 ( 1.5) </w:t>
            </w:r>
          </w:p>
        </w:tc>
      </w:tr>
      <w:tr w:rsidR="00FE2378" w:rsidRPr="001E281C" w14:paraId="1A915B9E" w14:textId="77777777" w:rsidTr="00FE2378">
        <w:trPr>
          <w:trHeight w:val="227"/>
        </w:trPr>
        <w:tc>
          <w:tcPr>
            <w:tcW w:w="2729" w:type="pct"/>
            <w:tcBorders>
              <w:top w:val="nil"/>
              <w:left w:val="nil"/>
              <w:bottom w:val="nil"/>
              <w:right w:val="nil"/>
            </w:tcBorders>
            <w:shd w:val="clear" w:color="auto" w:fill="auto"/>
            <w:noWrap/>
            <w:vAlign w:val="bottom"/>
            <w:hideMark/>
          </w:tcPr>
          <w:p w14:paraId="4EEAE437"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5=I perceived this change to a very high extent as a result of my SCI</w:t>
            </w:r>
          </w:p>
        </w:tc>
        <w:tc>
          <w:tcPr>
            <w:tcW w:w="206" w:type="pct"/>
            <w:tcBorders>
              <w:top w:val="nil"/>
              <w:left w:val="nil"/>
              <w:bottom w:val="nil"/>
              <w:right w:val="nil"/>
            </w:tcBorders>
            <w:shd w:val="clear" w:color="auto" w:fill="auto"/>
            <w:noWrap/>
            <w:vAlign w:val="bottom"/>
            <w:hideMark/>
          </w:tcPr>
          <w:p w14:paraId="2441F26A"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10FD9D95"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37 (10.8) </w:t>
            </w:r>
          </w:p>
        </w:tc>
        <w:tc>
          <w:tcPr>
            <w:tcW w:w="235" w:type="pct"/>
            <w:tcBorders>
              <w:top w:val="nil"/>
              <w:left w:val="nil"/>
              <w:bottom w:val="nil"/>
              <w:right w:val="nil"/>
            </w:tcBorders>
            <w:shd w:val="clear" w:color="auto" w:fill="auto"/>
            <w:noWrap/>
            <w:vAlign w:val="bottom"/>
            <w:hideMark/>
          </w:tcPr>
          <w:p w14:paraId="6C932522"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404788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5 ( 1.5) </w:t>
            </w:r>
          </w:p>
        </w:tc>
      </w:tr>
      <w:tr w:rsidR="00FE2378" w:rsidRPr="001E281C" w14:paraId="6ADBF282" w14:textId="77777777" w:rsidTr="00FE2378">
        <w:trPr>
          <w:trHeight w:val="227"/>
        </w:trPr>
        <w:tc>
          <w:tcPr>
            <w:tcW w:w="2729" w:type="pct"/>
            <w:tcBorders>
              <w:top w:val="nil"/>
              <w:left w:val="nil"/>
              <w:bottom w:val="single" w:sz="4" w:space="0" w:color="auto"/>
              <w:right w:val="nil"/>
            </w:tcBorders>
            <w:shd w:val="clear" w:color="auto" w:fill="auto"/>
            <w:noWrap/>
            <w:vAlign w:val="bottom"/>
            <w:hideMark/>
          </w:tcPr>
          <w:p w14:paraId="55747E2F" w14:textId="77777777" w:rsidR="00FE2378" w:rsidRPr="001E281C" w:rsidRDefault="00FE2378" w:rsidP="00AF2EC5">
            <w:pPr>
              <w:suppressLineNumbers/>
              <w:jc w:val="right"/>
              <w:rPr>
                <w:rFonts w:ascii="Times New Roman" w:hAnsi="Times New Roman"/>
                <w:color w:val="000000"/>
                <w:sz w:val="18"/>
                <w:szCs w:val="18"/>
              </w:rPr>
            </w:pPr>
            <w:proofErr w:type="spellStart"/>
            <w:r w:rsidRPr="001E281C">
              <w:rPr>
                <w:rFonts w:ascii="Times New Roman" w:hAnsi="Times New Roman"/>
                <w:color w:val="000000"/>
                <w:sz w:val="18"/>
                <w:szCs w:val="18"/>
              </w:rPr>
              <w:t>Missing</w:t>
            </w:r>
            <w:proofErr w:type="spellEnd"/>
            <w:r w:rsidRPr="001E281C">
              <w:rPr>
                <w:rFonts w:ascii="Times New Roman" w:hAnsi="Times New Roman"/>
                <w:color w:val="000000"/>
                <w:sz w:val="18"/>
                <w:szCs w:val="18"/>
              </w:rPr>
              <w:t xml:space="preserve"> </w:t>
            </w:r>
            <w:proofErr w:type="spellStart"/>
            <w:r w:rsidRPr="001E281C">
              <w:rPr>
                <w:rFonts w:ascii="Times New Roman" w:hAnsi="Times New Roman"/>
                <w:color w:val="000000"/>
                <w:sz w:val="18"/>
                <w:szCs w:val="18"/>
              </w:rPr>
              <w:t>values</w:t>
            </w:r>
            <w:proofErr w:type="spellEnd"/>
          </w:p>
        </w:tc>
        <w:tc>
          <w:tcPr>
            <w:tcW w:w="206" w:type="pct"/>
            <w:tcBorders>
              <w:top w:val="nil"/>
              <w:left w:val="nil"/>
              <w:bottom w:val="single" w:sz="4" w:space="0" w:color="auto"/>
              <w:right w:val="nil"/>
            </w:tcBorders>
            <w:shd w:val="clear" w:color="auto" w:fill="auto"/>
            <w:noWrap/>
            <w:vAlign w:val="bottom"/>
            <w:hideMark/>
          </w:tcPr>
          <w:p w14:paraId="7119BD58"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867" w:type="pct"/>
            <w:gridSpan w:val="2"/>
            <w:tcBorders>
              <w:top w:val="nil"/>
              <w:left w:val="nil"/>
              <w:bottom w:val="single" w:sz="4" w:space="0" w:color="auto"/>
              <w:right w:val="nil"/>
            </w:tcBorders>
            <w:shd w:val="clear" w:color="auto" w:fill="auto"/>
            <w:noWrap/>
            <w:vAlign w:val="bottom"/>
            <w:hideMark/>
          </w:tcPr>
          <w:p w14:paraId="0381C4DF"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78 (22.8) </w:t>
            </w:r>
          </w:p>
        </w:tc>
        <w:tc>
          <w:tcPr>
            <w:tcW w:w="235" w:type="pct"/>
            <w:tcBorders>
              <w:top w:val="nil"/>
              <w:left w:val="nil"/>
              <w:bottom w:val="single" w:sz="4" w:space="0" w:color="auto"/>
              <w:right w:val="nil"/>
            </w:tcBorders>
            <w:shd w:val="clear" w:color="auto" w:fill="auto"/>
            <w:noWrap/>
            <w:vAlign w:val="bottom"/>
            <w:hideMark/>
          </w:tcPr>
          <w:p w14:paraId="246A41B5"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963" w:type="pct"/>
            <w:tcBorders>
              <w:top w:val="nil"/>
              <w:left w:val="nil"/>
              <w:bottom w:val="single" w:sz="4" w:space="0" w:color="auto"/>
              <w:right w:val="nil"/>
            </w:tcBorders>
            <w:shd w:val="clear" w:color="auto" w:fill="auto"/>
            <w:noWrap/>
            <w:vAlign w:val="bottom"/>
            <w:hideMark/>
          </w:tcPr>
          <w:p w14:paraId="1B67740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87 (25.4) </w:t>
            </w:r>
          </w:p>
        </w:tc>
      </w:tr>
      <w:tr w:rsidR="00FE2378" w:rsidRPr="009C1366" w14:paraId="620383DA" w14:textId="77777777" w:rsidTr="00FE2378">
        <w:trPr>
          <w:trHeight w:val="667"/>
        </w:trPr>
        <w:tc>
          <w:tcPr>
            <w:tcW w:w="2729" w:type="pct"/>
            <w:tcBorders>
              <w:top w:val="nil"/>
              <w:left w:val="nil"/>
              <w:bottom w:val="nil"/>
              <w:right w:val="nil"/>
            </w:tcBorders>
            <w:shd w:val="clear" w:color="auto" w:fill="auto"/>
            <w:noWrap/>
            <w:hideMark/>
          </w:tcPr>
          <w:p w14:paraId="12F352A0" w14:textId="77777777" w:rsidR="00FE2378" w:rsidRPr="001E281C" w:rsidRDefault="00FE2378" w:rsidP="00AF2EC5">
            <w:pPr>
              <w:suppressLineNumbers/>
              <w:jc w:val="right"/>
              <w:rPr>
                <w:rFonts w:ascii="Times New Roman" w:hAnsi="Times New Roman"/>
                <w:b/>
                <w:bCs/>
                <w:i/>
                <w:iCs/>
                <w:color w:val="000000"/>
                <w:sz w:val="18"/>
                <w:szCs w:val="18"/>
              </w:rPr>
            </w:pPr>
            <w:r w:rsidRPr="001E281C">
              <w:rPr>
                <w:rFonts w:ascii="Times New Roman" w:hAnsi="Times New Roman"/>
                <w:b/>
                <w:bCs/>
                <w:i/>
                <w:iCs/>
                <w:color w:val="000000"/>
                <w:sz w:val="18"/>
                <w:szCs w:val="18"/>
              </w:rPr>
              <w:t>People:</w:t>
            </w:r>
          </w:p>
        </w:tc>
        <w:tc>
          <w:tcPr>
            <w:tcW w:w="1073" w:type="pct"/>
            <w:gridSpan w:val="3"/>
            <w:tcBorders>
              <w:top w:val="single" w:sz="4" w:space="0" w:color="auto"/>
              <w:left w:val="nil"/>
              <w:bottom w:val="nil"/>
              <w:right w:val="nil"/>
            </w:tcBorders>
            <w:shd w:val="clear" w:color="auto" w:fill="auto"/>
            <w:vAlign w:val="center"/>
            <w:hideMark/>
          </w:tcPr>
          <w:p w14:paraId="1BB57F19"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learned a great deal about how wonderful people are</w:t>
            </w:r>
          </w:p>
        </w:tc>
        <w:tc>
          <w:tcPr>
            <w:tcW w:w="1198" w:type="pct"/>
            <w:gridSpan w:val="2"/>
            <w:tcBorders>
              <w:top w:val="single" w:sz="4" w:space="0" w:color="auto"/>
              <w:left w:val="nil"/>
              <w:bottom w:val="nil"/>
              <w:right w:val="nil"/>
            </w:tcBorders>
            <w:shd w:val="clear" w:color="auto" w:fill="auto"/>
            <w:vAlign w:val="center"/>
            <w:hideMark/>
          </w:tcPr>
          <w:p w14:paraId="1CD993B0" w14:textId="77777777" w:rsidR="00FE2378" w:rsidRPr="001E281C" w:rsidRDefault="00FE2378" w:rsidP="00AF2EC5">
            <w:pPr>
              <w:suppressLineNumbers/>
              <w:jc w:val="right"/>
              <w:rPr>
                <w:rFonts w:ascii="Times New Roman" w:hAnsi="Times New Roman"/>
                <w:b/>
                <w:bCs/>
                <w:color w:val="000000"/>
                <w:sz w:val="18"/>
                <w:szCs w:val="18"/>
                <w:lang w:val="en-US"/>
              </w:rPr>
            </w:pPr>
            <w:r w:rsidRPr="001E281C">
              <w:rPr>
                <w:rFonts w:ascii="Times New Roman" w:hAnsi="Times New Roman"/>
                <w:b/>
                <w:bCs/>
                <w:color w:val="000000"/>
                <w:sz w:val="18"/>
                <w:szCs w:val="18"/>
                <w:lang w:val="en-US"/>
              </w:rPr>
              <w:t>I learned a great deal about how disappointing people are</w:t>
            </w:r>
          </w:p>
        </w:tc>
      </w:tr>
      <w:tr w:rsidR="00FE2378" w:rsidRPr="001E281C" w14:paraId="36EB8FEE" w14:textId="77777777" w:rsidTr="00FE2378">
        <w:trPr>
          <w:trHeight w:val="227"/>
        </w:trPr>
        <w:tc>
          <w:tcPr>
            <w:tcW w:w="2729" w:type="pct"/>
            <w:tcBorders>
              <w:top w:val="nil"/>
              <w:left w:val="nil"/>
              <w:bottom w:val="nil"/>
              <w:right w:val="nil"/>
            </w:tcBorders>
            <w:shd w:val="clear" w:color="auto" w:fill="auto"/>
            <w:noWrap/>
            <w:vAlign w:val="bottom"/>
            <w:hideMark/>
          </w:tcPr>
          <w:p w14:paraId="3BE635E3"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0=I did not perceive this change as a result of my SCI</w:t>
            </w:r>
          </w:p>
        </w:tc>
        <w:tc>
          <w:tcPr>
            <w:tcW w:w="206" w:type="pct"/>
            <w:tcBorders>
              <w:top w:val="nil"/>
              <w:left w:val="nil"/>
              <w:bottom w:val="nil"/>
              <w:right w:val="nil"/>
            </w:tcBorders>
            <w:shd w:val="clear" w:color="auto" w:fill="auto"/>
            <w:noWrap/>
            <w:vAlign w:val="bottom"/>
            <w:hideMark/>
          </w:tcPr>
          <w:p w14:paraId="09AE0A54"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74CEE937"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55 (16.1) </w:t>
            </w:r>
          </w:p>
        </w:tc>
        <w:tc>
          <w:tcPr>
            <w:tcW w:w="235" w:type="pct"/>
            <w:tcBorders>
              <w:top w:val="nil"/>
              <w:left w:val="nil"/>
              <w:bottom w:val="nil"/>
              <w:right w:val="nil"/>
            </w:tcBorders>
            <w:shd w:val="clear" w:color="auto" w:fill="auto"/>
            <w:noWrap/>
            <w:vAlign w:val="bottom"/>
            <w:hideMark/>
          </w:tcPr>
          <w:p w14:paraId="40D5E5BB"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68DB0F6C"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143 (41.8) </w:t>
            </w:r>
          </w:p>
        </w:tc>
      </w:tr>
      <w:tr w:rsidR="00FE2378" w:rsidRPr="001E281C" w14:paraId="5FFB7F08" w14:textId="77777777" w:rsidTr="00FE2378">
        <w:trPr>
          <w:trHeight w:val="227"/>
        </w:trPr>
        <w:tc>
          <w:tcPr>
            <w:tcW w:w="2729" w:type="pct"/>
            <w:tcBorders>
              <w:top w:val="nil"/>
              <w:left w:val="nil"/>
              <w:bottom w:val="nil"/>
              <w:right w:val="nil"/>
            </w:tcBorders>
            <w:shd w:val="clear" w:color="auto" w:fill="auto"/>
            <w:noWrap/>
            <w:vAlign w:val="bottom"/>
            <w:hideMark/>
          </w:tcPr>
          <w:p w14:paraId="05FD744F"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1=I perceived this change to a very small extent as a result of my SCI</w:t>
            </w:r>
          </w:p>
        </w:tc>
        <w:tc>
          <w:tcPr>
            <w:tcW w:w="206" w:type="pct"/>
            <w:tcBorders>
              <w:top w:val="nil"/>
              <w:left w:val="nil"/>
              <w:bottom w:val="nil"/>
              <w:right w:val="nil"/>
            </w:tcBorders>
            <w:shd w:val="clear" w:color="auto" w:fill="auto"/>
            <w:noWrap/>
            <w:vAlign w:val="bottom"/>
            <w:hideMark/>
          </w:tcPr>
          <w:p w14:paraId="67639BD1"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735D85B4"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24 ( 7.0) </w:t>
            </w:r>
          </w:p>
        </w:tc>
        <w:tc>
          <w:tcPr>
            <w:tcW w:w="235" w:type="pct"/>
            <w:tcBorders>
              <w:top w:val="nil"/>
              <w:left w:val="nil"/>
              <w:bottom w:val="nil"/>
              <w:right w:val="nil"/>
            </w:tcBorders>
            <w:shd w:val="clear" w:color="auto" w:fill="auto"/>
            <w:noWrap/>
            <w:vAlign w:val="bottom"/>
            <w:hideMark/>
          </w:tcPr>
          <w:p w14:paraId="65DF2FFE"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3E4108CD"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37 (10.8) </w:t>
            </w:r>
          </w:p>
        </w:tc>
      </w:tr>
      <w:tr w:rsidR="00FE2378" w:rsidRPr="001E281C" w14:paraId="746E43C9" w14:textId="77777777" w:rsidTr="00FE2378">
        <w:trPr>
          <w:trHeight w:val="227"/>
        </w:trPr>
        <w:tc>
          <w:tcPr>
            <w:tcW w:w="2729" w:type="pct"/>
            <w:tcBorders>
              <w:top w:val="nil"/>
              <w:left w:val="nil"/>
              <w:bottom w:val="nil"/>
              <w:right w:val="nil"/>
            </w:tcBorders>
            <w:shd w:val="clear" w:color="auto" w:fill="auto"/>
            <w:noWrap/>
            <w:vAlign w:val="bottom"/>
            <w:hideMark/>
          </w:tcPr>
          <w:p w14:paraId="4E453896"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2=I perceived this change to a small extent as a result of my SCI</w:t>
            </w:r>
          </w:p>
        </w:tc>
        <w:tc>
          <w:tcPr>
            <w:tcW w:w="206" w:type="pct"/>
            <w:tcBorders>
              <w:top w:val="nil"/>
              <w:left w:val="nil"/>
              <w:bottom w:val="nil"/>
              <w:right w:val="nil"/>
            </w:tcBorders>
            <w:shd w:val="clear" w:color="auto" w:fill="auto"/>
            <w:noWrap/>
            <w:vAlign w:val="bottom"/>
            <w:hideMark/>
          </w:tcPr>
          <w:p w14:paraId="5098B4CC"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0D5CDBF1"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22 ( 6.4) </w:t>
            </w:r>
          </w:p>
        </w:tc>
        <w:tc>
          <w:tcPr>
            <w:tcW w:w="235" w:type="pct"/>
            <w:tcBorders>
              <w:top w:val="nil"/>
              <w:left w:val="nil"/>
              <w:bottom w:val="nil"/>
              <w:right w:val="nil"/>
            </w:tcBorders>
            <w:shd w:val="clear" w:color="auto" w:fill="auto"/>
            <w:noWrap/>
            <w:vAlign w:val="bottom"/>
            <w:hideMark/>
          </w:tcPr>
          <w:p w14:paraId="3E6E5A42"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2A89682D"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17 ( 5.0) </w:t>
            </w:r>
          </w:p>
        </w:tc>
      </w:tr>
      <w:tr w:rsidR="00FE2378" w:rsidRPr="001E281C" w14:paraId="409CA9A2" w14:textId="77777777" w:rsidTr="00FE2378">
        <w:trPr>
          <w:trHeight w:val="227"/>
        </w:trPr>
        <w:tc>
          <w:tcPr>
            <w:tcW w:w="2729" w:type="pct"/>
            <w:tcBorders>
              <w:top w:val="nil"/>
              <w:left w:val="nil"/>
              <w:bottom w:val="nil"/>
              <w:right w:val="nil"/>
            </w:tcBorders>
            <w:shd w:val="clear" w:color="auto" w:fill="auto"/>
            <w:noWrap/>
            <w:vAlign w:val="bottom"/>
            <w:hideMark/>
          </w:tcPr>
          <w:p w14:paraId="452B7420"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3=I perceived this change to a certain extent as a result of my SCI</w:t>
            </w:r>
          </w:p>
        </w:tc>
        <w:tc>
          <w:tcPr>
            <w:tcW w:w="206" w:type="pct"/>
            <w:tcBorders>
              <w:top w:val="nil"/>
              <w:left w:val="nil"/>
              <w:bottom w:val="nil"/>
              <w:right w:val="nil"/>
            </w:tcBorders>
            <w:shd w:val="clear" w:color="auto" w:fill="auto"/>
            <w:noWrap/>
            <w:vAlign w:val="bottom"/>
            <w:hideMark/>
          </w:tcPr>
          <w:p w14:paraId="2F12BE14"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7D12BF8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49 (14.3) </w:t>
            </w:r>
          </w:p>
        </w:tc>
        <w:tc>
          <w:tcPr>
            <w:tcW w:w="235" w:type="pct"/>
            <w:tcBorders>
              <w:top w:val="nil"/>
              <w:left w:val="nil"/>
              <w:bottom w:val="nil"/>
              <w:right w:val="nil"/>
            </w:tcBorders>
            <w:shd w:val="clear" w:color="auto" w:fill="auto"/>
            <w:noWrap/>
            <w:vAlign w:val="bottom"/>
            <w:hideMark/>
          </w:tcPr>
          <w:p w14:paraId="534BB6ED"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1AB5842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27 ( 7.9) </w:t>
            </w:r>
          </w:p>
        </w:tc>
      </w:tr>
      <w:tr w:rsidR="00FE2378" w:rsidRPr="001E281C" w14:paraId="23151F87" w14:textId="77777777" w:rsidTr="00FE2378">
        <w:trPr>
          <w:trHeight w:val="227"/>
        </w:trPr>
        <w:tc>
          <w:tcPr>
            <w:tcW w:w="2729" w:type="pct"/>
            <w:tcBorders>
              <w:top w:val="nil"/>
              <w:left w:val="nil"/>
              <w:bottom w:val="nil"/>
              <w:right w:val="nil"/>
            </w:tcBorders>
            <w:shd w:val="clear" w:color="auto" w:fill="auto"/>
            <w:noWrap/>
            <w:vAlign w:val="bottom"/>
            <w:hideMark/>
          </w:tcPr>
          <w:p w14:paraId="55248C49"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4=I perceived this change to a high extent as a result of my SCI</w:t>
            </w:r>
          </w:p>
        </w:tc>
        <w:tc>
          <w:tcPr>
            <w:tcW w:w="206" w:type="pct"/>
            <w:tcBorders>
              <w:top w:val="nil"/>
              <w:left w:val="nil"/>
              <w:bottom w:val="nil"/>
              <w:right w:val="nil"/>
            </w:tcBorders>
            <w:shd w:val="clear" w:color="auto" w:fill="auto"/>
            <w:noWrap/>
            <w:vAlign w:val="bottom"/>
            <w:hideMark/>
          </w:tcPr>
          <w:p w14:paraId="76269D97"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4278983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55 (16.1) </w:t>
            </w:r>
          </w:p>
        </w:tc>
        <w:tc>
          <w:tcPr>
            <w:tcW w:w="235" w:type="pct"/>
            <w:tcBorders>
              <w:top w:val="nil"/>
              <w:left w:val="nil"/>
              <w:bottom w:val="nil"/>
              <w:right w:val="nil"/>
            </w:tcBorders>
            <w:shd w:val="clear" w:color="auto" w:fill="auto"/>
            <w:noWrap/>
            <w:vAlign w:val="bottom"/>
            <w:hideMark/>
          </w:tcPr>
          <w:p w14:paraId="2774B1FA"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42DC938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15 ( 4.4) </w:t>
            </w:r>
          </w:p>
        </w:tc>
      </w:tr>
      <w:tr w:rsidR="00FE2378" w:rsidRPr="001E281C" w14:paraId="3E3862DA" w14:textId="77777777" w:rsidTr="00FE2378">
        <w:trPr>
          <w:trHeight w:val="227"/>
        </w:trPr>
        <w:tc>
          <w:tcPr>
            <w:tcW w:w="2729" w:type="pct"/>
            <w:tcBorders>
              <w:top w:val="nil"/>
              <w:left w:val="nil"/>
              <w:bottom w:val="nil"/>
              <w:right w:val="nil"/>
            </w:tcBorders>
            <w:shd w:val="clear" w:color="auto" w:fill="auto"/>
            <w:noWrap/>
            <w:vAlign w:val="bottom"/>
            <w:hideMark/>
          </w:tcPr>
          <w:p w14:paraId="7C674453" w14:textId="77777777" w:rsidR="00FE2378" w:rsidRPr="001E281C" w:rsidRDefault="00FE2378" w:rsidP="00AF2EC5">
            <w:pPr>
              <w:suppressLineNumbers/>
              <w:jc w:val="right"/>
              <w:rPr>
                <w:rFonts w:ascii="Times New Roman" w:hAnsi="Times New Roman"/>
                <w:color w:val="000000"/>
                <w:sz w:val="18"/>
                <w:szCs w:val="18"/>
                <w:lang w:val="en-US"/>
              </w:rPr>
            </w:pPr>
            <w:r w:rsidRPr="001E281C">
              <w:rPr>
                <w:rFonts w:ascii="Times New Roman" w:hAnsi="Times New Roman"/>
                <w:color w:val="000000"/>
                <w:sz w:val="18"/>
                <w:szCs w:val="18"/>
                <w:lang w:val="en-US"/>
              </w:rPr>
              <w:t>5=I perceived this change to a very high extent as a result of my SCI</w:t>
            </w:r>
          </w:p>
        </w:tc>
        <w:tc>
          <w:tcPr>
            <w:tcW w:w="206" w:type="pct"/>
            <w:tcBorders>
              <w:top w:val="nil"/>
              <w:left w:val="nil"/>
              <w:bottom w:val="nil"/>
              <w:right w:val="nil"/>
            </w:tcBorders>
            <w:shd w:val="clear" w:color="auto" w:fill="auto"/>
            <w:noWrap/>
            <w:vAlign w:val="bottom"/>
            <w:hideMark/>
          </w:tcPr>
          <w:p w14:paraId="20B50C88" w14:textId="77777777" w:rsidR="00FE2378" w:rsidRPr="001E281C" w:rsidRDefault="00FE2378" w:rsidP="00AF2EC5">
            <w:pPr>
              <w:suppressLineNumbers/>
              <w:jc w:val="right"/>
              <w:rPr>
                <w:rFonts w:ascii="Times New Roman" w:hAnsi="Times New Roman"/>
                <w:color w:val="000000"/>
                <w:sz w:val="18"/>
                <w:szCs w:val="18"/>
                <w:lang w:val="en-US"/>
              </w:rPr>
            </w:pPr>
          </w:p>
        </w:tc>
        <w:tc>
          <w:tcPr>
            <w:tcW w:w="867" w:type="pct"/>
            <w:gridSpan w:val="2"/>
            <w:tcBorders>
              <w:top w:val="nil"/>
              <w:left w:val="nil"/>
              <w:bottom w:val="nil"/>
              <w:right w:val="nil"/>
            </w:tcBorders>
            <w:shd w:val="clear" w:color="auto" w:fill="auto"/>
            <w:noWrap/>
            <w:vAlign w:val="bottom"/>
            <w:hideMark/>
          </w:tcPr>
          <w:p w14:paraId="5CAE71EE"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lang w:val="en-US"/>
              </w:rPr>
              <w:t xml:space="preserve"> </w:t>
            </w:r>
            <w:r w:rsidRPr="001E281C">
              <w:rPr>
                <w:rFonts w:ascii="Times New Roman" w:hAnsi="Times New Roman"/>
                <w:color w:val="000000"/>
                <w:sz w:val="18"/>
                <w:szCs w:val="18"/>
              </w:rPr>
              <w:t xml:space="preserve">61 (17.8) </w:t>
            </w:r>
          </w:p>
        </w:tc>
        <w:tc>
          <w:tcPr>
            <w:tcW w:w="235" w:type="pct"/>
            <w:tcBorders>
              <w:top w:val="nil"/>
              <w:left w:val="nil"/>
              <w:bottom w:val="nil"/>
              <w:right w:val="nil"/>
            </w:tcBorders>
            <w:shd w:val="clear" w:color="auto" w:fill="auto"/>
            <w:noWrap/>
            <w:vAlign w:val="bottom"/>
            <w:hideMark/>
          </w:tcPr>
          <w:p w14:paraId="2B559DF7" w14:textId="77777777" w:rsidR="00FE2378" w:rsidRPr="001E281C" w:rsidRDefault="00FE2378" w:rsidP="00AF2EC5">
            <w:pPr>
              <w:suppressLineNumbers/>
              <w:jc w:val="right"/>
              <w:rPr>
                <w:rFonts w:ascii="Times New Roman" w:hAnsi="Times New Roman"/>
                <w:color w:val="000000"/>
                <w:sz w:val="18"/>
                <w:szCs w:val="18"/>
              </w:rPr>
            </w:pPr>
          </w:p>
        </w:tc>
        <w:tc>
          <w:tcPr>
            <w:tcW w:w="963" w:type="pct"/>
            <w:tcBorders>
              <w:top w:val="nil"/>
              <w:left w:val="nil"/>
              <w:bottom w:val="nil"/>
              <w:right w:val="nil"/>
            </w:tcBorders>
            <w:shd w:val="clear" w:color="auto" w:fill="auto"/>
            <w:noWrap/>
            <w:vAlign w:val="bottom"/>
            <w:hideMark/>
          </w:tcPr>
          <w:p w14:paraId="0E99D2CB"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23 ( 6.7) </w:t>
            </w:r>
          </w:p>
        </w:tc>
      </w:tr>
      <w:tr w:rsidR="00FE2378" w:rsidRPr="001E281C" w14:paraId="4D8CD1AF" w14:textId="77777777" w:rsidTr="00FE2378">
        <w:trPr>
          <w:trHeight w:val="227"/>
        </w:trPr>
        <w:tc>
          <w:tcPr>
            <w:tcW w:w="2729" w:type="pct"/>
            <w:tcBorders>
              <w:top w:val="nil"/>
              <w:left w:val="nil"/>
              <w:bottom w:val="single" w:sz="4" w:space="0" w:color="auto"/>
              <w:right w:val="nil"/>
            </w:tcBorders>
            <w:shd w:val="clear" w:color="auto" w:fill="auto"/>
            <w:noWrap/>
            <w:vAlign w:val="bottom"/>
            <w:hideMark/>
          </w:tcPr>
          <w:p w14:paraId="14352C60" w14:textId="77777777" w:rsidR="00FE2378" w:rsidRPr="001E281C" w:rsidRDefault="00FE2378" w:rsidP="00AF2EC5">
            <w:pPr>
              <w:suppressLineNumbers/>
              <w:jc w:val="right"/>
              <w:rPr>
                <w:rFonts w:ascii="Times New Roman" w:hAnsi="Times New Roman"/>
                <w:color w:val="000000"/>
                <w:sz w:val="18"/>
                <w:szCs w:val="18"/>
              </w:rPr>
            </w:pPr>
            <w:proofErr w:type="spellStart"/>
            <w:r w:rsidRPr="001E281C">
              <w:rPr>
                <w:rFonts w:ascii="Times New Roman" w:hAnsi="Times New Roman"/>
                <w:color w:val="000000"/>
                <w:sz w:val="18"/>
                <w:szCs w:val="18"/>
              </w:rPr>
              <w:t>Missing</w:t>
            </w:r>
            <w:proofErr w:type="spellEnd"/>
            <w:r w:rsidRPr="001E281C">
              <w:rPr>
                <w:rFonts w:ascii="Times New Roman" w:hAnsi="Times New Roman"/>
                <w:color w:val="000000"/>
                <w:sz w:val="18"/>
                <w:szCs w:val="18"/>
              </w:rPr>
              <w:t xml:space="preserve"> </w:t>
            </w:r>
            <w:proofErr w:type="spellStart"/>
            <w:r w:rsidRPr="001E281C">
              <w:rPr>
                <w:rFonts w:ascii="Times New Roman" w:hAnsi="Times New Roman"/>
                <w:color w:val="000000"/>
                <w:sz w:val="18"/>
                <w:szCs w:val="18"/>
              </w:rPr>
              <w:t>values</w:t>
            </w:r>
            <w:proofErr w:type="spellEnd"/>
          </w:p>
        </w:tc>
        <w:tc>
          <w:tcPr>
            <w:tcW w:w="206" w:type="pct"/>
            <w:tcBorders>
              <w:top w:val="nil"/>
              <w:left w:val="nil"/>
              <w:bottom w:val="single" w:sz="4" w:space="0" w:color="auto"/>
              <w:right w:val="nil"/>
            </w:tcBorders>
            <w:shd w:val="clear" w:color="auto" w:fill="auto"/>
            <w:noWrap/>
            <w:vAlign w:val="bottom"/>
            <w:hideMark/>
          </w:tcPr>
          <w:p w14:paraId="56F416EC"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867" w:type="pct"/>
            <w:gridSpan w:val="2"/>
            <w:tcBorders>
              <w:top w:val="nil"/>
              <w:left w:val="nil"/>
              <w:bottom w:val="single" w:sz="4" w:space="0" w:color="auto"/>
              <w:right w:val="nil"/>
            </w:tcBorders>
            <w:shd w:val="clear" w:color="auto" w:fill="auto"/>
            <w:noWrap/>
            <w:vAlign w:val="bottom"/>
            <w:hideMark/>
          </w:tcPr>
          <w:p w14:paraId="6D20307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76 (22.2) </w:t>
            </w:r>
          </w:p>
        </w:tc>
        <w:tc>
          <w:tcPr>
            <w:tcW w:w="235" w:type="pct"/>
            <w:tcBorders>
              <w:top w:val="nil"/>
              <w:left w:val="nil"/>
              <w:bottom w:val="single" w:sz="4" w:space="0" w:color="auto"/>
              <w:right w:val="nil"/>
            </w:tcBorders>
            <w:shd w:val="clear" w:color="auto" w:fill="auto"/>
            <w:noWrap/>
            <w:vAlign w:val="bottom"/>
            <w:hideMark/>
          </w:tcPr>
          <w:p w14:paraId="06F0A2DF" w14:textId="77777777" w:rsidR="00FE2378" w:rsidRPr="001E281C" w:rsidRDefault="00FE2378" w:rsidP="00AF2EC5">
            <w:pPr>
              <w:suppressLineNumbers/>
              <w:jc w:val="right"/>
              <w:rPr>
                <w:rFonts w:ascii="Times New Roman" w:hAnsi="Times New Roman"/>
                <w:color w:val="000000"/>
                <w:sz w:val="18"/>
                <w:szCs w:val="18"/>
              </w:rPr>
            </w:pPr>
            <w:r w:rsidRPr="001E281C">
              <w:rPr>
                <w:rFonts w:ascii="Times New Roman" w:hAnsi="Times New Roman"/>
                <w:color w:val="000000"/>
                <w:sz w:val="18"/>
                <w:szCs w:val="18"/>
              </w:rPr>
              <w:t> </w:t>
            </w:r>
          </w:p>
        </w:tc>
        <w:tc>
          <w:tcPr>
            <w:tcW w:w="963" w:type="pct"/>
            <w:tcBorders>
              <w:top w:val="nil"/>
              <w:left w:val="nil"/>
              <w:bottom w:val="single" w:sz="4" w:space="0" w:color="auto"/>
              <w:right w:val="nil"/>
            </w:tcBorders>
            <w:shd w:val="clear" w:color="auto" w:fill="auto"/>
            <w:noWrap/>
            <w:vAlign w:val="bottom"/>
            <w:hideMark/>
          </w:tcPr>
          <w:p w14:paraId="58A503BA" w14:textId="77777777" w:rsidR="00FE2378" w:rsidRPr="001E281C" w:rsidRDefault="00FE2378" w:rsidP="00AF2EC5">
            <w:pPr>
              <w:suppressLineNumbers/>
              <w:jc w:val="center"/>
              <w:rPr>
                <w:rFonts w:ascii="Times New Roman" w:hAnsi="Times New Roman"/>
                <w:color w:val="000000"/>
                <w:sz w:val="18"/>
                <w:szCs w:val="18"/>
              </w:rPr>
            </w:pPr>
            <w:r w:rsidRPr="001E281C">
              <w:rPr>
                <w:rFonts w:ascii="Times New Roman" w:hAnsi="Times New Roman"/>
                <w:color w:val="000000"/>
                <w:sz w:val="18"/>
                <w:szCs w:val="18"/>
              </w:rPr>
              <w:t xml:space="preserve"> 80 (23.4) </w:t>
            </w:r>
          </w:p>
        </w:tc>
      </w:tr>
    </w:tbl>
    <w:p w14:paraId="3F732A00" w14:textId="2E54FB9F" w:rsidR="001E281C" w:rsidRPr="001E281C" w:rsidRDefault="001E281C" w:rsidP="00AF2EC5">
      <w:pPr>
        <w:suppressLineNumbers/>
        <w:spacing w:line="480" w:lineRule="auto"/>
        <w:rPr>
          <w:lang w:val="en-US"/>
        </w:rPr>
      </w:pPr>
      <w:r w:rsidRPr="001E281C">
        <w:rPr>
          <w:rFonts w:ascii="Times New Roman" w:hAnsi="Times New Roman"/>
          <w:sz w:val="24"/>
          <w:szCs w:val="24"/>
        </w:rPr>
        <w:fldChar w:fldCharType="end"/>
      </w:r>
    </w:p>
    <w:p w14:paraId="09637F13" w14:textId="77777777" w:rsidR="001E281C" w:rsidRDefault="001E281C" w:rsidP="00AF2EC5">
      <w:pPr>
        <w:suppressLineNumbers/>
        <w:sectPr w:rsidR="001E281C" w:rsidSect="00374CA3">
          <w:pgSz w:w="11906" w:h="16838"/>
          <w:pgMar w:top="567" w:right="1417" w:bottom="1134" w:left="1417" w:header="708" w:footer="708" w:gutter="0"/>
          <w:cols w:space="708"/>
          <w:docGrid w:linePitch="360"/>
        </w:sectPr>
      </w:pPr>
    </w:p>
    <w:p w14:paraId="50ED3AF1" w14:textId="7FB4D789" w:rsidR="00387F75" w:rsidRPr="00387F75" w:rsidRDefault="00387F75" w:rsidP="00AF2EC5">
      <w:pPr>
        <w:pStyle w:val="Kopfzeile"/>
        <w:suppressLineNumbers/>
        <w:spacing w:line="480" w:lineRule="auto"/>
        <w:rPr>
          <w:rFonts w:ascii="Times New Roman" w:hAnsi="Times New Roman"/>
          <w:sz w:val="24"/>
          <w:lang w:val="en-US"/>
        </w:rPr>
      </w:pPr>
      <w:r w:rsidRPr="00387F75">
        <w:rPr>
          <w:rFonts w:ascii="Times New Roman" w:hAnsi="Times New Roman"/>
          <w:sz w:val="24"/>
          <w:lang w:val="en-US"/>
        </w:rPr>
        <w:t xml:space="preserve">Appendix 3: Item fit statistics for </w:t>
      </w:r>
      <w:r w:rsidR="007A03EF">
        <w:rPr>
          <w:rFonts w:ascii="Times New Roman" w:hAnsi="Times New Roman"/>
          <w:sz w:val="24"/>
          <w:lang w:val="en-US"/>
        </w:rPr>
        <w:t>S</w:t>
      </w:r>
      <w:r w:rsidRPr="00387F75">
        <w:rPr>
          <w:rFonts w:ascii="Times New Roman" w:hAnsi="Times New Roman"/>
          <w:sz w:val="24"/>
          <w:lang w:val="en-US"/>
        </w:rPr>
        <w:t xml:space="preserve">tep 1 Rasch analysis, including item </w:t>
      </w:r>
      <w:proofErr w:type="spellStart"/>
      <w:r w:rsidRPr="00387F75">
        <w:rPr>
          <w:rFonts w:ascii="Times New Roman" w:hAnsi="Times New Roman"/>
          <w:sz w:val="24"/>
          <w:lang w:val="en-US"/>
        </w:rPr>
        <w:t>infit</w:t>
      </w:r>
      <w:proofErr w:type="spellEnd"/>
      <w:r w:rsidRPr="00387F75">
        <w:rPr>
          <w:rFonts w:ascii="Times New Roman" w:hAnsi="Times New Roman"/>
          <w:sz w:val="24"/>
          <w:lang w:val="en-US"/>
        </w:rPr>
        <w:t>, mean location, difficulty rank, threshold ordering, principal component analysis outcome and local item dependencies (LID)</w:t>
      </w:r>
    </w:p>
    <w:p w14:paraId="37FB18FA" w14:textId="77777777" w:rsidR="00387F75" w:rsidRPr="00A6043C" w:rsidRDefault="00387F75" w:rsidP="00AF2EC5">
      <w:pPr>
        <w:suppressLineNumbers/>
        <w:rPr>
          <w:lang w:val="en-US"/>
        </w:rPr>
      </w:pPr>
    </w:p>
    <w:tbl>
      <w:tblPr>
        <w:tblpPr w:leftFromText="141" w:rightFromText="141" w:vertAnchor="page" w:horzAnchor="margin" w:tblpX="-497" w:tblpY="2718"/>
        <w:tblW w:w="15096" w:type="dxa"/>
        <w:tblLayout w:type="fixed"/>
        <w:tblCellMar>
          <w:left w:w="70" w:type="dxa"/>
          <w:right w:w="70" w:type="dxa"/>
        </w:tblCellMar>
        <w:tblLook w:val="0480" w:firstRow="0" w:lastRow="0" w:firstColumn="1" w:lastColumn="0" w:noHBand="0" w:noVBand="1"/>
      </w:tblPr>
      <w:tblGrid>
        <w:gridCol w:w="875"/>
        <w:gridCol w:w="910"/>
        <w:gridCol w:w="808"/>
        <w:gridCol w:w="2292"/>
        <w:gridCol w:w="716"/>
        <w:gridCol w:w="715"/>
        <w:gridCol w:w="1003"/>
        <w:gridCol w:w="1433"/>
        <w:gridCol w:w="1011"/>
        <w:gridCol w:w="1136"/>
        <w:gridCol w:w="1146"/>
        <w:gridCol w:w="860"/>
        <w:gridCol w:w="2191"/>
      </w:tblGrid>
      <w:tr w:rsidR="007A03EF" w:rsidRPr="00387F75" w14:paraId="12FA7EB6" w14:textId="77777777" w:rsidTr="00D025CC">
        <w:trPr>
          <w:trHeight w:hRule="exact" w:val="851"/>
        </w:trPr>
        <w:tc>
          <w:tcPr>
            <w:tcW w:w="875" w:type="dxa"/>
            <w:tcBorders>
              <w:top w:val="single" w:sz="4" w:space="0" w:color="auto"/>
              <w:left w:val="nil"/>
              <w:bottom w:val="single" w:sz="4" w:space="0" w:color="auto"/>
              <w:right w:val="nil"/>
            </w:tcBorders>
            <w:shd w:val="clear" w:color="auto" w:fill="auto"/>
            <w:noWrap/>
            <w:hideMark/>
          </w:tcPr>
          <w:p w14:paraId="248D1EE3" w14:textId="77777777" w:rsidR="009A1DCB" w:rsidRPr="00387F75" w:rsidRDefault="009A1DCB" w:rsidP="00AF2EC5">
            <w:pPr>
              <w:suppressLineNumbers/>
              <w:jc w:val="right"/>
              <w:rPr>
                <w:rFonts w:ascii="Times New Roman" w:hAnsi="Times New Roman"/>
                <w:b/>
                <w:bCs/>
                <w:color w:val="000000"/>
                <w:sz w:val="18"/>
                <w:szCs w:val="18"/>
                <w:lang w:val="en-US"/>
              </w:rPr>
            </w:pPr>
            <w:r w:rsidRPr="00387F75">
              <w:rPr>
                <w:rFonts w:ascii="Times New Roman" w:hAnsi="Times New Roman"/>
                <w:b/>
                <w:bCs/>
                <w:color w:val="000000"/>
                <w:sz w:val="18"/>
                <w:szCs w:val="18"/>
                <w:lang w:val="en-US"/>
              </w:rPr>
              <w:t> </w:t>
            </w:r>
          </w:p>
        </w:tc>
        <w:tc>
          <w:tcPr>
            <w:tcW w:w="910" w:type="dxa"/>
            <w:tcBorders>
              <w:top w:val="single" w:sz="4" w:space="0" w:color="auto"/>
              <w:left w:val="nil"/>
              <w:bottom w:val="single" w:sz="4" w:space="0" w:color="auto"/>
              <w:right w:val="nil"/>
            </w:tcBorders>
            <w:shd w:val="clear" w:color="auto" w:fill="auto"/>
            <w:hideMark/>
          </w:tcPr>
          <w:p w14:paraId="54E6B04C" w14:textId="77777777" w:rsidR="009A1DCB" w:rsidRPr="00387F75" w:rsidRDefault="009A1DCB" w:rsidP="00AF2EC5">
            <w:pPr>
              <w:suppressLineNumbers/>
              <w:jc w:val="right"/>
              <w:rPr>
                <w:rFonts w:ascii="Times New Roman" w:hAnsi="Times New Roman"/>
                <w:b/>
                <w:bCs/>
                <w:color w:val="000000"/>
                <w:sz w:val="18"/>
                <w:szCs w:val="18"/>
                <w:lang w:val="en-US"/>
              </w:rPr>
            </w:pPr>
            <w:r w:rsidRPr="00387F75">
              <w:rPr>
                <w:rFonts w:ascii="Times New Roman" w:hAnsi="Times New Roman"/>
                <w:b/>
                <w:bCs/>
                <w:color w:val="000000"/>
                <w:sz w:val="18"/>
                <w:szCs w:val="18"/>
                <w:lang w:val="en-US"/>
              </w:rPr>
              <w:t> </w:t>
            </w:r>
          </w:p>
        </w:tc>
        <w:tc>
          <w:tcPr>
            <w:tcW w:w="808" w:type="dxa"/>
            <w:tcBorders>
              <w:top w:val="single" w:sz="4" w:space="0" w:color="auto"/>
              <w:left w:val="nil"/>
              <w:bottom w:val="single" w:sz="4" w:space="0" w:color="auto"/>
              <w:right w:val="nil"/>
            </w:tcBorders>
            <w:shd w:val="clear" w:color="auto" w:fill="auto"/>
            <w:vAlign w:val="center"/>
            <w:hideMark/>
          </w:tcPr>
          <w:p w14:paraId="3106388A" w14:textId="77777777" w:rsidR="009A1DCB" w:rsidRPr="00387F75" w:rsidRDefault="009A1DCB" w:rsidP="00AF2EC5">
            <w:pPr>
              <w:suppressLineNumbers/>
              <w:jc w:val="right"/>
              <w:rPr>
                <w:rFonts w:ascii="Times New Roman" w:hAnsi="Times New Roman"/>
                <w:b/>
                <w:bCs/>
                <w:color w:val="000000"/>
                <w:sz w:val="18"/>
                <w:szCs w:val="18"/>
              </w:rPr>
            </w:pPr>
            <w:proofErr w:type="spellStart"/>
            <w:r w:rsidRPr="00387F75">
              <w:rPr>
                <w:rFonts w:ascii="Times New Roman" w:hAnsi="Times New Roman"/>
                <w:b/>
                <w:bCs/>
                <w:color w:val="000000"/>
                <w:sz w:val="18"/>
                <w:szCs w:val="18"/>
              </w:rPr>
              <w:t>Dimen</w:t>
            </w:r>
            <w:proofErr w:type="spellEnd"/>
            <w:r w:rsidRPr="00387F75">
              <w:rPr>
                <w:rFonts w:ascii="Times New Roman" w:hAnsi="Times New Roman"/>
                <w:b/>
                <w:bCs/>
                <w:color w:val="000000"/>
                <w:sz w:val="18"/>
                <w:szCs w:val="18"/>
              </w:rPr>
              <w:t>-</w:t>
            </w:r>
          </w:p>
          <w:p w14:paraId="56B3D34F" w14:textId="77777777" w:rsidR="009A1DCB" w:rsidRPr="00387F75" w:rsidRDefault="009A1DCB" w:rsidP="00AF2EC5">
            <w:pPr>
              <w:suppressLineNumbers/>
              <w:jc w:val="right"/>
              <w:rPr>
                <w:rFonts w:ascii="Times New Roman" w:hAnsi="Times New Roman"/>
                <w:b/>
                <w:bCs/>
                <w:color w:val="000000"/>
                <w:sz w:val="18"/>
                <w:szCs w:val="18"/>
              </w:rPr>
            </w:pPr>
            <w:proofErr w:type="spellStart"/>
            <w:r w:rsidRPr="00387F75">
              <w:rPr>
                <w:rFonts w:ascii="Times New Roman" w:hAnsi="Times New Roman"/>
                <w:b/>
                <w:bCs/>
                <w:color w:val="000000"/>
                <w:sz w:val="18"/>
                <w:szCs w:val="18"/>
              </w:rPr>
              <w:t>sion</w:t>
            </w:r>
            <w:proofErr w:type="spellEnd"/>
          </w:p>
        </w:tc>
        <w:tc>
          <w:tcPr>
            <w:tcW w:w="2292" w:type="dxa"/>
            <w:tcBorders>
              <w:top w:val="single" w:sz="4" w:space="0" w:color="auto"/>
              <w:left w:val="nil"/>
              <w:bottom w:val="single" w:sz="4" w:space="0" w:color="auto"/>
              <w:right w:val="nil"/>
            </w:tcBorders>
            <w:shd w:val="clear" w:color="auto" w:fill="auto"/>
            <w:vAlign w:val="center"/>
            <w:hideMark/>
          </w:tcPr>
          <w:p w14:paraId="4BBE5AFC" w14:textId="77777777" w:rsidR="009A1DCB" w:rsidRPr="00387F75" w:rsidRDefault="009A1DCB" w:rsidP="00AF2EC5">
            <w:pPr>
              <w:suppressLineNumbers/>
              <w:ind w:firstLineChars="100" w:firstLine="181"/>
              <w:rPr>
                <w:rFonts w:ascii="Times New Roman" w:hAnsi="Times New Roman"/>
                <w:b/>
                <w:bCs/>
                <w:color w:val="000000"/>
                <w:sz w:val="18"/>
                <w:szCs w:val="18"/>
              </w:rPr>
            </w:pPr>
            <w:r w:rsidRPr="00387F75">
              <w:rPr>
                <w:rFonts w:ascii="Times New Roman" w:hAnsi="Times New Roman"/>
                <w:b/>
                <w:bCs/>
                <w:color w:val="000000"/>
                <w:sz w:val="18"/>
                <w:szCs w:val="18"/>
              </w:rPr>
              <w:t>Item</w:t>
            </w:r>
          </w:p>
        </w:tc>
        <w:tc>
          <w:tcPr>
            <w:tcW w:w="716" w:type="dxa"/>
            <w:tcBorders>
              <w:top w:val="single" w:sz="4" w:space="0" w:color="auto"/>
              <w:left w:val="nil"/>
              <w:bottom w:val="single" w:sz="4" w:space="0" w:color="auto"/>
              <w:right w:val="nil"/>
            </w:tcBorders>
            <w:shd w:val="clear" w:color="auto" w:fill="auto"/>
            <w:vAlign w:val="center"/>
            <w:hideMark/>
          </w:tcPr>
          <w:p w14:paraId="60B554DB"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Infit</w:t>
            </w:r>
            <w:proofErr w:type="spellEnd"/>
          </w:p>
        </w:tc>
        <w:tc>
          <w:tcPr>
            <w:tcW w:w="715" w:type="dxa"/>
            <w:tcBorders>
              <w:top w:val="single" w:sz="4" w:space="0" w:color="auto"/>
              <w:left w:val="nil"/>
              <w:bottom w:val="single" w:sz="4" w:space="0" w:color="auto"/>
              <w:right w:val="nil"/>
            </w:tcBorders>
            <w:shd w:val="clear" w:color="auto" w:fill="auto"/>
            <w:vAlign w:val="center"/>
            <w:hideMark/>
          </w:tcPr>
          <w:p w14:paraId="27853133"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Loca-tion</w:t>
            </w:r>
            <w:proofErr w:type="spellEnd"/>
          </w:p>
        </w:tc>
        <w:tc>
          <w:tcPr>
            <w:tcW w:w="1003" w:type="dxa"/>
            <w:tcBorders>
              <w:top w:val="single" w:sz="4" w:space="0" w:color="auto"/>
              <w:left w:val="nil"/>
              <w:bottom w:val="single" w:sz="4" w:space="0" w:color="auto"/>
              <w:right w:val="nil"/>
            </w:tcBorders>
            <w:shd w:val="clear" w:color="auto" w:fill="auto"/>
            <w:vAlign w:val="center"/>
            <w:hideMark/>
          </w:tcPr>
          <w:p w14:paraId="3BBD2AA0"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Difficulty</w:t>
            </w:r>
            <w:proofErr w:type="spellEnd"/>
            <w:r w:rsidRPr="00387F75">
              <w:rPr>
                <w:rFonts w:ascii="Times New Roman" w:hAnsi="Times New Roman"/>
                <w:b/>
                <w:bCs/>
                <w:color w:val="000000"/>
                <w:sz w:val="18"/>
                <w:szCs w:val="18"/>
              </w:rPr>
              <w:t xml:space="preserve"> </w:t>
            </w:r>
          </w:p>
          <w:p w14:paraId="6318FF55"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Rank</w:t>
            </w:r>
          </w:p>
        </w:tc>
        <w:tc>
          <w:tcPr>
            <w:tcW w:w="1433" w:type="dxa"/>
            <w:tcBorders>
              <w:top w:val="single" w:sz="4" w:space="0" w:color="auto"/>
              <w:left w:val="nil"/>
              <w:bottom w:val="single" w:sz="4" w:space="0" w:color="auto"/>
              <w:right w:val="nil"/>
            </w:tcBorders>
            <w:shd w:val="clear" w:color="auto" w:fill="auto"/>
            <w:vAlign w:val="center"/>
            <w:hideMark/>
          </w:tcPr>
          <w:p w14:paraId="51085D75"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Threshold</w:t>
            </w:r>
            <w:proofErr w:type="spellEnd"/>
            <w:r w:rsidRPr="00387F75">
              <w:rPr>
                <w:rFonts w:ascii="Times New Roman" w:hAnsi="Times New Roman"/>
                <w:b/>
                <w:bCs/>
                <w:color w:val="000000"/>
                <w:sz w:val="18"/>
                <w:szCs w:val="18"/>
              </w:rPr>
              <w:t xml:space="preserve"> </w:t>
            </w:r>
            <w:proofErr w:type="spellStart"/>
            <w:r w:rsidRPr="00387F75">
              <w:rPr>
                <w:rFonts w:ascii="Times New Roman" w:hAnsi="Times New Roman"/>
                <w:b/>
                <w:bCs/>
                <w:color w:val="000000"/>
                <w:sz w:val="18"/>
                <w:szCs w:val="18"/>
              </w:rPr>
              <w:t>Ordering</w:t>
            </w:r>
            <w:proofErr w:type="spellEnd"/>
          </w:p>
        </w:tc>
        <w:tc>
          <w:tcPr>
            <w:tcW w:w="1011" w:type="dxa"/>
            <w:tcBorders>
              <w:top w:val="single" w:sz="4" w:space="0" w:color="auto"/>
              <w:left w:val="nil"/>
              <w:bottom w:val="single" w:sz="4" w:space="0" w:color="auto"/>
              <w:right w:val="nil"/>
            </w:tcBorders>
            <w:shd w:val="clear" w:color="auto" w:fill="auto"/>
            <w:vAlign w:val="center"/>
            <w:hideMark/>
          </w:tcPr>
          <w:p w14:paraId="48F63BD4"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Disor-dered</w:t>
            </w:r>
            <w:proofErr w:type="spellEnd"/>
          </w:p>
        </w:tc>
        <w:tc>
          <w:tcPr>
            <w:tcW w:w="1136" w:type="dxa"/>
            <w:tcBorders>
              <w:top w:val="single" w:sz="4" w:space="0" w:color="auto"/>
              <w:left w:val="nil"/>
              <w:bottom w:val="single" w:sz="4" w:space="0" w:color="auto"/>
              <w:right w:val="nil"/>
            </w:tcBorders>
            <w:shd w:val="clear" w:color="auto" w:fill="auto"/>
            <w:vAlign w:val="center"/>
            <w:hideMark/>
          </w:tcPr>
          <w:p w14:paraId="29620431"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Eigen-</w:t>
            </w:r>
          </w:p>
          <w:p w14:paraId="30478CEA"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value</w:t>
            </w:r>
            <w:proofErr w:type="spellEnd"/>
          </w:p>
        </w:tc>
        <w:tc>
          <w:tcPr>
            <w:tcW w:w="1146" w:type="dxa"/>
            <w:tcBorders>
              <w:top w:val="single" w:sz="4" w:space="0" w:color="auto"/>
              <w:left w:val="nil"/>
              <w:bottom w:val="single" w:sz="4" w:space="0" w:color="auto"/>
              <w:right w:val="nil"/>
            </w:tcBorders>
            <w:shd w:val="clear" w:color="auto" w:fill="auto"/>
            <w:vAlign w:val="center"/>
            <w:hideMark/>
          </w:tcPr>
          <w:p w14:paraId="43F5C0ED" w14:textId="77777777" w:rsidR="009A1DCB" w:rsidRPr="00387F75" w:rsidRDefault="009A1DCB" w:rsidP="00AF2EC5">
            <w:pPr>
              <w:suppressLineNumbers/>
              <w:jc w:val="center"/>
              <w:rPr>
                <w:rFonts w:ascii="Times New Roman" w:hAnsi="Times New Roman"/>
                <w:b/>
                <w:bCs/>
                <w:color w:val="000000"/>
                <w:sz w:val="18"/>
                <w:szCs w:val="18"/>
              </w:rPr>
            </w:pPr>
            <w:proofErr w:type="spellStart"/>
            <w:r w:rsidRPr="00387F75">
              <w:rPr>
                <w:rFonts w:ascii="Times New Roman" w:hAnsi="Times New Roman"/>
                <w:b/>
                <w:bCs/>
                <w:color w:val="000000"/>
                <w:sz w:val="18"/>
                <w:szCs w:val="18"/>
              </w:rPr>
              <w:t>Cumu-lative</w:t>
            </w:r>
            <w:proofErr w:type="spellEnd"/>
            <w:r w:rsidRPr="00387F75">
              <w:rPr>
                <w:rFonts w:ascii="Times New Roman" w:hAnsi="Times New Roman"/>
                <w:b/>
                <w:bCs/>
                <w:color w:val="000000"/>
                <w:sz w:val="18"/>
                <w:szCs w:val="18"/>
              </w:rPr>
              <w:t xml:space="preserve"> </w:t>
            </w:r>
          </w:p>
          <w:p w14:paraId="45F72EB8"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Eigen-</w:t>
            </w:r>
            <w:proofErr w:type="spellStart"/>
            <w:r w:rsidRPr="00387F75">
              <w:rPr>
                <w:rFonts w:ascii="Times New Roman" w:hAnsi="Times New Roman"/>
                <w:b/>
                <w:bCs/>
                <w:color w:val="000000"/>
                <w:sz w:val="18"/>
                <w:szCs w:val="18"/>
              </w:rPr>
              <w:t>value</w:t>
            </w:r>
            <w:proofErr w:type="spellEnd"/>
            <w:r w:rsidRPr="00387F75">
              <w:rPr>
                <w:rFonts w:ascii="Times New Roman" w:hAnsi="Times New Roman"/>
                <w:b/>
                <w:bCs/>
                <w:color w:val="000000"/>
                <w:sz w:val="18"/>
                <w:szCs w:val="18"/>
              </w:rPr>
              <w:t xml:space="preserve"> in %</w:t>
            </w:r>
          </w:p>
        </w:tc>
        <w:tc>
          <w:tcPr>
            <w:tcW w:w="860" w:type="dxa"/>
            <w:tcBorders>
              <w:top w:val="single" w:sz="4" w:space="0" w:color="auto"/>
              <w:left w:val="nil"/>
              <w:bottom w:val="single" w:sz="4" w:space="0" w:color="auto"/>
              <w:right w:val="nil"/>
            </w:tcBorders>
            <w:shd w:val="clear" w:color="auto" w:fill="auto"/>
            <w:vAlign w:val="center"/>
            <w:hideMark/>
          </w:tcPr>
          <w:p w14:paraId="36C834E4"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 xml:space="preserve">PC1 </w:t>
            </w:r>
            <w:proofErr w:type="spellStart"/>
            <w:r w:rsidRPr="00387F75">
              <w:rPr>
                <w:rFonts w:ascii="Times New Roman" w:hAnsi="Times New Roman"/>
                <w:b/>
                <w:bCs/>
                <w:color w:val="000000"/>
                <w:sz w:val="18"/>
                <w:szCs w:val="18"/>
              </w:rPr>
              <w:t>Loading</w:t>
            </w:r>
            <w:proofErr w:type="spellEnd"/>
          </w:p>
        </w:tc>
        <w:tc>
          <w:tcPr>
            <w:tcW w:w="2191" w:type="dxa"/>
            <w:tcBorders>
              <w:top w:val="single" w:sz="4" w:space="0" w:color="auto"/>
              <w:left w:val="nil"/>
              <w:bottom w:val="single" w:sz="4" w:space="0" w:color="auto"/>
              <w:right w:val="nil"/>
            </w:tcBorders>
            <w:shd w:val="clear" w:color="auto" w:fill="auto"/>
            <w:vAlign w:val="center"/>
            <w:hideMark/>
          </w:tcPr>
          <w:p w14:paraId="39A1E5D2"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LID</w:t>
            </w:r>
          </w:p>
        </w:tc>
      </w:tr>
      <w:tr w:rsidR="009A1DCB" w:rsidRPr="00387F75" w14:paraId="6EB18560" w14:textId="77777777" w:rsidTr="00D025CC">
        <w:trPr>
          <w:trHeight w:hRule="exact" w:val="210"/>
        </w:trPr>
        <w:tc>
          <w:tcPr>
            <w:tcW w:w="875" w:type="dxa"/>
            <w:vMerge w:val="restart"/>
            <w:tcBorders>
              <w:top w:val="nil"/>
              <w:left w:val="nil"/>
              <w:bottom w:val="single" w:sz="4" w:space="0" w:color="000000"/>
              <w:right w:val="nil"/>
            </w:tcBorders>
            <w:shd w:val="clear" w:color="auto" w:fill="auto"/>
            <w:hideMark/>
          </w:tcPr>
          <w:p w14:paraId="2EDBC24B" w14:textId="77777777" w:rsidR="009A1DCB" w:rsidRPr="00387F75" w:rsidRDefault="009A1DCB" w:rsidP="00AF2EC5">
            <w:pPr>
              <w:suppressLineNumbers/>
              <w:jc w:val="right"/>
              <w:rPr>
                <w:rFonts w:ascii="Times New Roman" w:hAnsi="Times New Roman"/>
                <w:b/>
                <w:bCs/>
                <w:color w:val="000000"/>
                <w:sz w:val="18"/>
                <w:szCs w:val="18"/>
              </w:rPr>
            </w:pPr>
            <w:proofErr w:type="spellStart"/>
            <w:r w:rsidRPr="00387F75">
              <w:rPr>
                <w:rFonts w:ascii="Times New Roman" w:hAnsi="Times New Roman"/>
                <w:b/>
                <w:bCs/>
                <w:color w:val="000000"/>
                <w:sz w:val="18"/>
                <w:szCs w:val="18"/>
              </w:rPr>
              <w:t>Step</w:t>
            </w:r>
            <w:proofErr w:type="spellEnd"/>
            <w:r w:rsidRPr="00387F75">
              <w:rPr>
                <w:rFonts w:ascii="Times New Roman" w:hAnsi="Times New Roman"/>
                <w:b/>
                <w:bCs/>
                <w:color w:val="000000"/>
                <w:sz w:val="18"/>
                <w:szCs w:val="18"/>
              </w:rPr>
              <w:t xml:space="preserve"> 1: Model 1a</w:t>
            </w:r>
          </w:p>
        </w:tc>
        <w:tc>
          <w:tcPr>
            <w:tcW w:w="910" w:type="dxa"/>
            <w:vMerge w:val="restart"/>
            <w:tcBorders>
              <w:top w:val="nil"/>
              <w:left w:val="nil"/>
              <w:bottom w:val="single" w:sz="4" w:space="0" w:color="000000"/>
              <w:right w:val="nil"/>
            </w:tcBorders>
            <w:shd w:val="clear" w:color="auto" w:fill="auto"/>
            <w:hideMark/>
          </w:tcPr>
          <w:p w14:paraId="3FB9773C" w14:textId="77777777" w:rsidR="009A1DCB" w:rsidRPr="00387F75" w:rsidRDefault="009A1DCB" w:rsidP="00AF2EC5">
            <w:pPr>
              <w:suppressLineNumbers/>
              <w:jc w:val="right"/>
              <w:rPr>
                <w:rFonts w:ascii="Times New Roman" w:hAnsi="Times New Roman"/>
                <w:b/>
                <w:bCs/>
                <w:color w:val="000000"/>
                <w:sz w:val="18"/>
                <w:szCs w:val="18"/>
              </w:rPr>
            </w:pPr>
            <w:r w:rsidRPr="00387F75">
              <w:rPr>
                <w:rFonts w:ascii="Times New Roman" w:hAnsi="Times New Roman"/>
                <w:b/>
                <w:bCs/>
                <w:color w:val="000000"/>
                <w:sz w:val="18"/>
                <w:szCs w:val="18"/>
              </w:rPr>
              <w:t>All Items</w:t>
            </w:r>
          </w:p>
        </w:tc>
        <w:tc>
          <w:tcPr>
            <w:tcW w:w="808" w:type="dxa"/>
            <w:vMerge w:val="restart"/>
            <w:tcBorders>
              <w:top w:val="nil"/>
              <w:left w:val="nil"/>
              <w:bottom w:val="nil"/>
              <w:right w:val="nil"/>
            </w:tcBorders>
            <w:shd w:val="clear" w:color="auto" w:fill="auto"/>
            <w:vAlign w:val="center"/>
            <w:hideMark/>
          </w:tcPr>
          <w:p w14:paraId="49201748"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PTG</w:t>
            </w:r>
          </w:p>
        </w:tc>
        <w:tc>
          <w:tcPr>
            <w:tcW w:w="2292" w:type="dxa"/>
            <w:tcBorders>
              <w:top w:val="nil"/>
              <w:left w:val="nil"/>
              <w:bottom w:val="nil"/>
              <w:right w:val="nil"/>
            </w:tcBorders>
            <w:shd w:val="clear" w:color="auto" w:fill="auto"/>
            <w:noWrap/>
            <w:vAlign w:val="center"/>
            <w:hideMark/>
          </w:tcPr>
          <w:p w14:paraId="6F2A00DE"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priority</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39702B13"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1.07</w:t>
            </w:r>
          </w:p>
        </w:tc>
        <w:tc>
          <w:tcPr>
            <w:tcW w:w="715" w:type="dxa"/>
            <w:tcBorders>
              <w:top w:val="nil"/>
              <w:left w:val="nil"/>
              <w:bottom w:val="nil"/>
              <w:right w:val="nil"/>
            </w:tcBorders>
            <w:shd w:val="clear" w:color="auto" w:fill="auto"/>
            <w:noWrap/>
            <w:vAlign w:val="center"/>
            <w:hideMark/>
          </w:tcPr>
          <w:p w14:paraId="1F315D6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-0.69</w:t>
            </w:r>
          </w:p>
        </w:tc>
        <w:tc>
          <w:tcPr>
            <w:tcW w:w="1003" w:type="dxa"/>
            <w:tcBorders>
              <w:top w:val="nil"/>
              <w:left w:val="nil"/>
              <w:bottom w:val="nil"/>
              <w:right w:val="nil"/>
            </w:tcBorders>
            <w:shd w:val="clear" w:color="auto" w:fill="auto"/>
            <w:noWrap/>
            <w:vAlign w:val="center"/>
            <w:hideMark/>
          </w:tcPr>
          <w:p w14:paraId="43DA238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w:t>
            </w:r>
          </w:p>
        </w:tc>
        <w:tc>
          <w:tcPr>
            <w:tcW w:w="1433" w:type="dxa"/>
            <w:tcBorders>
              <w:top w:val="nil"/>
              <w:left w:val="nil"/>
              <w:bottom w:val="nil"/>
              <w:right w:val="nil"/>
            </w:tcBorders>
            <w:shd w:val="clear" w:color="auto" w:fill="auto"/>
            <w:noWrap/>
            <w:vAlign w:val="center"/>
            <w:hideMark/>
          </w:tcPr>
          <w:p w14:paraId="22918800"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3-&gt;1-&gt;2-&gt;4-&gt;5</w:t>
            </w:r>
          </w:p>
        </w:tc>
        <w:tc>
          <w:tcPr>
            <w:tcW w:w="1011" w:type="dxa"/>
            <w:tcBorders>
              <w:top w:val="nil"/>
              <w:left w:val="nil"/>
              <w:bottom w:val="nil"/>
              <w:right w:val="nil"/>
            </w:tcBorders>
            <w:shd w:val="clear" w:color="auto" w:fill="auto"/>
            <w:noWrap/>
            <w:vAlign w:val="center"/>
            <w:hideMark/>
          </w:tcPr>
          <w:p w14:paraId="441B23F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603EBA6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3.26</w:t>
            </w:r>
          </w:p>
        </w:tc>
        <w:tc>
          <w:tcPr>
            <w:tcW w:w="1146" w:type="dxa"/>
            <w:tcBorders>
              <w:top w:val="nil"/>
              <w:left w:val="nil"/>
              <w:bottom w:val="nil"/>
              <w:right w:val="nil"/>
            </w:tcBorders>
            <w:shd w:val="clear" w:color="auto" w:fill="auto"/>
            <w:noWrap/>
            <w:vAlign w:val="center"/>
            <w:hideMark/>
          </w:tcPr>
          <w:p w14:paraId="6180EF4E"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16.32</w:t>
            </w:r>
          </w:p>
        </w:tc>
        <w:tc>
          <w:tcPr>
            <w:tcW w:w="860" w:type="dxa"/>
            <w:tcBorders>
              <w:top w:val="nil"/>
              <w:left w:val="nil"/>
              <w:bottom w:val="nil"/>
              <w:right w:val="nil"/>
            </w:tcBorders>
            <w:shd w:val="clear" w:color="auto" w:fill="auto"/>
            <w:noWrap/>
            <w:vAlign w:val="center"/>
            <w:hideMark/>
          </w:tcPr>
          <w:p w14:paraId="2A697BE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0.10</w:t>
            </w:r>
          </w:p>
        </w:tc>
        <w:tc>
          <w:tcPr>
            <w:tcW w:w="2191" w:type="dxa"/>
            <w:tcBorders>
              <w:top w:val="nil"/>
              <w:left w:val="nil"/>
              <w:bottom w:val="nil"/>
              <w:right w:val="nil"/>
            </w:tcBorders>
            <w:shd w:val="clear" w:color="auto" w:fill="auto"/>
            <w:noWrap/>
            <w:vAlign w:val="center"/>
            <w:hideMark/>
          </w:tcPr>
          <w:p w14:paraId="2BC2E3FF"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r w:rsidR="009A1DCB" w:rsidRPr="00387F75" w14:paraId="49564DEF" w14:textId="77777777" w:rsidTr="00D025CC">
        <w:trPr>
          <w:trHeight w:hRule="exact" w:val="210"/>
        </w:trPr>
        <w:tc>
          <w:tcPr>
            <w:tcW w:w="875" w:type="dxa"/>
            <w:vMerge/>
            <w:tcBorders>
              <w:top w:val="nil"/>
              <w:left w:val="nil"/>
              <w:bottom w:val="single" w:sz="4" w:space="0" w:color="000000"/>
              <w:right w:val="nil"/>
            </w:tcBorders>
            <w:vAlign w:val="center"/>
            <w:hideMark/>
          </w:tcPr>
          <w:p w14:paraId="2B56A89D"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368F68BA"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36B16B4E"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4F6E70F8"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esteem</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5AF0A791" w14:textId="77777777" w:rsidR="009A1DCB" w:rsidRPr="00387F75" w:rsidRDefault="009A1DCB" w:rsidP="00AF2EC5">
            <w:pPr>
              <w:suppressLineNumbers/>
              <w:jc w:val="center"/>
              <w:rPr>
                <w:rFonts w:ascii="Times New Roman" w:hAnsi="Times New Roman"/>
                <w:b/>
                <w:bCs/>
                <w:i/>
                <w:iCs/>
                <w:color w:val="000000"/>
                <w:sz w:val="18"/>
                <w:szCs w:val="18"/>
              </w:rPr>
            </w:pPr>
            <w:r w:rsidRPr="00387F75">
              <w:rPr>
                <w:rFonts w:ascii="Times New Roman" w:hAnsi="Times New Roman"/>
                <w:b/>
                <w:bCs/>
                <w:i/>
                <w:iCs/>
                <w:color w:val="000000"/>
                <w:sz w:val="18"/>
                <w:szCs w:val="18"/>
              </w:rPr>
              <w:t>1.24</w:t>
            </w:r>
          </w:p>
        </w:tc>
        <w:tc>
          <w:tcPr>
            <w:tcW w:w="715" w:type="dxa"/>
            <w:tcBorders>
              <w:top w:val="nil"/>
              <w:left w:val="nil"/>
              <w:bottom w:val="nil"/>
              <w:right w:val="nil"/>
            </w:tcBorders>
            <w:shd w:val="clear" w:color="auto" w:fill="auto"/>
            <w:noWrap/>
            <w:vAlign w:val="center"/>
            <w:hideMark/>
          </w:tcPr>
          <w:p w14:paraId="5D595ED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-0.48</w:t>
            </w:r>
          </w:p>
        </w:tc>
        <w:tc>
          <w:tcPr>
            <w:tcW w:w="1003" w:type="dxa"/>
            <w:tcBorders>
              <w:top w:val="nil"/>
              <w:left w:val="nil"/>
              <w:bottom w:val="nil"/>
              <w:right w:val="nil"/>
            </w:tcBorders>
            <w:shd w:val="clear" w:color="auto" w:fill="auto"/>
            <w:noWrap/>
            <w:vAlign w:val="center"/>
            <w:hideMark/>
          </w:tcPr>
          <w:p w14:paraId="4898069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w:t>
            </w:r>
          </w:p>
        </w:tc>
        <w:tc>
          <w:tcPr>
            <w:tcW w:w="1433" w:type="dxa"/>
            <w:tcBorders>
              <w:top w:val="nil"/>
              <w:left w:val="nil"/>
              <w:bottom w:val="nil"/>
              <w:right w:val="nil"/>
            </w:tcBorders>
            <w:shd w:val="clear" w:color="auto" w:fill="auto"/>
            <w:noWrap/>
            <w:vAlign w:val="center"/>
            <w:hideMark/>
          </w:tcPr>
          <w:p w14:paraId="0B40C5D1"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5-&gt;1-&gt;2-&gt;3-&gt;4</w:t>
            </w:r>
          </w:p>
        </w:tc>
        <w:tc>
          <w:tcPr>
            <w:tcW w:w="1011" w:type="dxa"/>
            <w:tcBorders>
              <w:top w:val="nil"/>
              <w:left w:val="nil"/>
              <w:bottom w:val="nil"/>
              <w:right w:val="nil"/>
            </w:tcBorders>
            <w:shd w:val="clear" w:color="auto" w:fill="auto"/>
            <w:noWrap/>
            <w:vAlign w:val="center"/>
            <w:hideMark/>
          </w:tcPr>
          <w:p w14:paraId="4EF18DE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23DEEDB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1.40</w:t>
            </w:r>
          </w:p>
        </w:tc>
        <w:tc>
          <w:tcPr>
            <w:tcW w:w="1146" w:type="dxa"/>
            <w:tcBorders>
              <w:top w:val="nil"/>
              <w:left w:val="nil"/>
              <w:bottom w:val="nil"/>
              <w:right w:val="nil"/>
            </w:tcBorders>
            <w:shd w:val="clear" w:color="auto" w:fill="auto"/>
            <w:noWrap/>
            <w:vAlign w:val="center"/>
            <w:hideMark/>
          </w:tcPr>
          <w:p w14:paraId="3A51F11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38.98</w:t>
            </w:r>
          </w:p>
        </w:tc>
        <w:tc>
          <w:tcPr>
            <w:tcW w:w="860" w:type="dxa"/>
            <w:tcBorders>
              <w:top w:val="nil"/>
              <w:left w:val="nil"/>
              <w:bottom w:val="nil"/>
              <w:right w:val="nil"/>
            </w:tcBorders>
            <w:shd w:val="clear" w:color="auto" w:fill="auto"/>
            <w:noWrap/>
            <w:vAlign w:val="center"/>
            <w:hideMark/>
          </w:tcPr>
          <w:p w14:paraId="749B3CB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0.31</w:t>
            </w:r>
          </w:p>
        </w:tc>
        <w:tc>
          <w:tcPr>
            <w:tcW w:w="2191" w:type="dxa"/>
            <w:tcBorders>
              <w:top w:val="nil"/>
              <w:left w:val="nil"/>
              <w:bottom w:val="nil"/>
              <w:right w:val="nil"/>
            </w:tcBorders>
            <w:shd w:val="clear" w:color="auto" w:fill="auto"/>
            <w:noWrap/>
            <w:vAlign w:val="center"/>
            <w:hideMark/>
          </w:tcPr>
          <w:p w14:paraId="02747918" w14:textId="77777777" w:rsidR="009A1DCB" w:rsidRPr="00387F75" w:rsidRDefault="009A1DCB" w:rsidP="00AF2EC5">
            <w:pPr>
              <w:suppressLineNumbers/>
              <w:rPr>
                <w:rFonts w:ascii="Times New Roman" w:hAnsi="Times New Roman"/>
                <w:color w:val="000000"/>
                <w:sz w:val="18"/>
                <w:szCs w:val="18"/>
              </w:rPr>
            </w:pPr>
          </w:p>
        </w:tc>
      </w:tr>
      <w:tr w:rsidR="009A1DCB" w:rsidRPr="00387F75" w14:paraId="0D4FA074" w14:textId="77777777" w:rsidTr="00D025CC">
        <w:trPr>
          <w:trHeight w:hRule="exact" w:val="210"/>
        </w:trPr>
        <w:tc>
          <w:tcPr>
            <w:tcW w:w="875" w:type="dxa"/>
            <w:vMerge/>
            <w:tcBorders>
              <w:top w:val="nil"/>
              <w:left w:val="nil"/>
              <w:bottom w:val="single" w:sz="4" w:space="0" w:color="000000"/>
              <w:right w:val="nil"/>
            </w:tcBorders>
            <w:vAlign w:val="center"/>
            <w:hideMark/>
          </w:tcPr>
          <w:p w14:paraId="0EF896DB"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71C00F8B"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70214C57"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487AA7C1"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religion</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2482849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0.80</w:t>
            </w:r>
          </w:p>
        </w:tc>
        <w:tc>
          <w:tcPr>
            <w:tcW w:w="715" w:type="dxa"/>
            <w:tcBorders>
              <w:top w:val="nil"/>
              <w:left w:val="nil"/>
              <w:bottom w:val="nil"/>
              <w:right w:val="nil"/>
            </w:tcBorders>
            <w:shd w:val="clear" w:color="auto" w:fill="auto"/>
            <w:noWrap/>
            <w:vAlign w:val="center"/>
            <w:hideMark/>
          </w:tcPr>
          <w:p w14:paraId="3E25306E"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0.27</w:t>
            </w:r>
          </w:p>
        </w:tc>
        <w:tc>
          <w:tcPr>
            <w:tcW w:w="1003" w:type="dxa"/>
            <w:tcBorders>
              <w:top w:val="nil"/>
              <w:left w:val="nil"/>
              <w:bottom w:val="nil"/>
              <w:right w:val="nil"/>
            </w:tcBorders>
            <w:shd w:val="clear" w:color="auto" w:fill="auto"/>
            <w:noWrap/>
            <w:vAlign w:val="center"/>
            <w:hideMark/>
          </w:tcPr>
          <w:p w14:paraId="33BFBFC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w:t>
            </w:r>
          </w:p>
        </w:tc>
        <w:tc>
          <w:tcPr>
            <w:tcW w:w="1433" w:type="dxa"/>
            <w:tcBorders>
              <w:top w:val="nil"/>
              <w:left w:val="nil"/>
              <w:bottom w:val="nil"/>
              <w:right w:val="nil"/>
            </w:tcBorders>
            <w:shd w:val="clear" w:color="auto" w:fill="auto"/>
            <w:noWrap/>
            <w:vAlign w:val="center"/>
            <w:hideMark/>
          </w:tcPr>
          <w:p w14:paraId="5E2E257D"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5-&gt;2-&gt;1-&gt;3-&gt;4</w:t>
            </w:r>
          </w:p>
        </w:tc>
        <w:tc>
          <w:tcPr>
            <w:tcW w:w="1011" w:type="dxa"/>
            <w:tcBorders>
              <w:top w:val="nil"/>
              <w:left w:val="nil"/>
              <w:bottom w:val="nil"/>
              <w:right w:val="nil"/>
            </w:tcBorders>
            <w:shd w:val="clear" w:color="auto" w:fill="auto"/>
            <w:noWrap/>
            <w:vAlign w:val="center"/>
            <w:hideMark/>
          </w:tcPr>
          <w:p w14:paraId="2B611C9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4792306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1.21</w:t>
            </w:r>
          </w:p>
        </w:tc>
        <w:tc>
          <w:tcPr>
            <w:tcW w:w="1146" w:type="dxa"/>
            <w:tcBorders>
              <w:top w:val="nil"/>
              <w:left w:val="nil"/>
              <w:bottom w:val="nil"/>
              <w:right w:val="nil"/>
            </w:tcBorders>
            <w:shd w:val="clear" w:color="auto" w:fill="auto"/>
            <w:noWrap/>
            <w:vAlign w:val="center"/>
            <w:hideMark/>
          </w:tcPr>
          <w:p w14:paraId="4E56F88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45.05</w:t>
            </w:r>
          </w:p>
        </w:tc>
        <w:tc>
          <w:tcPr>
            <w:tcW w:w="860" w:type="dxa"/>
            <w:tcBorders>
              <w:top w:val="nil"/>
              <w:left w:val="nil"/>
              <w:bottom w:val="nil"/>
              <w:right w:val="nil"/>
            </w:tcBorders>
            <w:shd w:val="clear" w:color="auto" w:fill="auto"/>
            <w:noWrap/>
            <w:vAlign w:val="center"/>
            <w:hideMark/>
          </w:tcPr>
          <w:p w14:paraId="7989B74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0.04</w:t>
            </w:r>
          </w:p>
        </w:tc>
        <w:tc>
          <w:tcPr>
            <w:tcW w:w="2191" w:type="dxa"/>
            <w:tcBorders>
              <w:top w:val="nil"/>
              <w:left w:val="nil"/>
              <w:bottom w:val="nil"/>
              <w:right w:val="nil"/>
            </w:tcBorders>
            <w:shd w:val="clear" w:color="auto" w:fill="auto"/>
            <w:noWrap/>
            <w:vAlign w:val="center"/>
            <w:hideMark/>
          </w:tcPr>
          <w:p w14:paraId="3348DCE9"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belief (PTG)</w:t>
            </w:r>
          </w:p>
        </w:tc>
      </w:tr>
      <w:tr w:rsidR="009A1DCB" w:rsidRPr="00387F75" w14:paraId="3518DC2A" w14:textId="77777777" w:rsidTr="00D025CC">
        <w:trPr>
          <w:trHeight w:hRule="exact" w:val="210"/>
        </w:trPr>
        <w:tc>
          <w:tcPr>
            <w:tcW w:w="875" w:type="dxa"/>
            <w:vMerge/>
            <w:tcBorders>
              <w:top w:val="nil"/>
              <w:left w:val="nil"/>
              <w:bottom w:val="single" w:sz="4" w:space="0" w:color="000000"/>
              <w:right w:val="nil"/>
            </w:tcBorders>
            <w:vAlign w:val="center"/>
            <w:hideMark/>
          </w:tcPr>
          <w:p w14:paraId="42CB3265"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85925A3"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5F0582A1"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71713EF7"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way</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208979D3" w14:textId="77777777" w:rsidR="009A1DCB" w:rsidRPr="00387F75" w:rsidRDefault="009A1DCB" w:rsidP="00AF2EC5">
            <w:pPr>
              <w:suppressLineNumbers/>
              <w:jc w:val="center"/>
              <w:rPr>
                <w:rFonts w:ascii="Times New Roman" w:hAnsi="Times New Roman"/>
                <w:b/>
                <w:bCs/>
                <w:i/>
                <w:iCs/>
                <w:color w:val="000000"/>
                <w:sz w:val="18"/>
                <w:szCs w:val="18"/>
              </w:rPr>
            </w:pPr>
            <w:r w:rsidRPr="00387F75">
              <w:rPr>
                <w:rFonts w:ascii="Times New Roman" w:hAnsi="Times New Roman"/>
                <w:b/>
                <w:bCs/>
                <w:i/>
                <w:iCs/>
                <w:color w:val="000000"/>
                <w:sz w:val="18"/>
                <w:szCs w:val="18"/>
              </w:rPr>
              <w:t>0.89</w:t>
            </w:r>
          </w:p>
        </w:tc>
        <w:tc>
          <w:tcPr>
            <w:tcW w:w="715" w:type="dxa"/>
            <w:tcBorders>
              <w:top w:val="nil"/>
              <w:left w:val="nil"/>
              <w:bottom w:val="nil"/>
              <w:right w:val="nil"/>
            </w:tcBorders>
            <w:shd w:val="clear" w:color="auto" w:fill="auto"/>
            <w:noWrap/>
            <w:vAlign w:val="center"/>
            <w:hideMark/>
          </w:tcPr>
          <w:p w14:paraId="5513634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-0.20</w:t>
            </w:r>
          </w:p>
        </w:tc>
        <w:tc>
          <w:tcPr>
            <w:tcW w:w="1003" w:type="dxa"/>
            <w:tcBorders>
              <w:top w:val="nil"/>
              <w:left w:val="nil"/>
              <w:bottom w:val="nil"/>
              <w:right w:val="nil"/>
            </w:tcBorders>
            <w:shd w:val="clear" w:color="auto" w:fill="auto"/>
            <w:noWrap/>
            <w:vAlign w:val="center"/>
            <w:hideMark/>
          </w:tcPr>
          <w:p w14:paraId="63D55E0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w:t>
            </w:r>
          </w:p>
        </w:tc>
        <w:tc>
          <w:tcPr>
            <w:tcW w:w="1433" w:type="dxa"/>
            <w:tcBorders>
              <w:top w:val="nil"/>
              <w:left w:val="nil"/>
              <w:bottom w:val="nil"/>
              <w:right w:val="nil"/>
            </w:tcBorders>
            <w:shd w:val="clear" w:color="auto" w:fill="auto"/>
            <w:noWrap/>
            <w:vAlign w:val="center"/>
            <w:hideMark/>
          </w:tcPr>
          <w:p w14:paraId="0B8549AD"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4-&gt;2-&gt;1-&gt;3-&gt;5</w:t>
            </w:r>
          </w:p>
        </w:tc>
        <w:tc>
          <w:tcPr>
            <w:tcW w:w="1011" w:type="dxa"/>
            <w:tcBorders>
              <w:top w:val="nil"/>
              <w:left w:val="nil"/>
              <w:bottom w:val="nil"/>
              <w:right w:val="nil"/>
            </w:tcBorders>
            <w:shd w:val="clear" w:color="auto" w:fill="auto"/>
            <w:noWrap/>
            <w:vAlign w:val="center"/>
            <w:hideMark/>
          </w:tcPr>
          <w:p w14:paraId="1368337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1F8BFA6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1.07</w:t>
            </w:r>
          </w:p>
        </w:tc>
        <w:tc>
          <w:tcPr>
            <w:tcW w:w="1146" w:type="dxa"/>
            <w:tcBorders>
              <w:top w:val="nil"/>
              <w:left w:val="nil"/>
              <w:bottom w:val="nil"/>
              <w:right w:val="nil"/>
            </w:tcBorders>
            <w:shd w:val="clear" w:color="auto" w:fill="auto"/>
            <w:noWrap/>
            <w:vAlign w:val="center"/>
            <w:hideMark/>
          </w:tcPr>
          <w:p w14:paraId="58114F6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56.12</w:t>
            </w:r>
          </w:p>
        </w:tc>
        <w:tc>
          <w:tcPr>
            <w:tcW w:w="860" w:type="dxa"/>
            <w:tcBorders>
              <w:top w:val="nil"/>
              <w:left w:val="nil"/>
              <w:bottom w:val="nil"/>
              <w:right w:val="nil"/>
            </w:tcBorders>
            <w:shd w:val="clear" w:color="auto" w:fill="auto"/>
            <w:noWrap/>
            <w:vAlign w:val="center"/>
            <w:hideMark/>
          </w:tcPr>
          <w:p w14:paraId="2B1F048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0.22</w:t>
            </w:r>
          </w:p>
        </w:tc>
        <w:tc>
          <w:tcPr>
            <w:tcW w:w="2191" w:type="dxa"/>
            <w:tcBorders>
              <w:top w:val="nil"/>
              <w:left w:val="nil"/>
              <w:bottom w:val="nil"/>
              <w:right w:val="nil"/>
            </w:tcBorders>
            <w:shd w:val="clear" w:color="auto" w:fill="auto"/>
            <w:noWrap/>
            <w:vAlign w:val="center"/>
            <w:hideMark/>
          </w:tcPr>
          <w:p w14:paraId="5FFE2D33" w14:textId="77777777" w:rsidR="009A1DCB" w:rsidRPr="00387F75" w:rsidRDefault="009A1DCB" w:rsidP="00AF2EC5">
            <w:pPr>
              <w:suppressLineNumbers/>
              <w:rPr>
                <w:rFonts w:ascii="Times New Roman" w:hAnsi="Times New Roman"/>
                <w:color w:val="000000"/>
                <w:sz w:val="18"/>
                <w:szCs w:val="18"/>
              </w:rPr>
            </w:pPr>
          </w:p>
        </w:tc>
      </w:tr>
      <w:tr w:rsidR="009A1DCB" w:rsidRPr="00387F75" w14:paraId="386F2A94" w14:textId="77777777" w:rsidTr="00D025CC">
        <w:trPr>
          <w:trHeight w:hRule="exact" w:val="210"/>
        </w:trPr>
        <w:tc>
          <w:tcPr>
            <w:tcW w:w="875" w:type="dxa"/>
            <w:vMerge/>
            <w:tcBorders>
              <w:top w:val="nil"/>
              <w:left w:val="nil"/>
              <w:bottom w:val="single" w:sz="4" w:space="0" w:color="000000"/>
              <w:right w:val="nil"/>
            </w:tcBorders>
            <w:vAlign w:val="center"/>
            <w:hideMark/>
          </w:tcPr>
          <w:p w14:paraId="15C2FA8C"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741284AE"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0578ED6B"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0B38CC0F"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distance</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1CF9190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1.02</w:t>
            </w:r>
          </w:p>
        </w:tc>
        <w:tc>
          <w:tcPr>
            <w:tcW w:w="715" w:type="dxa"/>
            <w:tcBorders>
              <w:top w:val="nil"/>
              <w:left w:val="nil"/>
              <w:bottom w:val="nil"/>
              <w:right w:val="nil"/>
            </w:tcBorders>
            <w:shd w:val="clear" w:color="auto" w:fill="auto"/>
            <w:noWrap/>
            <w:vAlign w:val="center"/>
            <w:hideMark/>
          </w:tcPr>
          <w:p w14:paraId="1B427A5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-0.13</w:t>
            </w:r>
          </w:p>
        </w:tc>
        <w:tc>
          <w:tcPr>
            <w:tcW w:w="1003" w:type="dxa"/>
            <w:tcBorders>
              <w:top w:val="nil"/>
              <w:left w:val="nil"/>
              <w:bottom w:val="nil"/>
              <w:right w:val="nil"/>
            </w:tcBorders>
            <w:shd w:val="clear" w:color="auto" w:fill="auto"/>
            <w:noWrap/>
            <w:vAlign w:val="center"/>
            <w:hideMark/>
          </w:tcPr>
          <w:p w14:paraId="605B153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w:t>
            </w:r>
          </w:p>
        </w:tc>
        <w:tc>
          <w:tcPr>
            <w:tcW w:w="1433" w:type="dxa"/>
            <w:tcBorders>
              <w:top w:val="nil"/>
              <w:left w:val="nil"/>
              <w:bottom w:val="nil"/>
              <w:right w:val="nil"/>
            </w:tcBorders>
            <w:shd w:val="clear" w:color="auto" w:fill="auto"/>
            <w:noWrap/>
            <w:vAlign w:val="center"/>
            <w:hideMark/>
          </w:tcPr>
          <w:p w14:paraId="2148F99B"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4-&gt;1-&gt;2-&gt;3-&gt;5</w:t>
            </w:r>
          </w:p>
        </w:tc>
        <w:tc>
          <w:tcPr>
            <w:tcW w:w="1011" w:type="dxa"/>
            <w:tcBorders>
              <w:top w:val="nil"/>
              <w:left w:val="nil"/>
              <w:bottom w:val="nil"/>
              <w:right w:val="nil"/>
            </w:tcBorders>
            <w:shd w:val="clear" w:color="auto" w:fill="auto"/>
            <w:noWrap/>
            <w:vAlign w:val="center"/>
            <w:hideMark/>
          </w:tcPr>
          <w:p w14:paraId="079C6C0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16E81AC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1146" w:type="dxa"/>
            <w:tcBorders>
              <w:top w:val="nil"/>
              <w:left w:val="nil"/>
              <w:bottom w:val="nil"/>
              <w:right w:val="nil"/>
            </w:tcBorders>
            <w:shd w:val="clear" w:color="auto" w:fill="auto"/>
            <w:noWrap/>
            <w:vAlign w:val="center"/>
            <w:hideMark/>
          </w:tcPr>
          <w:p w14:paraId="6158623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70.36</w:t>
            </w:r>
          </w:p>
        </w:tc>
        <w:tc>
          <w:tcPr>
            <w:tcW w:w="860" w:type="dxa"/>
            <w:tcBorders>
              <w:top w:val="nil"/>
              <w:left w:val="nil"/>
              <w:bottom w:val="nil"/>
              <w:right w:val="nil"/>
            </w:tcBorders>
            <w:shd w:val="clear" w:color="auto" w:fill="auto"/>
            <w:noWrap/>
            <w:vAlign w:val="center"/>
            <w:hideMark/>
          </w:tcPr>
          <w:p w14:paraId="16BDBA7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0.17</w:t>
            </w:r>
          </w:p>
        </w:tc>
        <w:tc>
          <w:tcPr>
            <w:tcW w:w="2191" w:type="dxa"/>
            <w:tcBorders>
              <w:top w:val="nil"/>
              <w:left w:val="nil"/>
              <w:bottom w:val="nil"/>
              <w:right w:val="nil"/>
            </w:tcBorders>
            <w:shd w:val="clear" w:color="auto" w:fill="auto"/>
            <w:noWrap/>
            <w:vAlign w:val="center"/>
            <w:hideMark/>
          </w:tcPr>
          <w:p w14:paraId="07A74E30" w14:textId="77777777" w:rsidR="009A1DCB" w:rsidRPr="00387F75" w:rsidRDefault="009A1DCB" w:rsidP="00AF2EC5">
            <w:pPr>
              <w:suppressLineNumbers/>
              <w:rPr>
                <w:rFonts w:ascii="Times New Roman" w:hAnsi="Times New Roman"/>
                <w:color w:val="000000"/>
                <w:sz w:val="18"/>
                <w:szCs w:val="18"/>
              </w:rPr>
            </w:pPr>
          </w:p>
        </w:tc>
      </w:tr>
      <w:tr w:rsidR="009A1DCB" w:rsidRPr="00387F75" w14:paraId="5D7E96BF" w14:textId="77777777" w:rsidTr="00D025CC">
        <w:trPr>
          <w:trHeight w:hRule="exact" w:val="210"/>
        </w:trPr>
        <w:tc>
          <w:tcPr>
            <w:tcW w:w="875" w:type="dxa"/>
            <w:vMerge/>
            <w:tcBorders>
              <w:top w:val="nil"/>
              <w:left w:val="nil"/>
              <w:bottom w:val="single" w:sz="4" w:space="0" w:color="000000"/>
              <w:right w:val="nil"/>
            </w:tcBorders>
            <w:vAlign w:val="center"/>
            <w:hideMark/>
          </w:tcPr>
          <w:p w14:paraId="1BC150E0"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6248646F"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0E41E5F9"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1120274D"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difficulty</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19905E0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0.95</w:t>
            </w:r>
          </w:p>
        </w:tc>
        <w:tc>
          <w:tcPr>
            <w:tcW w:w="715" w:type="dxa"/>
            <w:tcBorders>
              <w:top w:val="nil"/>
              <w:left w:val="nil"/>
              <w:bottom w:val="nil"/>
              <w:right w:val="nil"/>
            </w:tcBorders>
            <w:shd w:val="clear" w:color="auto" w:fill="auto"/>
            <w:noWrap/>
            <w:vAlign w:val="center"/>
            <w:hideMark/>
          </w:tcPr>
          <w:p w14:paraId="5274476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-0.15</w:t>
            </w:r>
          </w:p>
        </w:tc>
        <w:tc>
          <w:tcPr>
            <w:tcW w:w="1003" w:type="dxa"/>
            <w:tcBorders>
              <w:top w:val="nil"/>
              <w:left w:val="nil"/>
              <w:bottom w:val="nil"/>
              <w:right w:val="nil"/>
            </w:tcBorders>
            <w:shd w:val="clear" w:color="auto" w:fill="auto"/>
            <w:noWrap/>
            <w:vAlign w:val="center"/>
            <w:hideMark/>
          </w:tcPr>
          <w:p w14:paraId="51E4F75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w:t>
            </w:r>
          </w:p>
        </w:tc>
        <w:tc>
          <w:tcPr>
            <w:tcW w:w="1433" w:type="dxa"/>
            <w:tcBorders>
              <w:top w:val="nil"/>
              <w:left w:val="nil"/>
              <w:bottom w:val="nil"/>
              <w:right w:val="nil"/>
            </w:tcBorders>
            <w:shd w:val="clear" w:color="auto" w:fill="auto"/>
            <w:noWrap/>
            <w:vAlign w:val="center"/>
            <w:hideMark/>
          </w:tcPr>
          <w:p w14:paraId="57F291A9"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4-&gt;3-&gt;1-&gt;2-&gt;5</w:t>
            </w:r>
          </w:p>
        </w:tc>
        <w:tc>
          <w:tcPr>
            <w:tcW w:w="1011" w:type="dxa"/>
            <w:tcBorders>
              <w:top w:val="nil"/>
              <w:left w:val="nil"/>
              <w:bottom w:val="nil"/>
              <w:right w:val="nil"/>
            </w:tcBorders>
            <w:shd w:val="clear" w:color="auto" w:fill="auto"/>
            <w:noWrap/>
            <w:vAlign w:val="center"/>
            <w:hideMark/>
          </w:tcPr>
          <w:p w14:paraId="0FCAE94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7664C77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0.78</w:t>
            </w:r>
          </w:p>
        </w:tc>
        <w:tc>
          <w:tcPr>
            <w:tcW w:w="1146" w:type="dxa"/>
            <w:tcBorders>
              <w:top w:val="nil"/>
              <w:left w:val="nil"/>
              <w:bottom w:val="nil"/>
              <w:right w:val="nil"/>
            </w:tcBorders>
            <w:shd w:val="clear" w:color="auto" w:fill="auto"/>
            <w:noWrap/>
            <w:vAlign w:val="center"/>
            <w:hideMark/>
          </w:tcPr>
          <w:p w14:paraId="1345560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78.59</w:t>
            </w:r>
          </w:p>
        </w:tc>
        <w:tc>
          <w:tcPr>
            <w:tcW w:w="860" w:type="dxa"/>
            <w:tcBorders>
              <w:top w:val="nil"/>
              <w:left w:val="nil"/>
              <w:bottom w:val="nil"/>
              <w:right w:val="nil"/>
            </w:tcBorders>
            <w:shd w:val="clear" w:color="auto" w:fill="auto"/>
            <w:noWrap/>
            <w:vAlign w:val="center"/>
            <w:hideMark/>
          </w:tcPr>
          <w:p w14:paraId="6601578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0.23</w:t>
            </w:r>
          </w:p>
        </w:tc>
        <w:tc>
          <w:tcPr>
            <w:tcW w:w="2191" w:type="dxa"/>
            <w:tcBorders>
              <w:top w:val="nil"/>
              <w:left w:val="nil"/>
              <w:bottom w:val="nil"/>
              <w:right w:val="nil"/>
            </w:tcBorders>
            <w:shd w:val="clear" w:color="auto" w:fill="auto"/>
            <w:noWrap/>
            <w:vAlign w:val="center"/>
            <w:hideMark/>
          </w:tcPr>
          <w:p w14:paraId="5C87B6D9" w14:textId="77777777" w:rsidR="009A1DCB" w:rsidRPr="00387F75" w:rsidRDefault="009A1DCB" w:rsidP="00AF2EC5">
            <w:pPr>
              <w:suppressLineNumbers/>
              <w:rPr>
                <w:rFonts w:ascii="Times New Roman" w:hAnsi="Times New Roman"/>
                <w:color w:val="000000"/>
                <w:sz w:val="18"/>
                <w:szCs w:val="18"/>
              </w:rPr>
            </w:pPr>
          </w:p>
        </w:tc>
      </w:tr>
      <w:tr w:rsidR="009A1DCB" w:rsidRPr="00387F75" w14:paraId="2F6A7550" w14:textId="77777777" w:rsidTr="00D025CC">
        <w:trPr>
          <w:trHeight w:hRule="exact" w:val="210"/>
        </w:trPr>
        <w:tc>
          <w:tcPr>
            <w:tcW w:w="875" w:type="dxa"/>
            <w:vMerge/>
            <w:tcBorders>
              <w:top w:val="nil"/>
              <w:left w:val="nil"/>
              <w:bottom w:val="single" w:sz="4" w:space="0" w:color="000000"/>
              <w:right w:val="nil"/>
            </w:tcBorders>
            <w:vAlign w:val="center"/>
            <w:hideMark/>
          </w:tcPr>
          <w:p w14:paraId="5C69F726"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683B5DDF"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488D1186"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66E60F87"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life</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22EEA3A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0.88</w:t>
            </w:r>
          </w:p>
        </w:tc>
        <w:tc>
          <w:tcPr>
            <w:tcW w:w="715" w:type="dxa"/>
            <w:tcBorders>
              <w:top w:val="nil"/>
              <w:left w:val="nil"/>
              <w:bottom w:val="nil"/>
              <w:right w:val="nil"/>
            </w:tcBorders>
            <w:shd w:val="clear" w:color="auto" w:fill="auto"/>
            <w:noWrap/>
            <w:vAlign w:val="center"/>
            <w:hideMark/>
          </w:tcPr>
          <w:p w14:paraId="380A2AC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-0.19</w:t>
            </w:r>
          </w:p>
        </w:tc>
        <w:tc>
          <w:tcPr>
            <w:tcW w:w="1003" w:type="dxa"/>
            <w:tcBorders>
              <w:top w:val="nil"/>
              <w:left w:val="nil"/>
              <w:bottom w:val="nil"/>
              <w:right w:val="nil"/>
            </w:tcBorders>
            <w:shd w:val="clear" w:color="auto" w:fill="auto"/>
            <w:noWrap/>
            <w:vAlign w:val="center"/>
            <w:hideMark/>
          </w:tcPr>
          <w:p w14:paraId="79188CC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w:t>
            </w:r>
          </w:p>
        </w:tc>
        <w:tc>
          <w:tcPr>
            <w:tcW w:w="1433" w:type="dxa"/>
            <w:tcBorders>
              <w:top w:val="nil"/>
              <w:left w:val="nil"/>
              <w:bottom w:val="nil"/>
              <w:right w:val="nil"/>
            </w:tcBorders>
            <w:shd w:val="clear" w:color="auto" w:fill="auto"/>
            <w:noWrap/>
            <w:vAlign w:val="center"/>
            <w:hideMark/>
          </w:tcPr>
          <w:p w14:paraId="3DDCAE3E"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4-&gt;2-&gt;3-&gt;1-&gt;5</w:t>
            </w:r>
          </w:p>
        </w:tc>
        <w:tc>
          <w:tcPr>
            <w:tcW w:w="1011" w:type="dxa"/>
            <w:tcBorders>
              <w:top w:val="nil"/>
              <w:left w:val="nil"/>
              <w:bottom w:val="nil"/>
              <w:right w:val="nil"/>
            </w:tcBorders>
            <w:shd w:val="clear" w:color="auto" w:fill="auto"/>
            <w:noWrap/>
            <w:vAlign w:val="center"/>
            <w:hideMark/>
          </w:tcPr>
          <w:p w14:paraId="56154A2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09CB8F6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0.75</w:t>
            </w:r>
          </w:p>
        </w:tc>
        <w:tc>
          <w:tcPr>
            <w:tcW w:w="1146" w:type="dxa"/>
            <w:tcBorders>
              <w:top w:val="nil"/>
              <w:left w:val="nil"/>
              <w:bottom w:val="nil"/>
              <w:right w:val="nil"/>
            </w:tcBorders>
            <w:shd w:val="clear" w:color="auto" w:fill="auto"/>
            <w:noWrap/>
            <w:vAlign w:val="center"/>
            <w:hideMark/>
          </w:tcPr>
          <w:p w14:paraId="6148D08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82.35</w:t>
            </w:r>
          </w:p>
        </w:tc>
        <w:tc>
          <w:tcPr>
            <w:tcW w:w="860" w:type="dxa"/>
            <w:tcBorders>
              <w:top w:val="nil"/>
              <w:left w:val="nil"/>
              <w:bottom w:val="nil"/>
              <w:right w:val="nil"/>
            </w:tcBorders>
            <w:shd w:val="clear" w:color="auto" w:fill="auto"/>
            <w:noWrap/>
            <w:vAlign w:val="center"/>
            <w:hideMark/>
          </w:tcPr>
          <w:p w14:paraId="4173FB9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0.27</w:t>
            </w:r>
          </w:p>
        </w:tc>
        <w:tc>
          <w:tcPr>
            <w:tcW w:w="2191" w:type="dxa"/>
            <w:tcBorders>
              <w:top w:val="nil"/>
              <w:left w:val="nil"/>
              <w:bottom w:val="nil"/>
              <w:right w:val="nil"/>
            </w:tcBorders>
            <w:shd w:val="clear" w:color="auto" w:fill="auto"/>
            <w:noWrap/>
            <w:vAlign w:val="center"/>
            <w:hideMark/>
          </w:tcPr>
          <w:p w14:paraId="1988C7EC" w14:textId="77777777" w:rsidR="009A1DCB" w:rsidRPr="00387F75" w:rsidRDefault="009A1DCB" w:rsidP="00AF2EC5">
            <w:pPr>
              <w:suppressLineNumbers/>
              <w:rPr>
                <w:rFonts w:ascii="Times New Roman" w:hAnsi="Times New Roman"/>
                <w:color w:val="000000"/>
                <w:sz w:val="18"/>
                <w:szCs w:val="18"/>
              </w:rPr>
            </w:pPr>
          </w:p>
        </w:tc>
      </w:tr>
      <w:tr w:rsidR="009A1DCB" w:rsidRPr="00387F75" w14:paraId="2386B0CB" w14:textId="77777777" w:rsidTr="00D025CC">
        <w:trPr>
          <w:trHeight w:hRule="exact" w:val="210"/>
        </w:trPr>
        <w:tc>
          <w:tcPr>
            <w:tcW w:w="875" w:type="dxa"/>
            <w:vMerge/>
            <w:tcBorders>
              <w:top w:val="nil"/>
              <w:left w:val="nil"/>
              <w:bottom w:val="single" w:sz="4" w:space="0" w:color="000000"/>
              <w:right w:val="nil"/>
            </w:tcBorders>
            <w:vAlign w:val="center"/>
            <w:hideMark/>
          </w:tcPr>
          <w:p w14:paraId="222349F8"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3ED962A5"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34AA2C95"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7F7D2565"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belief </w:t>
            </w:r>
          </w:p>
        </w:tc>
        <w:tc>
          <w:tcPr>
            <w:tcW w:w="716" w:type="dxa"/>
            <w:tcBorders>
              <w:top w:val="nil"/>
              <w:left w:val="nil"/>
              <w:bottom w:val="nil"/>
              <w:right w:val="nil"/>
            </w:tcBorders>
            <w:shd w:val="clear" w:color="auto" w:fill="auto"/>
            <w:noWrap/>
            <w:vAlign w:val="center"/>
            <w:hideMark/>
          </w:tcPr>
          <w:p w14:paraId="7F1088A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0.82</w:t>
            </w:r>
          </w:p>
        </w:tc>
        <w:tc>
          <w:tcPr>
            <w:tcW w:w="715" w:type="dxa"/>
            <w:tcBorders>
              <w:top w:val="nil"/>
              <w:left w:val="nil"/>
              <w:bottom w:val="nil"/>
              <w:right w:val="nil"/>
            </w:tcBorders>
            <w:shd w:val="clear" w:color="auto" w:fill="auto"/>
            <w:noWrap/>
            <w:vAlign w:val="center"/>
            <w:hideMark/>
          </w:tcPr>
          <w:p w14:paraId="38575D5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1003" w:type="dxa"/>
            <w:tcBorders>
              <w:top w:val="nil"/>
              <w:left w:val="nil"/>
              <w:bottom w:val="nil"/>
              <w:right w:val="nil"/>
            </w:tcBorders>
            <w:shd w:val="clear" w:color="auto" w:fill="auto"/>
            <w:noWrap/>
            <w:vAlign w:val="center"/>
            <w:hideMark/>
          </w:tcPr>
          <w:p w14:paraId="0AA4910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w:t>
            </w:r>
          </w:p>
        </w:tc>
        <w:tc>
          <w:tcPr>
            <w:tcW w:w="1433" w:type="dxa"/>
            <w:tcBorders>
              <w:top w:val="nil"/>
              <w:left w:val="nil"/>
              <w:bottom w:val="nil"/>
              <w:right w:val="nil"/>
            </w:tcBorders>
            <w:shd w:val="clear" w:color="auto" w:fill="auto"/>
            <w:noWrap/>
            <w:vAlign w:val="center"/>
            <w:hideMark/>
          </w:tcPr>
          <w:p w14:paraId="665C526B"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5-&gt;1-&gt;3-&gt;2-&gt;4</w:t>
            </w:r>
          </w:p>
        </w:tc>
        <w:tc>
          <w:tcPr>
            <w:tcW w:w="1011" w:type="dxa"/>
            <w:tcBorders>
              <w:top w:val="nil"/>
              <w:left w:val="nil"/>
              <w:bottom w:val="nil"/>
              <w:right w:val="nil"/>
            </w:tcBorders>
            <w:shd w:val="clear" w:color="auto" w:fill="auto"/>
            <w:noWrap/>
            <w:vAlign w:val="center"/>
            <w:hideMark/>
          </w:tcPr>
          <w:p w14:paraId="7ED2B86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74F8FF9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0.59</w:t>
            </w:r>
          </w:p>
        </w:tc>
        <w:tc>
          <w:tcPr>
            <w:tcW w:w="1146" w:type="dxa"/>
            <w:tcBorders>
              <w:top w:val="nil"/>
              <w:left w:val="nil"/>
              <w:bottom w:val="nil"/>
              <w:right w:val="nil"/>
            </w:tcBorders>
            <w:shd w:val="clear" w:color="auto" w:fill="auto"/>
            <w:noWrap/>
            <w:vAlign w:val="center"/>
            <w:hideMark/>
          </w:tcPr>
          <w:p w14:paraId="0F730CB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91.90</w:t>
            </w:r>
          </w:p>
        </w:tc>
        <w:tc>
          <w:tcPr>
            <w:tcW w:w="860" w:type="dxa"/>
            <w:tcBorders>
              <w:top w:val="nil"/>
              <w:left w:val="nil"/>
              <w:bottom w:val="nil"/>
              <w:right w:val="nil"/>
            </w:tcBorders>
            <w:shd w:val="clear" w:color="auto" w:fill="auto"/>
            <w:noWrap/>
            <w:vAlign w:val="center"/>
            <w:hideMark/>
          </w:tcPr>
          <w:p w14:paraId="4BBBAAD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0.02</w:t>
            </w:r>
          </w:p>
        </w:tc>
        <w:tc>
          <w:tcPr>
            <w:tcW w:w="2191" w:type="dxa"/>
            <w:tcBorders>
              <w:top w:val="nil"/>
              <w:left w:val="nil"/>
              <w:bottom w:val="nil"/>
              <w:right w:val="nil"/>
            </w:tcBorders>
            <w:shd w:val="clear" w:color="auto" w:fill="auto"/>
            <w:noWrap/>
            <w:vAlign w:val="center"/>
            <w:hideMark/>
          </w:tcPr>
          <w:p w14:paraId="7996A6B7"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religion</w:t>
            </w:r>
            <w:proofErr w:type="spellEnd"/>
            <w:r w:rsidRPr="00387F75">
              <w:rPr>
                <w:rFonts w:ascii="Times New Roman" w:hAnsi="Times New Roman"/>
                <w:color w:val="000000"/>
                <w:sz w:val="18"/>
                <w:szCs w:val="18"/>
              </w:rPr>
              <w:t xml:space="preserve"> (PTG)</w:t>
            </w:r>
          </w:p>
        </w:tc>
      </w:tr>
      <w:tr w:rsidR="009A1DCB" w:rsidRPr="00387F75" w14:paraId="259226AC" w14:textId="77777777" w:rsidTr="00D025CC">
        <w:trPr>
          <w:trHeight w:hRule="exact" w:val="210"/>
        </w:trPr>
        <w:tc>
          <w:tcPr>
            <w:tcW w:w="875" w:type="dxa"/>
            <w:vMerge/>
            <w:tcBorders>
              <w:top w:val="nil"/>
              <w:left w:val="nil"/>
              <w:bottom w:val="single" w:sz="4" w:space="0" w:color="000000"/>
              <w:right w:val="nil"/>
            </w:tcBorders>
            <w:vAlign w:val="center"/>
            <w:hideMark/>
          </w:tcPr>
          <w:p w14:paraId="01392E65"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9B59995"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16D1A826"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042C6F92"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strong </w:t>
            </w:r>
          </w:p>
        </w:tc>
        <w:tc>
          <w:tcPr>
            <w:tcW w:w="716" w:type="dxa"/>
            <w:tcBorders>
              <w:top w:val="nil"/>
              <w:left w:val="nil"/>
              <w:bottom w:val="nil"/>
              <w:right w:val="nil"/>
            </w:tcBorders>
            <w:shd w:val="clear" w:color="auto" w:fill="auto"/>
            <w:noWrap/>
            <w:vAlign w:val="center"/>
            <w:hideMark/>
          </w:tcPr>
          <w:p w14:paraId="37C0E0E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0.98</w:t>
            </w:r>
          </w:p>
        </w:tc>
        <w:tc>
          <w:tcPr>
            <w:tcW w:w="715" w:type="dxa"/>
            <w:tcBorders>
              <w:top w:val="nil"/>
              <w:left w:val="nil"/>
              <w:bottom w:val="nil"/>
              <w:right w:val="nil"/>
            </w:tcBorders>
            <w:shd w:val="clear" w:color="auto" w:fill="auto"/>
            <w:noWrap/>
            <w:vAlign w:val="center"/>
            <w:hideMark/>
          </w:tcPr>
          <w:p w14:paraId="7D80201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-0.43</w:t>
            </w:r>
          </w:p>
        </w:tc>
        <w:tc>
          <w:tcPr>
            <w:tcW w:w="1003" w:type="dxa"/>
            <w:tcBorders>
              <w:top w:val="nil"/>
              <w:left w:val="nil"/>
              <w:bottom w:val="nil"/>
              <w:right w:val="nil"/>
            </w:tcBorders>
            <w:shd w:val="clear" w:color="auto" w:fill="auto"/>
            <w:noWrap/>
            <w:vAlign w:val="center"/>
            <w:hideMark/>
          </w:tcPr>
          <w:p w14:paraId="375B2C3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4</w:t>
            </w:r>
          </w:p>
        </w:tc>
        <w:tc>
          <w:tcPr>
            <w:tcW w:w="1433" w:type="dxa"/>
            <w:tcBorders>
              <w:top w:val="nil"/>
              <w:left w:val="nil"/>
              <w:bottom w:val="nil"/>
              <w:right w:val="nil"/>
            </w:tcBorders>
            <w:shd w:val="clear" w:color="auto" w:fill="auto"/>
            <w:noWrap/>
            <w:vAlign w:val="center"/>
            <w:hideMark/>
          </w:tcPr>
          <w:p w14:paraId="3FBC973E"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5-&gt;1-&gt;2-&gt;3-&gt;4</w:t>
            </w:r>
          </w:p>
        </w:tc>
        <w:tc>
          <w:tcPr>
            <w:tcW w:w="1011" w:type="dxa"/>
            <w:tcBorders>
              <w:top w:val="nil"/>
              <w:left w:val="nil"/>
              <w:bottom w:val="nil"/>
              <w:right w:val="nil"/>
            </w:tcBorders>
            <w:shd w:val="clear" w:color="auto" w:fill="auto"/>
            <w:noWrap/>
            <w:vAlign w:val="center"/>
            <w:hideMark/>
          </w:tcPr>
          <w:p w14:paraId="41030E2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2D41AAF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0.57</w:t>
            </w:r>
          </w:p>
        </w:tc>
        <w:tc>
          <w:tcPr>
            <w:tcW w:w="1146" w:type="dxa"/>
            <w:tcBorders>
              <w:top w:val="nil"/>
              <w:left w:val="nil"/>
              <w:bottom w:val="nil"/>
              <w:right w:val="nil"/>
            </w:tcBorders>
            <w:shd w:val="clear" w:color="auto" w:fill="auto"/>
            <w:noWrap/>
            <w:vAlign w:val="center"/>
            <w:hideMark/>
          </w:tcPr>
          <w:p w14:paraId="4B49325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94.75</w:t>
            </w:r>
          </w:p>
        </w:tc>
        <w:tc>
          <w:tcPr>
            <w:tcW w:w="860" w:type="dxa"/>
            <w:tcBorders>
              <w:top w:val="nil"/>
              <w:left w:val="nil"/>
              <w:bottom w:val="nil"/>
              <w:right w:val="nil"/>
            </w:tcBorders>
            <w:shd w:val="clear" w:color="auto" w:fill="auto"/>
            <w:noWrap/>
            <w:vAlign w:val="center"/>
            <w:hideMark/>
          </w:tcPr>
          <w:p w14:paraId="521D985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2191" w:type="dxa"/>
            <w:tcBorders>
              <w:top w:val="nil"/>
              <w:left w:val="nil"/>
              <w:bottom w:val="nil"/>
              <w:right w:val="nil"/>
            </w:tcBorders>
            <w:shd w:val="clear" w:color="auto" w:fill="auto"/>
            <w:noWrap/>
            <w:vAlign w:val="center"/>
            <w:hideMark/>
          </w:tcPr>
          <w:p w14:paraId="546AF051" w14:textId="77777777" w:rsidR="009A1DCB" w:rsidRPr="00387F75" w:rsidRDefault="009A1DCB" w:rsidP="00AF2EC5">
            <w:pPr>
              <w:suppressLineNumbers/>
              <w:rPr>
                <w:rFonts w:ascii="Times New Roman" w:hAnsi="Times New Roman"/>
                <w:color w:val="000000"/>
                <w:sz w:val="18"/>
                <w:szCs w:val="18"/>
              </w:rPr>
            </w:pPr>
          </w:p>
        </w:tc>
      </w:tr>
      <w:tr w:rsidR="009A1DCB" w:rsidRPr="00387F75" w14:paraId="057990F9" w14:textId="77777777" w:rsidTr="00D025CC">
        <w:trPr>
          <w:trHeight w:hRule="exact" w:val="210"/>
        </w:trPr>
        <w:tc>
          <w:tcPr>
            <w:tcW w:w="875" w:type="dxa"/>
            <w:vMerge/>
            <w:tcBorders>
              <w:top w:val="nil"/>
              <w:left w:val="nil"/>
              <w:bottom w:val="single" w:sz="4" w:space="0" w:color="000000"/>
              <w:right w:val="nil"/>
            </w:tcBorders>
            <w:vAlign w:val="center"/>
            <w:hideMark/>
          </w:tcPr>
          <w:p w14:paraId="72E266C1"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728CE4E2"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nil"/>
              <w:right w:val="nil"/>
            </w:tcBorders>
            <w:vAlign w:val="center"/>
            <w:hideMark/>
          </w:tcPr>
          <w:p w14:paraId="2235AC29"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001A76B1"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people</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124816F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1.19</w:t>
            </w:r>
          </w:p>
        </w:tc>
        <w:tc>
          <w:tcPr>
            <w:tcW w:w="715" w:type="dxa"/>
            <w:tcBorders>
              <w:top w:val="nil"/>
              <w:left w:val="nil"/>
              <w:bottom w:val="nil"/>
              <w:right w:val="nil"/>
            </w:tcBorders>
            <w:shd w:val="clear" w:color="auto" w:fill="auto"/>
            <w:noWrap/>
            <w:vAlign w:val="center"/>
            <w:hideMark/>
          </w:tcPr>
          <w:p w14:paraId="72A56063"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-0.68</w:t>
            </w:r>
          </w:p>
        </w:tc>
        <w:tc>
          <w:tcPr>
            <w:tcW w:w="1003" w:type="dxa"/>
            <w:tcBorders>
              <w:top w:val="nil"/>
              <w:left w:val="nil"/>
              <w:bottom w:val="single" w:sz="4" w:space="0" w:color="auto"/>
              <w:right w:val="nil"/>
            </w:tcBorders>
            <w:shd w:val="clear" w:color="auto" w:fill="auto"/>
            <w:noWrap/>
            <w:vAlign w:val="center"/>
            <w:hideMark/>
          </w:tcPr>
          <w:p w14:paraId="4D6FA4B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w:t>
            </w:r>
          </w:p>
        </w:tc>
        <w:tc>
          <w:tcPr>
            <w:tcW w:w="1433" w:type="dxa"/>
            <w:tcBorders>
              <w:top w:val="nil"/>
              <w:left w:val="nil"/>
              <w:bottom w:val="single" w:sz="4" w:space="0" w:color="auto"/>
              <w:right w:val="nil"/>
            </w:tcBorders>
            <w:shd w:val="clear" w:color="auto" w:fill="auto"/>
            <w:noWrap/>
            <w:vAlign w:val="center"/>
            <w:hideMark/>
          </w:tcPr>
          <w:p w14:paraId="4F0DE767"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5-&gt;2-&gt;1-&gt;3-&gt;4</w:t>
            </w:r>
          </w:p>
        </w:tc>
        <w:tc>
          <w:tcPr>
            <w:tcW w:w="1011" w:type="dxa"/>
            <w:tcBorders>
              <w:top w:val="nil"/>
              <w:left w:val="nil"/>
              <w:bottom w:val="single" w:sz="4" w:space="0" w:color="auto"/>
              <w:right w:val="nil"/>
            </w:tcBorders>
            <w:shd w:val="clear" w:color="auto" w:fill="auto"/>
            <w:noWrap/>
            <w:vAlign w:val="center"/>
            <w:hideMark/>
          </w:tcPr>
          <w:p w14:paraId="637330B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single" w:sz="4" w:space="0" w:color="auto"/>
              <w:right w:val="nil"/>
            </w:tcBorders>
            <w:shd w:val="clear" w:color="auto" w:fill="auto"/>
            <w:noWrap/>
            <w:vAlign w:val="center"/>
            <w:hideMark/>
          </w:tcPr>
          <w:p w14:paraId="55217FB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0.03</w:t>
            </w:r>
          </w:p>
        </w:tc>
        <w:tc>
          <w:tcPr>
            <w:tcW w:w="1146" w:type="dxa"/>
            <w:tcBorders>
              <w:top w:val="nil"/>
              <w:left w:val="nil"/>
              <w:bottom w:val="single" w:sz="4" w:space="0" w:color="auto"/>
              <w:right w:val="nil"/>
            </w:tcBorders>
            <w:shd w:val="clear" w:color="auto" w:fill="auto"/>
            <w:noWrap/>
            <w:vAlign w:val="center"/>
            <w:hideMark/>
          </w:tcPr>
          <w:p w14:paraId="012DDDD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100.00</w:t>
            </w:r>
          </w:p>
        </w:tc>
        <w:tc>
          <w:tcPr>
            <w:tcW w:w="860" w:type="dxa"/>
            <w:tcBorders>
              <w:top w:val="nil"/>
              <w:left w:val="nil"/>
              <w:bottom w:val="single" w:sz="4" w:space="0" w:color="auto"/>
              <w:right w:val="nil"/>
            </w:tcBorders>
            <w:shd w:val="clear" w:color="auto" w:fill="auto"/>
            <w:noWrap/>
            <w:vAlign w:val="center"/>
            <w:hideMark/>
          </w:tcPr>
          <w:p w14:paraId="57A4175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0.19</w:t>
            </w:r>
          </w:p>
        </w:tc>
        <w:tc>
          <w:tcPr>
            <w:tcW w:w="2191" w:type="dxa"/>
            <w:tcBorders>
              <w:top w:val="nil"/>
              <w:left w:val="nil"/>
              <w:bottom w:val="single" w:sz="4" w:space="0" w:color="auto"/>
              <w:right w:val="nil"/>
            </w:tcBorders>
            <w:shd w:val="clear" w:color="auto" w:fill="auto"/>
            <w:noWrap/>
            <w:vAlign w:val="center"/>
            <w:hideMark/>
          </w:tcPr>
          <w:p w14:paraId="4D20FC3D"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r w:rsidR="009A1DCB" w:rsidRPr="00387F75" w14:paraId="73E7824E" w14:textId="77777777" w:rsidTr="00D025CC">
        <w:trPr>
          <w:trHeight w:hRule="exact" w:val="210"/>
        </w:trPr>
        <w:tc>
          <w:tcPr>
            <w:tcW w:w="875" w:type="dxa"/>
            <w:vMerge/>
            <w:tcBorders>
              <w:top w:val="nil"/>
              <w:left w:val="nil"/>
              <w:bottom w:val="single" w:sz="4" w:space="0" w:color="000000"/>
              <w:right w:val="nil"/>
            </w:tcBorders>
            <w:vAlign w:val="center"/>
            <w:hideMark/>
          </w:tcPr>
          <w:p w14:paraId="23BB47A6"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62B85EB4" w14:textId="77777777" w:rsidR="009A1DCB" w:rsidRPr="00387F75" w:rsidRDefault="009A1DCB" w:rsidP="00AF2EC5">
            <w:pPr>
              <w:suppressLineNumbers/>
              <w:rPr>
                <w:rFonts w:ascii="Times New Roman" w:hAnsi="Times New Roman"/>
                <w:b/>
                <w:bCs/>
                <w:color w:val="000000"/>
                <w:sz w:val="18"/>
                <w:szCs w:val="18"/>
              </w:rPr>
            </w:pPr>
          </w:p>
        </w:tc>
        <w:tc>
          <w:tcPr>
            <w:tcW w:w="808" w:type="dxa"/>
            <w:vMerge w:val="restart"/>
            <w:tcBorders>
              <w:top w:val="single" w:sz="4" w:space="0" w:color="auto"/>
              <w:left w:val="nil"/>
              <w:bottom w:val="single" w:sz="4" w:space="0" w:color="000000"/>
              <w:right w:val="nil"/>
            </w:tcBorders>
            <w:shd w:val="clear" w:color="auto" w:fill="auto"/>
            <w:vAlign w:val="center"/>
            <w:hideMark/>
          </w:tcPr>
          <w:p w14:paraId="56161075"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PTD</w:t>
            </w:r>
          </w:p>
        </w:tc>
        <w:tc>
          <w:tcPr>
            <w:tcW w:w="2292" w:type="dxa"/>
            <w:tcBorders>
              <w:top w:val="single" w:sz="4" w:space="0" w:color="auto"/>
              <w:left w:val="nil"/>
              <w:bottom w:val="nil"/>
              <w:right w:val="nil"/>
            </w:tcBorders>
            <w:shd w:val="clear" w:color="auto" w:fill="auto"/>
            <w:noWrap/>
            <w:vAlign w:val="center"/>
            <w:hideMark/>
          </w:tcPr>
          <w:p w14:paraId="27823604"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priority</w:t>
            </w:r>
            <w:proofErr w:type="spellEnd"/>
            <w:r w:rsidRPr="00387F75">
              <w:rPr>
                <w:rFonts w:ascii="Times New Roman" w:hAnsi="Times New Roman"/>
                <w:color w:val="000000"/>
                <w:sz w:val="18"/>
                <w:szCs w:val="18"/>
              </w:rPr>
              <w:t xml:space="preserve"> </w:t>
            </w:r>
          </w:p>
        </w:tc>
        <w:tc>
          <w:tcPr>
            <w:tcW w:w="716" w:type="dxa"/>
            <w:tcBorders>
              <w:top w:val="single" w:sz="4" w:space="0" w:color="auto"/>
              <w:left w:val="nil"/>
              <w:bottom w:val="nil"/>
              <w:right w:val="nil"/>
            </w:tcBorders>
            <w:shd w:val="clear" w:color="auto" w:fill="auto"/>
            <w:noWrap/>
            <w:vAlign w:val="center"/>
            <w:hideMark/>
          </w:tcPr>
          <w:p w14:paraId="495F054E"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0.98</w:t>
            </w:r>
          </w:p>
        </w:tc>
        <w:tc>
          <w:tcPr>
            <w:tcW w:w="715" w:type="dxa"/>
            <w:tcBorders>
              <w:top w:val="single" w:sz="4" w:space="0" w:color="auto"/>
              <w:left w:val="nil"/>
              <w:bottom w:val="nil"/>
              <w:right w:val="nil"/>
            </w:tcBorders>
            <w:shd w:val="clear" w:color="auto" w:fill="auto"/>
            <w:noWrap/>
            <w:vAlign w:val="center"/>
            <w:hideMark/>
          </w:tcPr>
          <w:p w14:paraId="5D5B509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0.11</w:t>
            </w:r>
          </w:p>
        </w:tc>
        <w:tc>
          <w:tcPr>
            <w:tcW w:w="1003" w:type="dxa"/>
            <w:tcBorders>
              <w:top w:val="nil"/>
              <w:left w:val="nil"/>
              <w:bottom w:val="nil"/>
              <w:right w:val="nil"/>
            </w:tcBorders>
            <w:shd w:val="clear" w:color="auto" w:fill="auto"/>
            <w:noWrap/>
            <w:vAlign w:val="center"/>
            <w:hideMark/>
          </w:tcPr>
          <w:p w14:paraId="1330514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w:t>
            </w:r>
          </w:p>
        </w:tc>
        <w:tc>
          <w:tcPr>
            <w:tcW w:w="1433" w:type="dxa"/>
            <w:tcBorders>
              <w:top w:val="nil"/>
              <w:left w:val="nil"/>
              <w:bottom w:val="nil"/>
              <w:right w:val="nil"/>
            </w:tcBorders>
            <w:shd w:val="clear" w:color="auto" w:fill="auto"/>
            <w:noWrap/>
            <w:vAlign w:val="center"/>
            <w:hideMark/>
          </w:tcPr>
          <w:p w14:paraId="3FAA099F"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2-&gt;3-&gt;1-&gt;4-&gt;5</w:t>
            </w:r>
          </w:p>
        </w:tc>
        <w:tc>
          <w:tcPr>
            <w:tcW w:w="1011" w:type="dxa"/>
            <w:tcBorders>
              <w:top w:val="nil"/>
              <w:left w:val="nil"/>
              <w:bottom w:val="nil"/>
              <w:right w:val="nil"/>
            </w:tcBorders>
            <w:shd w:val="clear" w:color="auto" w:fill="auto"/>
            <w:noWrap/>
            <w:vAlign w:val="center"/>
            <w:hideMark/>
          </w:tcPr>
          <w:p w14:paraId="793FFEE3"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27223A6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1.70</w:t>
            </w:r>
          </w:p>
        </w:tc>
        <w:tc>
          <w:tcPr>
            <w:tcW w:w="1146" w:type="dxa"/>
            <w:tcBorders>
              <w:top w:val="nil"/>
              <w:left w:val="nil"/>
              <w:bottom w:val="nil"/>
              <w:right w:val="nil"/>
            </w:tcBorders>
            <w:shd w:val="clear" w:color="auto" w:fill="auto"/>
            <w:noWrap/>
            <w:vAlign w:val="center"/>
            <w:hideMark/>
          </w:tcPr>
          <w:p w14:paraId="67278FD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24.81</w:t>
            </w:r>
          </w:p>
        </w:tc>
        <w:tc>
          <w:tcPr>
            <w:tcW w:w="860" w:type="dxa"/>
            <w:tcBorders>
              <w:top w:val="nil"/>
              <w:left w:val="nil"/>
              <w:bottom w:val="nil"/>
              <w:right w:val="nil"/>
            </w:tcBorders>
            <w:shd w:val="clear" w:color="auto" w:fill="auto"/>
            <w:noWrap/>
            <w:vAlign w:val="center"/>
            <w:hideMark/>
          </w:tcPr>
          <w:p w14:paraId="73C6A9D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2191" w:type="dxa"/>
            <w:tcBorders>
              <w:top w:val="nil"/>
              <w:left w:val="nil"/>
              <w:bottom w:val="nil"/>
              <w:right w:val="nil"/>
            </w:tcBorders>
            <w:shd w:val="clear" w:color="auto" w:fill="auto"/>
            <w:noWrap/>
            <w:vAlign w:val="center"/>
            <w:hideMark/>
          </w:tcPr>
          <w:p w14:paraId="276F4CF1"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esteem</w:t>
            </w:r>
            <w:proofErr w:type="spellEnd"/>
            <w:r w:rsidRPr="00387F75">
              <w:rPr>
                <w:rFonts w:ascii="Times New Roman" w:hAnsi="Times New Roman"/>
                <w:color w:val="000000"/>
                <w:sz w:val="18"/>
                <w:szCs w:val="18"/>
              </w:rPr>
              <w:t xml:space="preserve"> (PTD); </w:t>
            </w:r>
            <w:proofErr w:type="spellStart"/>
            <w:r w:rsidRPr="00387F75">
              <w:rPr>
                <w:rFonts w:ascii="Times New Roman" w:hAnsi="Times New Roman"/>
                <w:color w:val="000000"/>
                <w:sz w:val="18"/>
                <w:szCs w:val="18"/>
              </w:rPr>
              <w:t>way</w:t>
            </w:r>
            <w:proofErr w:type="spellEnd"/>
            <w:r w:rsidRPr="00387F75">
              <w:rPr>
                <w:rFonts w:ascii="Times New Roman" w:hAnsi="Times New Roman"/>
                <w:color w:val="000000"/>
                <w:sz w:val="18"/>
                <w:szCs w:val="18"/>
              </w:rPr>
              <w:t xml:space="preserve"> (PTD)</w:t>
            </w:r>
          </w:p>
        </w:tc>
      </w:tr>
      <w:tr w:rsidR="009A1DCB" w:rsidRPr="00387F75" w14:paraId="2315F2EC" w14:textId="77777777" w:rsidTr="00D025CC">
        <w:trPr>
          <w:trHeight w:hRule="exact" w:val="210"/>
        </w:trPr>
        <w:tc>
          <w:tcPr>
            <w:tcW w:w="875" w:type="dxa"/>
            <w:vMerge/>
            <w:tcBorders>
              <w:top w:val="nil"/>
              <w:left w:val="nil"/>
              <w:bottom w:val="single" w:sz="4" w:space="0" w:color="000000"/>
              <w:right w:val="nil"/>
            </w:tcBorders>
            <w:vAlign w:val="center"/>
            <w:hideMark/>
          </w:tcPr>
          <w:p w14:paraId="137ED27D"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35DCB53"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404DCE53"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03F10F36"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esteem</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51E141E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0.97</w:t>
            </w:r>
          </w:p>
        </w:tc>
        <w:tc>
          <w:tcPr>
            <w:tcW w:w="715" w:type="dxa"/>
            <w:tcBorders>
              <w:top w:val="nil"/>
              <w:left w:val="nil"/>
              <w:bottom w:val="nil"/>
              <w:right w:val="nil"/>
            </w:tcBorders>
            <w:shd w:val="clear" w:color="auto" w:fill="auto"/>
            <w:noWrap/>
            <w:vAlign w:val="center"/>
            <w:hideMark/>
          </w:tcPr>
          <w:p w14:paraId="49AA89C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0.22</w:t>
            </w:r>
          </w:p>
        </w:tc>
        <w:tc>
          <w:tcPr>
            <w:tcW w:w="1003" w:type="dxa"/>
            <w:tcBorders>
              <w:top w:val="nil"/>
              <w:left w:val="nil"/>
              <w:bottom w:val="nil"/>
              <w:right w:val="nil"/>
            </w:tcBorders>
            <w:shd w:val="clear" w:color="auto" w:fill="auto"/>
            <w:noWrap/>
            <w:vAlign w:val="center"/>
            <w:hideMark/>
          </w:tcPr>
          <w:p w14:paraId="2E751E25" w14:textId="77777777" w:rsidR="009A1DCB" w:rsidRPr="00387F75" w:rsidRDefault="009A1DCB" w:rsidP="00AF2EC5">
            <w:pPr>
              <w:suppressLineNumbers/>
              <w:ind w:left="-111" w:firstLine="111"/>
              <w:jc w:val="center"/>
              <w:rPr>
                <w:rFonts w:ascii="Times New Roman" w:hAnsi="Times New Roman"/>
                <w:color w:val="000000"/>
                <w:sz w:val="18"/>
                <w:szCs w:val="18"/>
              </w:rPr>
            </w:pPr>
            <w:r w:rsidRPr="00387F75">
              <w:rPr>
                <w:rFonts w:ascii="Times New Roman" w:hAnsi="Times New Roman"/>
                <w:color w:val="000000"/>
                <w:sz w:val="18"/>
                <w:szCs w:val="18"/>
              </w:rPr>
              <w:t>4</w:t>
            </w:r>
          </w:p>
        </w:tc>
        <w:tc>
          <w:tcPr>
            <w:tcW w:w="1433" w:type="dxa"/>
            <w:tcBorders>
              <w:top w:val="nil"/>
              <w:left w:val="nil"/>
              <w:bottom w:val="nil"/>
              <w:right w:val="nil"/>
            </w:tcBorders>
            <w:shd w:val="clear" w:color="auto" w:fill="auto"/>
            <w:noWrap/>
            <w:vAlign w:val="center"/>
            <w:hideMark/>
          </w:tcPr>
          <w:p w14:paraId="5E122C69"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5-&gt;2-&gt;1-&gt;3-&gt;4</w:t>
            </w:r>
          </w:p>
        </w:tc>
        <w:tc>
          <w:tcPr>
            <w:tcW w:w="1011" w:type="dxa"/>
            <w:tcBorders>
              <w:top w:val="nil"/>
              <w:left w:val="nil"/>
              <w:bottom w:val="nil"/>
              <w:right w:val="nil"/>
            </w:tcBorders>
            <w:shd w:val="clear" w:color="auto" w:fill="auto"/>
            <w:noWrap/>
            <w:vAlign w:val="center"/>
            <w:hideMark/>
          </w:tcPr>
          <w:p w14:paraId="7A3E901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4D2B657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1.44</w:t>
            </w:r>
          </w:p>
        </w:tc>
        <w:tc>
          <w:tcPr>
            <w:tcW w:w="1146" w:type="dxa"/>
            <w:tcBorders>
              <w:top w:val="nil"/>
              <w:left w:val="nil"/>
              <w:bottom w:val="nil"/>
              <w:right w:val="nil"/>
            </w:tcBorders>
            <w:shd w:val="clear" w:color="auto" w:fill="auto"/>
            <w:noWrap/>
            <w:vAlign w:val="center"/>
            <w:hideMark/>
          </w:tcPr>
          <w:p w14:paraId="14DFE08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31.99</w:t>
            </w:r>
          </w:p>
        </w:tc>
        <w:tc>
          <w:tcPr>
            <w:tcW w:w="860" w:type="dxa"/>
            <w:tcBorders>
              <w:top w:val="nil"/>
              <w:left w:val="nil"/>
              <w:bottom w:val="nil"/>
              <w:right w:val="nil"/>
            </w:tcBorders>
            <w:shd w:val="clear" w:color="auto" w:fill="auto"/>
            <w:noWrap/>
            <w:vAlign w:val="center"/>
            <w:hideMark/>
          </w:tcPr>
          <w:p w14:paraId="6BB6005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2191" w:type="dxa"/>
            <w:tcBorders>
              <w:top w:val="nil"/>
              <w:left w:val="nil"/>
              <w:bottom w:val="nil"/>
              <w:right w:val="nil"/>
            </w:tcBorders>
            <w:shd w:val="clear" w:color="auto" w:fill="auto"/>
            <w:noWrap/>
            <w:vAlign w:val="center"/>
            <w:hideMark/>
          </w:tcPr>
          <w:p w14:paraId="40374319"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priority</w:t>
            </w:r>
            <w:proofErr w:type="spellEnd"/>
            <w:r w:rsidRPr="00387F75">
              <w:rPr>
                <w:rFonts w:ascii="Times New Roman" w:hAnsi="Times New Roman"/>
                <w:color w:val="000000"/>
                <w:sz w:val="18"/>
                <w:szCs w:val="18"/>
              </w:rPr>
              <w:t xml:space="preserve"> (PTD)</w:t>
            </w:r>
          </w:p>
        </w:tc>
      </w:tr>
      <w:tr w:rsidR="009A1DCB" w:rsidRPr="00387F75" w14:paraId="50941239" w14:textId="77777777" w:rsidTr="00D025CC">
        <w:trPr>
          <w:trHeight w:hRule="exact" w:val="210"/>
        </w:trPr>
        <w:tc>
          <w:tcPr>
            <w:tcW w:w="875" w:type="dxa"/>
            <w:vMerge/>
            <w:tcBorders>
              <w:top w:val="nil"/>
              <w:left w:val="nil"/>
              <w:bottom w:val="single" w:sz="4" w:space="0" w:color="000000"/>
              <w:right w:val="nil"/>
            </w:tcBorders>
            <w:vAlign w:val="center"/>
            <w:hideMark/>
          </w:tcPr>
          <w:p w14:paraId="1C14FD3C"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6C43B4CB"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7C7BD351"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3566C921"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religion</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433ED6D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0.79</w:t>
            </w:r>
          </w:p>
        </w:tc>
        <w:tc>
          <w:tcPr>
            <w:tcW w:w="715" w:type="dxa"/>
            <w:tcBorders>
              <w:top w:val="nil"/>
              <w:left w:val="nil"/>
              <w:bottom w:val="nil"/>
              <w:right w:val="nil"/>
            </w:tcBorders>
            <w:shd w:val="clear" w:color="auto" w:fill="auto"/>
            <w:noWrap/>
            <w:vAlign w:val="center"/>
            <w:hideMark/>
          </w:tcPr>
          <w:p w14:paraId="5CC41C5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0.32</w:t>
            </w:r>
          </w:p>
        </w:tc>
        <w:tc>
          <w:tcPr>
            <w:tcW w:w="1003" w:type="dxa"/>
            <w:tcBorders>
              <w:top w:val="nil"/>
              <w:left w:val="nil"/>
              <w:bottom w:val="nil"/>
              <w:right w:val="nil"/>
            </w:tcBorders>
            <w:shd w:val="clear" w:color="auto" w:fill="auto"/>
            <w:noWrap/>
            <w:vAlign w:val="center"/>
            <w:hideMark/>
          </w:tcPr>
          <w:p w14:paraId="6A801E9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w:t>
            </w:r>
          </w:p>
        </w:tc>
        <w:tc>
          <w:tcPr>
            <w:tcW w:w="1433" w:type="dxa"/>
            <w:tcBorders>
              <w:top w:val="nil"/>
              <w:left w:val="nil"/>
              <w:bottom w:val="nil"/>
              <w:right w:val="nil"/>
            </w:tcBorders>
            <w:shd w:val="clear" w:color="auto" w:fill="auto"/>
            <w:noWrap/>
            <w:vAlign w:val="center"/>
            <w:hideMark/>
          </w:tcPr>
          <w:p w14:paraId="5021FFF6"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5-&gt;4-&gt;1-&gt;2-&gt;3</w:t>
            </w:r>
          </w:p>
        </w:tc>
        <w:tc>
          <w:tcPr>
            <w:tcW w:w="1011" w:type="dxa"/>
            <w:tcBorders>
              <w:top w:val="nil"/>
              <w:left w:val="nil"/>
              <w:bottom w:val="nil"/>
              <w:right w:val="nil"/>
            </w:tcBorders>
            <w:shd w:val="clear" w:color="auto" w:fill="auto"/>
            <w:noWrap/>
            <w:vAlign w:val="center"/>
            <w:hideMark/>
          </w:tcPr>
          <w:p w14:paraId="4365654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23EBE1C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1.14</w:t>
            </w:r>
          </w:p>
        </w:tc>
        <w:tc>
          <w:tcPr>
            <w:tcW w:w="1146" w:type="dxa"/>
            <w:tcBorders>
              <w:top w:val="nil"/>
              <w:left w:val="nil"/>
              <w:bottom w:val="nil"/>
              <w:right w:val="nil"/>
            </w:tcBorders>
            <w:shd w:val="clear" w:color="auto" w:fill="auto"/>
            <w:noWrap/>
            <w:vAlign w:val="center"/>
            <w:hideMark/>
          </w:tcPr>
          <w:p w14:paraId="2B41B94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50.77</w:t>
            </w:r>
          </w:p>
        </w:tc>
        <w:tc>
          <w:tcPr>
            <w:tcW w:w="860" w:type="dxa"/>
            <w:tcBorders>
              <w:top w:val="nil"/>
              <w:left w:val="nil"/>
              <w:bottom w:val="nil"/>
              <w:right w:val="nil"/>
            </w:tcBorders>
            <w:shd w:val="clear" w:color="auto" w:fill="auto"/>
            <w:noWrap/>
            <w:vAlign w:val="center"/>
            <w:hideMark/>
          </w:tcPr>
          <w:p w14:paraId="136EC4A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0.02</w:t>
            </w:r>
          </w:p>
        </w:tc>
        <w:tc>
          <w:tcPr>
            <w:tcW w:w="2191" w:type="dxa"/>
            <w:tcBorders>
              <w:top w:val="nil"/>
              <w:left w:val="nil"/>
              <w:bottom w:val="nil"/>
              <w:right w:val="nil"/>
            </w:tcBorders>
            <w:shd w:val="clear" w:color="auto" w:fill="auto"/>
            <w:noWrap/>
            <w:vAlign w:val="center"/>
            <w:hideMark/>
          </w:tcPr>
          <w:p w14:paraId="1B7AC995" w14:textId="77777777" w:rsidR="009A1DCB" w:rsidRPr="00387F75" w:rsidRDefault="009A1DCB" w:rsidP="00AF2EC5">
            <w:pPr>
              <w:suppressLineNumbers/>
              <w:rPr>
                <w:rFonts w:ascii="Times New Roman" w:hAnsi="Times New Roman"/>
                <w:color w:val="000000"/>
                <w:sz w:val="18"/>
                <w:szCs w:val="18"/>
              </w:rPr>
            </w:pPr>
          </w:p>
        </w:tc>
      </w:tr>
      <w:tr w:rsidR="009A1DCB" w:rsidRPr="00387F75" w14:paraId="68E00583" w14:textId="77777777" w:rsidTr="00D025CC">
        <w:trPr>
          <w:trHeight w:hRule="exact" w:val="210"/>
        </w:trPr>
        <w:tc>
          <w:tcPr>
            <w:tcW w:w="875" w:type="dxa"/>
            <w:vMerge/>
            <w:tcBorders>
              <w:top w:val="nil"/>
              <w:left w:val="nil"/>
              <w:bottom w:val="single" w:sz="4" w:space="0" w:color="000000"/>
              <w:right w:val="nil"/>
            </w:tcBorders>
            <w:vAlign w:val="center"/>
            <w:hideMark/>
          </w:tcPr>
          <w:p w14:paraId="5B8BFE48"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24A6E760"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320711D6"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54440EEA"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way</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51FD0E7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0.95</w:t>
            </w:r>
          </w:p>
        </w:tc>
        <w:tc>
          <w:tcPr>
            <w:tcW w:w="715" w:type="dxa"/>
            <w:tcBorders>
              <w:top w:val="nil"/>
              <w:left w:val="nil"/>
              <w:bottom w:val="nil"/>
              <w:right w:val="nil"/>
            </w:tcBorders>
            <w:shd w:val="clear" w:color="auto" w:fill="auto"/>
            <w:noWrap/>
            <w:vAlign w:val="center"/>
            <w:hideMark/>
          </w:tcPr>
          <w:p w14:paraId="74217EF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0.15</w:t>
            </w:r>
          </w:p>
        </w:tc>
        <w:tc>
          <w:tcPr>
            <w:tcW w:w="1003" w:type="dxa"/>
            <w:tcBorders>
              <w:top w:val="nil"/>
              <w:left w:val="nil"/>
              <w:bottom w:val="nil"/>
              <w:right w:val="nil"/>
            </w:tcBorders>
            <w:shd w:val="clear" w:color="auto" w:fill="auto"/>
            <w:noWrap/>
            <w:vAlign w:val="center"/>
            <w:hideMark/>
          </w:tcPr>
          <w:p w14:paraId="4410B45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w:t>
            </w:r>
          </w:p>
        </w:tc>
        <w:tc>
          <w:tcPr>
            <w:tcW w:w="1433" w:type="dxa"/>
            <w:tcBorders>
              <w:top w:val="nil"/>
              <w:left w:val="nil"/>
              <w:bottom w:val="nil"/>
              <w:right w:val="nil"/>
            </w:tcBorders>
            <w:shd w:val="clear" w:color="auto" w:fill="auto"/>
            <w:noWrap/>
            <w:vAlign w:val="center"/>
            <w:hideMark/>
          </w:tcPr>
          <w:p w14:paraId="4FE3CCD1"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5-&gt;3-&gt;1-&gt;2-&gt;4</w:t>
            </w:r>
          </w:p>
        </w:tc>
        <w:tc>
          <w:tcPr>
            <w:tcW w:w="1011" w:type="dxa"/>
            <w:tcBorders>
              <w:top w:val="nil"/>
              <w:left w:val="nil"/>
              <w:bottom w:val="nil"/>
              <w:right w:val="nil"/>
            </w:tcBorders>
            <w:shd w:val="clear" w:color="auto" w:fill="auto"/>
            <w:noWrap/>
            <w:vAlign w:val="center"/>
            <w:hideMark/>
          </w:tcPr>
          <w:p w14:paraId="71354BE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24AD14C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1.00</w:t>
            </w:r>
          </w:p>
        </w:tc>
        <w:tc>
          <w:tcPr>
            <w:tcW w:w="1146" w:type="dxa"/>
            <w:tcBorders>
              <w:top w:val="nil"/>
              <w:left w:val="nil"/>
              <w:bottom w:val="nil"/>
              <w:right w:val="nil"/>
            </w:tcBorders>
            <w:shd w:val="clear" w:color="auto" w:fill="auto"/>
            <w:noWrap/>
            <w:vAlign w:val="center"/>
            <w:hideMark/>
          </w:tcPr>
          <w:p w14:paraId="1F0259D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61.12</w:t>
            </w:r>
          </w:p>
        </w:tc>
        <w:tc>
          <w:tcPr>
            <w:tcW w:w="860" w:type="dxa"/>
            <w:tcBorders>
              <w:top w:val="nil"/>
              <w:left w:val="nil"/>
              <w:bottom w:val="nil"/>
              <w:right w:val="nil"/>
            </w:tcBorders>
            <w:shd w:val="clear" w:color="auto" w:fill="auto"/>
            <w:noWrap/>
            <w:vAlign w:val="center"/>
            <w:hideMark/>
          </w:tcPr>
          <w:p w14:paraId="383CDD7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2191" w:type="dxa"/>
            <w:tcBorders>
              <w:top w:val="nil"/>
              <w:left w:val="nil"/>
              <w:bottom w:val="nil"/>
              <w:right w:val="nil"/>
            </w:tcBorders>
            <w:shd w:val="clear" w:color="auto" w:fill="auto"/>
            <w:noWrap/>
            <w:vAlign w:val="center"/>
            <w:hideMark/>
          </w:tcPr>
          <w:p w14:paraId="120870E7"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priority</w:t>
            </w:r>
            <w:proofErr w:type="spellEnd"/>
            <w:r w:rsidRPr="00387F75">
              <w:rPr>
                <w:rFonts w:ascii="Times New Roman" w:hAnsi="Times New Roman"/>
                <w:color w:val="000000"/>
                <w:sz w:val="18"/>
                <w:szCs w:val="18"/>
              </w:rPr>
              <w:t xml:space="preserve"> (PTD); </w:t>
            </w:r>
            <w:proofErr w:type="spellStart"/>
            <w:r w:rsidRPr="00387F75">
              <w:rPr>
                <w:rFonts w:ascii="Times New Roman" w:hAnsi="Times New Roman"/>
                <w:color w:val="000000"/>
                <w:sz w:val="18"/>
                <w:szCs w:val="18"/>
              </w:rPr>
              <w:t>life</w:t>
            </w:r>
            <w:proofErr w:type="spellEnd"/>
            <w:r w:rsidRPr="00387F75">
              <w:rPr>
                <w:rFonts w:ascii="Times New Roman" w:hAnsi="Times New Roman"/>
                <w:color w:val="000000"/>
                <w:sz w:val="18"/>
                <w:szCs w:val="18"/>
              </w:rPr>
              <w:t xml:space="preserve"> (PTD)</w:t>
            </w:r>
          </w:p>
        </w:tc>
      </w:tr>
      <w:tr w:rsidR="009A1DCB" w:rsidRPr="00387F75" w14:paraId="02E3D65C" w14:textId="77777777" w:rsidTr="00D025CC">
        <w:trPr>
          <w:trHeight w:hRule="exact" w:val="210"/>
        </w:trPr>
        <w:tc>
          <w:tcPr>
            <w:tcW w:w="875" w:type="dxa"/>
            <w:vMerge/>
            <w:tcBorders>
              <w:top w:val="nil"/>
              <w:left w:val="nil"/>
              <w:bottom w:val="single" w:sz="4" w:space="0" w:color="000000"/>
              <w:right w:val="nil"/>
            </w:tcBorders>
            <w:vAlign w:val="center"/>
            <w:hideMark/>
          </w:tcPr>
          <w:p w14:paraId="75406A3F"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4338F629"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7B4865B9"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23735A74"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distance</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1B61CB5E"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715" w:type="dxa"/>
            <w:tcBorders>
              <w:top w:val="nil"/>
              <w:left w:val="nil"/>
              <w:bottom w:val="nil"/>
              <w:right w:val="nil"/>
            </w:tcBorders>
            <w:shd w:val="clear" w:color="auto" w:fill="auto"/>
            <w:noWrap/>
            <w:vAlign w:val="center"/>
            <w:hideMark/>
          </w:tcPr>
          <w:p w14:paraId="11C3839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0.26</w:t>
            </w:r>
          </w:p>
        </w:tc>
        <w:tc>
          <w:tcPr>
            <w:tcW w:w="1003" w:type="dxa"/>
            <w:tcBorders>
              <w:top w:val="nil"/>
              <w:left w:val="nil"/>
              <w:bottom w:val="nil"/>
              <w:right w:val="nil"/>
            </w:tcBorders>
            <w:shd w:val="clear" w:color="auto" w:fill="auto"/>
            <w:noWrap/>
            <w:vAlign w:val="center"/>
            <w:hideMark/>
          </w:tcPr>
          <w:p w14:paraId="149C9C7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w:t>
            </w:r>
          </w:p>
        </w:tc>
        <w:tc>
          <w:tcPr>
            <w:tcW w:w="1433" w:type="dxa"/>
            <w:tcBorders>
              <w:top w:val="nil"/>
              <w:left w:val="nil"/>
              <w:bottom w:val="nil"/>
              <w:right w:val="nil"/>
            </w:tcBorders>
            <w:shd w:val="clear" w:color="auto" w:fill="auto"/>
            <w:noWrap/>
            <w:vAlign w:val="center"/>
            <w:hideMark/>
          </w:tcPr>
          <w:p w14:paraId="572B3BD3"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4-&gt;2-&gt;1-&gt;3-&gt;5</w:t>
            </w:r>
          </w:p>
        </w:tc>
        <w:tc>
          <w:tcPr>
            <w:tcW w:w="1011" w:type="dxa"/>
            <w:tcBorders>
              <w:top w:val="nil"/>
              <w:left w:val="nil"/>
              <w:bottom w:val="nil"/>
              <w:right w:val="nil"/>
            </w:tcBorders>
            <w:shd w:val="clear" w:color="auto" w:fill="auto"/>
            <w:noWrap/>
            <w:vAlign w:val="center"/>
            <w:hideMark/>
          </w:tcPr>
          <w:p w14:paraId="30A2E92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74D6DB9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0.94</w:t>
            </w:r>
          </w:p>
        </w:tc>
        <w:tc>
          <w:tcPr>
            <w:tcW w:w="1146" w:type="dxa"/>
            <w:tcBorders>
              <w:top w:val="nil"/>
              <w:left w:val="nil"/>
              <w:bottom w:val="nil"/>
              <w:right w:val="nil"/>
            </w:tcBorders>
            <w:shd w:val="clear" w:color="auto" w:fill="auto"/>
            <w:noWrap/>
            <w:vAlign w:val="center"/>
            <w:hideMark/>
          </w:tcPr>
          <w:p w14:paraId="71B36E6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65.82</w:t>
            </w:r>
          </w:p>
        </w:tc>
        <w:tc>
          <w:tcPr>
            <w:tcW w:w="860" w:type="dxa"/>
            <w:tcBorders>
              <w:top w:val="nil"/>
              <w:left w:val="nil"/>
              <w:bottom w:val="nil"/>
              <w:right w:val="nil"/>
            </w:tcBorders>
            <w:shd w:val="clear" w:color="auto" w:fill="auto"/>
            <w:noWrap/>
            <w:vAlign w:val="center"/>
            <w:hideMark/>
          </w:tcPr>
          <w:p w14:paraId="0B9F159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-0.19</w:t>
            </w:r>
          </w:p>
        </w:tc>
        <w:tc>
          <w:tcPr>
            <w:tcW w:w="2191" w:type="dxa"/>
            <w:tcBorders>
              <w:top w:val="nil"/>
              <w:left w:val="nil"/>
              <w:bottom w:val="nil"/>
              <w:right w:val="nil"/>
            </w:tcBorders>
            <w:shd w:val="clear" w:color="auto" w:fill="auto"/>
            <w:noWrap/>
            <w:vAlign w:val="center"/>
            <w:hideMark/>
          </w:tcPr>
          <w:p w14:paraId="710C60A0" w14:textId="77777777" w:rsidR="009A1DCB" w:rsidRPr="00387F75" w:rsidRDefault="009A1DCB" w:rsidP="00AF2EC5">
            <w:pPr>
              <w:suppressLineNumbers/>
              <w:rPr>
                <w:rFonts w:ascii="Times New Roman" w:hAnsi="Times New Roman"/>
                <w:color w:val="000000"/>
                <w:sz w:val="18"/>
                <w:szCs w:val="18"/>
              </w:rPr>
            </w:pPr>
          </w:p>
        </w:tc>
      </w:tr>
      <w:tr w:rsidR="009A1DCB" w:rsidRPr="00387F75" w14:paraId="73D6B4E1" w14:textId="77777777" w:rsidTr="00D025CC">
        <w:trPr>
          <w:trHeight w:hRule="exact" w:val="210"/>
        </w:trPr>
        <w:tc>
          <w:tcPr>
            <w:tcW w:w="875" w:type="dxa"/>
            <w:vMerge/>
            <w:tcBorders>
              <w:top w:val="nil"/>
              <w:left w:val="nil"/>
              <w:bottom w:val="single" w:sz="4" w:space="0" w:color="000000"/>
              <w:right w:val="nil"/>
            </w:tcBorders>
            <w:vAlign w:val="center"/>
            <w:hideMark/>
          </w:tcPr>
          <w:p w14:paraId="79A3410A"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70310A1"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1BA19B6D"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21D45B26"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difficulty</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6AB97D4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715" w:type="dxa"/>
            <w:tcBorders>
              <w:top w:val="nil"/>
              <w:left w:val="nil"/>
              <w:bottom w:val="nil"/>
              <w:right w:val="nil"/>
            </w:tcBorders>
            <w:shd w:val="clear" w:color="auto" w:fill="auto"/>
            <w:noWrap/>
            <w:vAlign w:val="center"/>
            <w:hideMark/>
          </w:tcPr>
          <w:p w14:paraId="6907B04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0.28</w:t>
            </w:r>
          </w:p>
        </w:tc>
        <w:tc>
          <w:tcPr>
            <w:tcW w:w="1003" w:type="dxa"/>
            <w:tcBorders>
              <w:top w:val="nil"/>
              <w:left w:val="nil"/>
              <w:bottom w:val="nil"/>
              <w:right w:val="nil"/>
            </w:tcBorders>
            <w:shd w:val="clear" w:color="auto" w:fill="auto"/>
            <w:noWrap/>
            <w:vAlign w:val="center"/>
            <w:hideMark/>
          </w:tcPr>
          <w:p w14:paraId="6703A44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w:t>
            </w:r>
          </w:p>
        </w:tc>
        <w:tc>
          <w:tcPr>
            <w:tcW w:w="1433" w:type="dxa"/>
            <w:tcBorders>
              <w:top w:val="nil"/>
              <w:left w:val="nil"/>
              <w:bottom w:val="nil"/>
              <w:right w:val="nil"/>
            </w:tcBorders>
            <w:shd w:val="clear" w:color="auto" w:fill="auto"/>
            <w:noWrap/>
            <w:vAlign w:val="center"/>
            <w:hideMark/>
          </w:tcPr>
          <w:p w14:paraId="11C25957"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4-&gt;1-&gt;2-&gt;3-&gt;5</w:t>
            </w:r>
          </w:p>
        </w:tc>
        <w:tc>
          <w:tcPr>
            <w:tcW w:w="1011" w:type="dxa"/>
            <w:tcBorders>
              <w:top w:val="nil"/>
              <w:left w:val="nil"/>
              <w:bottom w:val="nil"/>
              <w:right w:val="nil"/>
            </w:tcBorders>
            <w:shd w:val="clear" w:color="auto" w:fill="auto"/>
            <w:noWrap/>
            <w:vAlign w:val="center"/>
            <w:hideMark/>
          </w:tcPr>
          <w:p w14:paraId="67EA29C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1D50D87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0.87</w:t>
            </w:r>
          </w:p>
        </w:tc>
        <w:tc>
          <w:tcPr>
            <w:tcW w:w="1146" w:type="dxa"/>
            <w:tcBorders>
              <w:top w:val="nil"/>
              <w:left w:val="nil"/>
              <w:bottom w:val="nil"/>
              <w:right w:val="nil"/>
            </w:tcBorders>
            <w:shd w:val="clear" w:color="auto" w:fill="auto"/>
            <w:noWrap/>
            <w:vAlign w:val="center"/>
            <w:hideMark/>
          </w:tcPr>
          <w:p w14:paraId="418BF5D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74.71</w:t>
            </w:r>
          </w:p>
        </w:tc>
        <w:tc>
          <w:tcPr>
            <w:tcW w:w="860" w:type="dxa"/>
            <w:tcBorders>
              <w:top w:val="nil"/>
              <w:left w:val="nil"/>
              <w:bottom w:val="nil"/>
              <w:right w:val="nil"/>
            </w:tcBorders>
            <w:shd w:val="clear" w:color="auto" w:fill="auto"/>
            <w:noWrap/>
            <w:vAlign w:val="center"/>
            <w:hideMark/>
          </w:tcPr>
          <w:p w14:paraId="3161FE1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2191" w:type="dxa"/>
            <w:tcBorders>
              <w:top w:val="nil"/>
              <w:left w:val="nil"/>
              <w:bottom w:val="nil"/>
              <w:right w:val="nil"/>
            </w:tcBorders>
            <w:shd w:val="clear" w:color="auto" w:fill="auto"/>
            <w:noWrap/>
            <w:vAlign w:val="center"/>
            <w:hideMark/>
          </w:tcPr>
          <w:p w14:paraId="175D5D73"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life</w:t>
            </w:r>
            <w:proofErr w:type="spellEnd"/>
            <w:r w:rsidRPr="00387F75">
              <w:rPr>
                <w:rFonts w:ascii="Times New Roman" w:hAnsi="Times New Roman"/>
                <w:color w:val="000000"/>
                <w:sz w:val="18"/>
                <w:szCs w:val="18"/>
              </w:rPr>
              <w:t xml:space="preserve"> (PTD)</w:t>
            </w:r>
          </w:p>
        </w:tc>
      </w:tr>
      <w:tr w:rsidR="009A1DCB" w:rsidRPr="00387F75" w14:paraId="2530C7C7" w14:textId="77777777" w:rsidTr="00D025CC">
        <w:trPr>
          <w:trHeight w:hRule="exact" w:val="210"/>
        </w:trPr>
        <w:tc>
          <w:tcPr>
            <w:tcW w:w="875" w:type="dxa"/>
            <w:vMerge/>
            <w:tcBorders>
              <w:top w:val="nil"/>
              <w:left w:val="nil"/>
              <w:bottom w:val="single" w:sz="4" w:space="0" w:color="000000"/>
              <w:right w:val="nil"/>
            </w:tcBorders>
            <w:vAlign w:val="center"/>
            <w:hideMark/>
          </w:tcPr>
          <w:p w14:paraId="0EE60D1C"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2A9197E8"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2E7D639E"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1B63710D"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life</w:t>
            </w:r>
            <w:proofErr w:type="spellEnd"/>
            <w:r w:rsidRPr="00387F75">
              <w:rPr>
                <w:rFonts w:ascii="Times New Roman" w:hAnsi="Times New Roman"/>
                <w:color w:val="000000"/>
                <w:sz w:val="18"/>
                <w:szCs w:val="18"/>
              </w:rPr>
              <w:t xml:space="preserve"> </w:t>
            </w:r>
          </w:p>
        </w:tc>
        <w:tc>
          <w:tcPr>
            <w:tcW w:w="716" w:type="dxa"/>
            <w:tcBorders>
              <w:top w:val="nil"/>
              <w:left w:val="nil"/>
              <w:bottom w:val="nil"/>
              <w:right w:val="nil"/>
            </w:tcBorders>
            <w:shd w:val="clear" w:color="auto" w:fill="auto"/>
            <w:noWrap/>
            <w:vAlign w:val="center"/>
            <w:hideMark/>
          </w:tcPr>
          <w:p w14:paraId="50F4D29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1.05</w:t>
            </w:r>
          </w:p>
        </w:tc>
        <w:tc>
          <w:tcPr>
            <w:tcW w:w="715" w:type="dxa"/>
            <w:tcBorders>
              <w:top w:val="nil"/>
              <w:left w:val="nil"/>
              <w:bottom w:val="nil"/>
              <w:right w:val="nil"/>
            </w:tcBorders>
            <w:shd w:val="clear" w:color="auto" w:fill="auto"/>
            <w:noWrap/>
            <w:vAlign w:val="center"/>
            <w:hideMark/>
          </w:tcPr>
          <w:p w14:paraId="5B3FE703"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0.25</w:t>
            </w:r>
          </w:p>
        </w:tc>
        <w:tc>
          <w:tcPr>
            <w:tcW w:w="1003" w:type="dxa"/>
            <w:tcBorders>
              <w:top w:val="nil"/>
              <w:left w:val="nil"/>
              <w:bottom w:val="nil"/>
              <w:right w:val="nil"/>
            </w:tcBorders>
            <w:shd w:val="clear" w:color="auto" w:fill="auto"/>
            <w:noWrap/>
            <w:vAlign w:val="center"/>
            <w:hideMark/>
          </w:tcPr>
          <w:p w14:paraId="3D8E371B"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w:t>
            </w:r>
          </w:p>
        </w:tc>
        <w:tc>
          <w:tcPr>
            <w:tcW w:w="1433" w:type="dxa"/>
            <w:tcBorders>
              <w:top w:val="nil"/>
              <w:left w:val="nil"/>
              <w:bottom w:val="nil"/>
              <w:right w:val="nil"/>
            </w:tcBorders>
            <w:shd w:val="clear" w:color="auto" w:fill="auto"/>
            <w:noWrap/>
            <w:vAlign w:val="center"/>
            <w:hideMark/>
          </w:tcPr>
          <w:p w14:paraId="13E4D88F"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5-&gt;2-&gt;1-&gt;3-&gt;4</w:t>
            </w:r>
          </w:p>
        </w:tc>
        <w:tc>
          <w:tcPr>
            <w:tcW w:w="1011" w:type="dxa"/>
            <w:tcBorders>
              <w:top w:val="nil"/>
              <w:left w:val="nil"/>
              <w:bottom w:val="nil"/>
              <w:right w:val="nil"/>
            </w:tcBorders>
            <w:shd w:val="clear" w:color="auto" w:fill="auto"/>
            <w:noWrap/>
            <w:vAlign w:val="center"/>
            <w:hideMark/>
          </w:tcPr>
          <w:p w14:paraId="4D549FF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4288D10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0.68</w:t>
            </w:r>
          </w:p>
        </w:tc>
        <w:tc>
          <w:tcPr>
            <w:tcW w:w="1146" w:type="dxa"/>
            <w:tcBorders>
              <w:top w:val="nil"/>
              <w:left w:val="nil"/>
              <w:bottom w:val="nil"/>
              <w:right w:val="nil"/>
            </w:tcBorders>
            <w:shd w:val="clear" w:color="auto" w:fill="auto"/>
            <w:noWrap/>
            <w:vAlign w:val="center"/>
            <w:hideMark/>
          </w:tcPr>
          <w:p w14:paraId="15C778F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85.75</w:t>
            </w:r>
          </w:p>
        </w:tc>
        <w:tc>
          <w:tcPr>
            <w:tcW w:w="860" w:type="dxa"/>
            <w:tcBorders>
              <w:top w:val="nil"/>
              <w:left w:val="nil"/>
              <w:bottom w:val="nil"/>
              <w:right w:val="nil"/>
            </w:tcBorders>
            <w:shd w:val="clear" w:color="auto" w:fill="auto"/>
            <w:noWrap/>
            <w:vAlign w:val="center"/>
            <w:hideMark/>
          </w:tcPr>
          <w:p w14:paraId="2077A45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-0.34</w:t>
            </w:r>
          </w:p>
        </w:tc>
        <w:tc>
          <w:tcPr>
            <w:tcW w:w="2191" w:type="dxa"/>
            <w:tcBorders>
              <w:top w:val="nil"/>
              <w:left w:val="nil"/>
              <w:bottom w:val="nil"/>
              <w:right w:val="nil"/>
            </w:tcBorders>
            <w:shd w:val="clear" w:color="auto" w:fill="auto"/>
            <w:noWrap/>
            <w:vAlign w:val="center"/>
            <w:hideMark/>
          </w:tcPr>
          <w:p w14:paraId="28E99CCA" w14:textId="5D38D37C" w:rsidR="009A1DCB" w:rsidRPr="00387F75" w:rsidRDefault="00D025CC" w:rsidP="00AF2EC5">
            <w:pPr>
              <w:suppressLineNumbers/>
              <w:rPr>
                <w:rFonts w:ascii="Times New Roman" w:hAnsi="Times New Roman"/>
                <w:color w:val="000000"/>
                <w:sz w:val="18"/>
                <w:szCs w:val="18"/>
              </w:rPr>
            </w:pPr>
            <w:proofErr w:type="spellStart"/>
            <w:r>
              <w:rPr>
                <w:rFonts w:ascii="Times New Roman" w:hAnsi="Times New Roman"/>
                <w:color w:val="000000"/>
                <w:sz w:val="18"/>
                <w:szCs w:val="18"/>
              </w:rPr>
              <w:t>way</w:t>
            </w:r>
            <w:proofErr w:type="spellEnd"/>
            <w:r>
              <w:rPr>
                <w:rFonts w:ascii="Times New Roman" w:hAnsi="Times New Roman"/>
                <w:color w:val="000000"/>
                <w:sz w:val="18"/>
                <w:szCs w:val="18"/>
              </w:rPr>
              <w:t xml:space="preserve"> (PTD);</w:t>
            </w:r>
            <w:proofErr w:type="spellStart"/>
            <w:r w:rsidR="009A1DCB" w:rsidRPr="00387F75">
              <w:rPr>
                <w:rFonts w:ascii="Times New Roman" w:hAnsi="Times New Roman"/>
                <w:color w:val="000000"/>
                <w:sz w:val="18"/>
                <w:szCs w:val="18"/>
              </w:rPr>
              <w:t>difficulty</w:t>
            </w:r>
            <w:proofErr w:type="spellEnd"/>
            <w:r w:rsidR="009A1DCB" w:rsidRPr="00387F75">
              <w:rPr>
                <w:rFonts w:ascii="Times New Roman" w:hAnsi="Times New Roman"/>
                <w:color w:val="000000"/>
                <w:sz w:val="18"/>
                <w:szCs w:val="18"/>
              </w:rPr>
              <w:t xml:space="preserve"> </w:t>
            </w:r>
            <w:r>
              <w:rPr>
                <w:rFonts w:ascii="Times New Roman" w:hAnsi="Times New Roman"/>
                <w:color w:val="000000"/>
                <w:sz w:val="18"/>
                <w:szCs w:val="18"/>
              </w:rPr>
              <w:t>(</w:t>
            </w:r>
            <w:r w:rsidR="009A1DCB" w:rsidRPr="00387F75">
              <w:rPr>
                <w:rFonts w:ascii="Times New Roman" w:hAnsi="Times New Roman"/>
                <w:color w:val="000000"/>
                <w:sz w:val="18"/>
                <w:szCs w:val="18"/>
              </w:rPr>
              <w:t>PTD)</w:t>
            </w:r>
          </w:p>
        </w:tc>
      </w:tr>
      <w:tr w:rsidR="009A1DCB" w:rsidRPr="00387F75" w14:paraId="4A6B0FE0" w14:textId="77777777" w:rsidTr="00D025CC">
        <w:trPr>
          <w:trHeight w:hRule="exact" w:val="210"/>
        </w:trPr>
        <w:tc>
          <w:tcPr>
            <w:tcW w:w="875" w:type="dxa"/>
            <w:vMerge/>
            <w:tcBorders>
              <w:top w:val="nil"/>
              <w:left w:val="nil"/>
              <w:bottom w:val="single" w:sz="4" w:space="0" w:color="000000"/>
              <w:right w:val="nil"/>
            </w:tcBorders>
            <w:vAlign w:val="center"/>
            <w:hideMark/>
          </w:tcPr>
          <w:p w14:paraId="5B6CE154"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7B0D2AA7"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432A5263"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49A77442"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belief </w:t>
            </w:r>
          </w:p>
        </w:tc>
        <w:tc>
          <w:tcPr>
            <w:tcW w:w="716" w:type="dxa"/>
            <w:tcBorders>
              <w:top w:val="nil"/>
              <w:left w:val="nil"/>
              <w:bottom w:val="nil"/>
              <w:right w:val="nil"/>
            </w:tcBorders>
            <w:shd w:val="clear" w:color="auto" w:fill="auto"/>
            <w:noWrap/>
            <w:vAlign w:val="center"/>
            <w:hideMark/>
          </w:tcPr>
          <w:p w14:paraId="3823EF1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0.70</w:t>
            </w:r>
          </w:p>
        </w:tc>
        <w:tc>
          <w:tcPr>
            <w:tcW w:w="715" w:type="dxa"/>
            <w:tcBorders>
              <w:top w:val="nil"/>
              <w:left w:val="nil"/>
              <w:bottom w:val="nil"/>
              <w:right w:val="nil"/>
            </w:tcBorders>
            <w:shd w:val="clear" w:color="auto" w:fill="auto"/>
            <w:noWrap/>
            <w:vAlign w:val="center"/>
            <w:hideMark/>
          </w:tcPr>
          <w:p w14:paraId="5597A9B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0.33</w:t>
            </w:r>
          </w:p>
        </w:tc>
        <w:tc>
          <w:tcPr>
            <w:tcW w:w="1003" w:type="dxa"/>
            <w:tcBorders>
              <w:top w:val="nil"/>
              <w:left w:val="nil"/>
              <w:bottom w:val="nil"/>
              <w:right w:val="nil"/>
            </w:tcBorders>
            <w:shd w:val="clear" w:color="auto" w:fill="auto"/>
            <w:noWrap/>
            <w:vAlign w:val="center"/>
            <w:hideMark/>
          </w:tcPr>
          <w:p w14:paraId="36565D9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w:t>
            </w:r>
          </w:p>
        </w:tc>
        <w:tc>
          <w:tcPr>
            <w:tcW w:w="1433" w:type="dxa"/>
            <w:tcBorders>
              <w:top w:val="nil"/>
              <w:left w:val="nil"/>
              <w:bottom w:val="nil"/>
              <w:right w:val="nil"/>
            </w:tcBorders>
            <w:shd w:val="clear" w:color="auto" w:fill="auto"/>
            <w:noWrap/>
            <w:vAlign w:val="center"/>
            <w:hideMark/>
          </w:tcPr>
          <w:p w14:paraId="2A526093"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5-&gt;2-&gt;3-&gt;4-&gt;1</w:t>
            </w:r>
          </w:p>
        </w:tc>
        <w:tc>
          <w:tcPr>
            <w:tcW w:w="1011" w:type="dxa"/>
            <w:tcBorders>
              <w:top w:val="nil"/>
              <w:left w:val="nil"/>
              <w:bottom w:val="nil"/>
              <w:right w:val="nil"/>
            </w:tcBorders>
            <w:shd w:val="clear" w:color="auto" w:fill="auto"/>
            <w:noWrap/>
            <w:vAlign w:val="center"/>
            <w:hideMark/>
          </w:tcPr>
          <w:p w14:paraId="354FA9A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4C2BC1E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0.64</w:t>
            </w:r>
          </w:p>
        </w:tc>
        <w:tc>
          <w:tcPr>
            <w:tcW w:w="1146" w:type="dxa"/>
            <w:tcBorders>
              <w:top w:val="nil"/>
              <w:left w:val="nil"/>
              <w:bottom w:val="nil"/>
              <w:right w:val="nil"/>
            </w:tcBorders>
            <w:shd w:val="clear" w:color="auto" w:fill="auto"/>
            <w:noWrap/>
            <w:vAlign w:val="center"/>
            <w:hideMark/>
          </w:tcPr>
          <w:p w14:paraId="45BBC0F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88.96</w:t>
            </w:r>
          </w:p>
        </w:tc>
        <w:tc>
          <w:tcPr>
            <w:tcW w:w="860" w:type="dxa"/>
            <w:tcBorders>
              <w:top w:val="nil"/>
              <w:left w:val="nil"/>
              <w:bottom w:val="nil"/>
              <w:right w:val="nil"/>
            </w:tcBorders>
            <w:shd w:val="clear" w:color="auto" w:fill="auto"/>
            <w:noWrap/>
            <w:vAlign w:val="center"/>
            <w:hideMark/>
          </w:tcPr>
          <w:p w14:paraId="4EE7C1F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-0.02</w:t>
            </w:r>
          </w:p>
        </w:tc>
        <w:tc>
          <w:tcPr>
            <w:tcW w:w="2191" w:type="dxa"/>
            <w:tcBorders>
              <w:top w:val="nil"/>
              <w:left w:val="nil"/>
              <w:bottom w:val="nil"/>
              <w:right w:val="nil"/>
            </w:tcBorders>
            <w:shd w:val="clear" w:color="auto" w:fill="auto"/>
            <w:noWrap/>
            <w:vAlign w:val="center"/>
            <w:hideMark/>
          </w:tcPr>
          <w:p w14:paraId="2C080315" w14:textId="77777777" w:rsidR="009A1DCB" w:rsidRPr="00387F75" w:rsidRDefault="009A1DCB" w:rsidP="00AF2EC5">
            <w:pPr>
              <w:suppressLineNumbers/>
              <w:rPr>
                <w:rFonts w:ascii="Times New Roman" w:hAnsi="Times New Roman"/>
                <w:color w:val="000000"/>
                <w:sz w:val="18"/>
                <w:szCs w:val="18"/>
              </w:rPr>
            </w:pPr>
          </w:p>
        </w:tc>
      </w:tr>
      <w:tr w:rsidR="009A1DCB" w:rsidRPr="00387F75" w14:paraId="61D8CA24" w14:textId="77777777" w:rsidTr="00D025CC">
        <w:trPr>
          <w:trHeight w:hRule="exact" w:val="210"/>
        </w:trPr>
        <w:tc>
          <w:tcPr>
            <w:tcW w:w="875" w:type="dxa"/>
            <w:vMerge/>
            <w:tcBorders>
              <w:top w:val="nil"/>
              <w:left w:val="nil"/>
              <w:bottom w:val="single" w:sz="4" w:space="0" w:color="000000"/>
              <w:right w:val="nil"/>
            </w:tcBorders>
            <w:vAlign w:val="center"/>
            <w:hideMark/>
          </w:tcPr>
          <w:p w14:paraId="084CD6A6"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6D362B8"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767EDA19"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7B81E631"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strong </w:t>
            </w:r>
          </w:p>
        </w:tc>
        <w:tc>
          <w:tcPr>
            <w:tcW w:w="716" w:type="dxa"/>
            <w:tcBorders>
              <w:top w:val="nil"/>
              <w:left w:val="nil"/>
              <w:bottom w:val="nil"/>
              <w:right w:val="nil"/>
            </w:tcBorders>
            <w:shd w:val="clear" w:color="auto" w:fill="auto"/>
            <w:noWrap/>
            <w:vAlign w:val="center"/>
            <w:hideMark/>
          </w:tcPr>
          <w:p w14:paraId="4168E26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715" w:type="dxa"/>
            <w:tcBorders>
              <w:top w:val="nil"/>
              <w:left w:val="nil"/>
              <w:bottom w:val="nil"/>
              <w:right w:val="nil"/>
            </w:tcBorders>
            <w:shd w:val="clear" w:color="auto" w:fill="auto"/>
            <w:noWrap/>
            <w:vAlign w:val="center"/>
            <w:hideMark/>
          </w:tcPr>
          <w:p w14:paraId="6FC28C5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0.44</w:t>
            </w:r>
          </w:p>
        </w:tc>
        <w:tc>
          <w:tcPr>
            <w:tcW w:w="1003" w:type="dxa"/>
            <w:tcBorders>
              <w:top w:val="nil"/>
              <w:left w:val="nil"/>
              <w:bottom w:val="nil"/>
              <w:right w:val="nil"/>
            </w:tcBorders>
            <w:shd w:val="clear" w:color="auto" w:fill="auto"/>
            <w:noWrap/>
            <w:vAlign w:val="center"/>
            <w:hideMark/>
          </w:tcPr>
          <w:p w14:paraId="158DE5C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w:t>
            </w:r>
          </w:p>
        </w:tc>
        <w:tc>
          <w:tcPr>
            <w:tcW w:w="1433" w:type="dxa"/>
            <w:tcBorders>
              <w:top w:val="nil"/>
              <w:left w:val="nil"/>
              <w:bottom w:val="nil"/>
              <w:right w:val="nil"/>
            </w:tcBorders>
            <w:shd w:val="clear" w:color="auto" w:fill="auto"/>
            <w:noWrap/>
            <w:vAlign w:val="center"/>
            <w:hideMark/>
          </w:tcPr>
          <w:p w14:paraId="7FB4E1C6"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4-&gt;3-&gt;1-&gt;5-&gt;2</w:t>
            </w:r>
          </w:p>
        </w:tc>
        <w:tc>
          <w:tcPr>
            <w:tcW w:w="1011" w:type="dxa"/>
            <w:tcBorders>
              <w:top w:val="nil"/>
              <w:left w:val="nil"/>
              <w:bottom w:val="nil"/>
              <w:right w:val="nil"/>
            </w:tcBorders>
            <w:shd w:val="clear" w:color="auto" w:fill="auto"/>
            <w:noWrap/>
            <w:vAlign w:val="center"/>
            <w:hideMark/>
          </w:tcPr>
          <w:p w14:paraId="59466B0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nil"/>
              <w:right w:val="nil"/>
            </w:tcBorders>
            <w:shd w:val="clear" w:color="auto" w:fill="auto"/>
            <w:noWrap/>
            <w:vAlign w:val="center"/>
            <w:hideMark/>
          </w:tcPr>
          <w:p w14:paraId="7D83EBC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0.52</w:t>
            </w:r>
          </w:p>
        </w:tc>
        <w:tc>
          <w:tcPr>
            <w:tcW w:w="1146" w:type="dxa"/>
            <w:tcBorders>
              <w:top w:val="nil"/>
              <w:left w:val="nil"/>
              <w:bottom w:val="nil"/>
              <w:right w:val="nil"/>
            </w:tcBorders>
            <w:shd w:val="clear" w:color="auto" w:fill="auto"/>
            <w:noWrap/>
            <w:vAlign w:val="center"/>
            <w:hideMark/>
          </w:tcPr>
          <w:p w14:paraId="48F989D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97.37</w:t>
            </w:r>
          </w:p>
        </w:tc>
        <w:tc>
          <w:tcPr>
            <w:tcW w:w="860" w:type="dxa"/>
            <w:tcBorders>
              <w:top w:val="nil"/>
              <w:left w:val="nil"/>
              <w:bottom w:val="nil"/>
              <w:right w:val="nil"/>
            </w:tcBorders>
            <w:shd w:val="clear" w:color="auto" w:fill="auto"/>
            <w:noWrap/>
            <w:vAlign w:val="center"/>
            <w:hideMark/>
          </w:tcPr>
          <w:p w14:paraId="2829AE5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-0.25</w:t>
            </w:r>
          </w:p>
        </w:tc>
        <w:tc>
          <w:tcPr>
            <w:tcW w:w="2191" w:type="dxa"/>
            <w:tcBorders>
              <w:top w:val="nil"/>
              <w:left w:val="nil"/>
              <w:bottom w:val="nil"/>
              <w:right w:val="nil"/>
            </w:tcBorders>
            <w:shd w:val="clear" w:color="auto" w:fill="auto"/>
            <w:noWrap/>
            <w:vAlign w:val="center"/>
            <w:hideMark/>
          </w:tcPr>
          <w:p w14:paraId="6211D9AE" w14:textId="77777777" w:rsidR="009A1DCB" w:rsidRPr="00387F75" w:rsidRDefault="009A1DCB" w:rsidP="00AF2EC5">
            <w:pPr>
              <w:suppressLineNumbers/>
              <w:rPr>
                <w:rFonts w:ascii="Times New Roman" w:hAnsi="Times New Roman"/>
                <w:color w:val="000000"/>
                <w:sz w:val="18"/>
                <w:szCs w:val="18"/>
              </w:rPr>
            </w:pPr>
          </w:p>
        </w:tc>
      </w:tr>
      <w:tr w:rsidR="009A1DCB" w:rsidRPr="00387F75" w14:paraId="0ED255E7" w14:textId="77777777" w:rsidTr="00D025CC">
        <w:trPr>
          <w:trHeight w:hRule="exact" w:val="210"/>
        </w:trPr>
        <w:tc>
          <w:tcPr>
            <w:tcW w:w="875" w:type="dxa"/>
            <w:vMerge/>
            <w:tcBorders>
              <w:top w:val="nil"/>
              <w:left w:val="nil"/>
              <w:bottom w:val="single" w:sz="4" w:space="0" w:color="000000"/>
              <w:right w:val="nil"/>
            </w:tcBorders>
            <w:vAlign w:val="center"/>
            <w:hideMark/>
          </w:tcPr>
          <w:p w14:paraId="54CFB06D"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3EB02E46"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single" w:sz="4" w:space="0" w:color="auto"/>
              <w:left w:val="nil"/>
              <w:bottom w:val="single" w:sz="4" w:space="0" w:color="000000"/>
              <w:right w:val="nil"/>
            </w:tcBorders>
            <w:vAlign w:val="center"/>
            <w:hideMark/>
          </w:tcPr>
          <w:p w14:paraId="07EC03C2"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single" w:sz="4" w:space="0" w:color="auto"/>
              <w:right w:val="nil"/>
            </w:tcBorders>
            <w:shd w:val="clear" w:color="auto" w:fill="auto"/>
            <w:noWrap/>
            <w:vAlign w:val="center"/>
            <w:hideMark/>
          </w:tcPr>
          <w:p w14:paraId="0458D22B"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people</w:t>
            </w:r>
            <w:proofErr w:type="spellEnd"/>
            <w:r w:rsidRPr="00387F75">
              <w:rPr>
                <w:rFonts w:ascii="Times New Roman" w:hAnsi="Times New Roman"/>
                <w:color w:val="000000"/>
                <w:sz w:val="18"/>
                <w:szCs w:val="18"/>
              </w:rPr>
              <w:t xml:space="preserve"> </w:t>
            </w:r>
          </w:p>
        </w:tc>
        <w:tc>
          <w:tcPr>
            <w:tcW w:w="716" w:type="dxa"/>
            <w:tcBorders>
              <w:top w:val="nil"/>
              <w:left w:val="nil"/>
              <w:bottom w:val="single" w:sz="4" w:space="0" w:color="auto"/>
              <w:right w:val="nil"/>
            </w:tcBorders>
            <w:shd w:val="clear" w:color="auto" w:fill="auto"/>
            <w:noWrap/>
            <w:vAlign w:val="center"/>
            <w:hideMark/>
          </w:tcPr>
          <w:p w14:paraId="5E8360E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1.04</w:t>
            </w:r>
          </w:p>
        </w:tc>
        <w:tc>
          <w:tcPr>
            <w:tcW w:w="715" w:type="dxa"/>
            <w:tcBorders>
              <w:top w:val="nil"/>
              <w:left w:val="nil"/>
              <w:bottom w:val="single" w:sz="4" w:space="0" w:color="auto"/>
              <w:right w:val="nil"/>
            </w:tcBorders>
            <w:shd w:val="clear" w:color="auto" w:fill="auto"/>
            <w:noWrap/>
            <w:vAlign w:val="center"/>
            <w:hideMark/>
          </w:tcPr>
          <w:p w14:paraId="712A9C3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-0.01</w:t>
            </w:r>
          </w:p>
        </w:tc>
        <w:tc>
          <w:tcPr>
            <w:tcW w:w="1003" w:type="dxa"/>
            <w:tcBorders>
              <w:top w:val="nil"/>
              <w:left w:val="nil"/>
              <w:bottom w:val="single" w:sz="4" w:space="0" w:color="auto"/>
              <w:right w:val="nil"/>
            </w:tcBorders>
            <w:shd w:val="clear" w:color="auto" w:fill="auto"/>
            <w:noWrap/>
            <w:vAlign w:val="center"/>
            <w:hideMark/>
          </w:tcPr>
          <w:p w14:paraId="0AB70F2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w:t>
            </w:r>
          </w:p>
        </w:tc>
        <w:tc>
          <w:tcPr>
            <w:tcW w:w="1433" w:type="dxa"/>
            <w:tcBorders>
              <w:top w:val="nil"/>
              <w:left w:val="nil"/>
              <w:bottom w:val="single" w:sz="4" w:space="0" w:color="auto"/>
              <w:right w:val="nil"/>
            </w:tcBorders>
            <w:shd w:val="clear" w:color="auto" w:fill="auto"/>
            <w:noWrap/>
            <w:vAlign w:val="center"/>
            <w:hideMark/>
          </w:tcPr>
          <w:p w14:paraId="2BCDB8C4"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5-&gt;3-&gt;1-&gt;4-&gt;2</w:t>
            </w:r>
          </w:p>
        </w:tc>
        <w:tc>
          <w:tcPr>
            <w:tcW w:w="1011" w:type="dxa"/>
            <w:tcBorders>
              <w:top w:val="nil"/>
              <w:left w:val="nil"/>
              <w:bottom w:val="single" w:sz="4" w:space="0" w:color="auto"/>
              <w:right w:val="nil"/>
            </w:tcBorders>
            <w:shd w:val="clear" w:color="auto" w:fill="auto"/>
            <w:noWrap/>
            <w:vAlign w:val="center"/>
            <w:hideMark/>
          </w:tcPr>
          <w:p w14:paraId="0E36105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X</w:t>
            </w:r>
          </w:p>
        </w:tc>
        <w:tc>
          <w:tcPr>
            <w:tcW w:w="1136" w:type="dxa"/>
            <w:tcBorders>
              <w:top w:val="nil"/>
              <w:left w:val="nil"/>
              <w:bottom w:val="single" w:sz="4" w:space="0" w:color="auto"/>
              <w:right w:val="nil"/>
            </w:tcBorders>
            <w:shd w:val="clear" w:color="auto" w:fill="auto"/>
            <w:noWrap/>
            <w:vAlign w:val="center"/>
            <w:hideMark/>
          </w:tcPr>
          <w:p w14:paraId="4B1EC5D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0.49</w:t>
            </w:r>
          </w:p>
        </w:tc>
        <w:tc>
          <w:tcPr>
            <w:tcW w:w="1146" w:type="dxa"/>
            <w:tcBorders>
              <w:top w:val="nil"/>
              <w:left w:val="nil"/>
              <w:bottom w:val="single" w:sz="4" w:space="0" w:color="auto"/>
              <w:right w:val="nil"/>
            </w:tcBorders>
            <w:shd w:val="clear" w:color="auto" w:fill="auto"/>
            <w:noWrap/>
            <w:vAlign w:val="center"/>
            <w:hideMark/>
          </w:tcPr>
          <w:p w14:paraId="7698547E"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99.84</w:t>
            </w:r>
          </w:p>
        </w:tc>
        <w:tc>
          <w:tcPr>
            <w:tcW w:w="860" w:type="dxa"/>
            <w:tcBorders>
              <w:top w:val="nil"/>
              <w:left w:val="nil"/>
              <w:bottom w:val="single" w:sz="4" w:space="0" w:color="auto"/>
              <w:right w:val="nil"/>
            </w:tcBorders>
            <w:shd w:val="clear" w:color="auto" w:fill="auto"/>
            <w:noWrap/>
            <w:vAlign w:val="center"/>
            <w:hideMark/>
          </w:tcPr>
          <w:p w14:paraId="4CEE56F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-0.05</w:t>
            </w:r>
          </w:p>
        </w:tc>
        <w:tc>
          <w:tcPr>
            <w:tcW w:w="2191" w:type="dxa"/>
            <w:tcBorders>
              <w:top w:val="nil"/>
              <w:left w:val="nil"/>
              <w:bottom w:val="single" w:sz="4" w:space="0" w:color="auto"/>
              <w:right w:val="nil"/>
            </w:tcBorders>
            <w:shd w:val="clear" w:color="auto" w:fill="auto"/>
            <w:noWrap/>
            <w:vAlign w:val="center"/>
            <w:hideMark/>
          </w:tcPr>
          <w:p w14:paraId="6E8C136E"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r w:rsidR="009A1DCB" w:rsidRPr="00387F75" w14:paraId="74D99357" w14:textId="77777777" w:rsidTr="00D025CC">
        <w:trPr>
          <w:trHeight w:hRule="exact" w:val="210"/>
        </w:trPr>
        <w:tc>
          <w:tcPr>
            <w:tcW w:w="875" w:type="dxa"/>
            <w:vMerge w:val="restart"/>
            <w:tcBorders>
              <w:top w:val="nil"/>
              <w:left w:val="nil"/>
              <w:bottom w:val="single" w:sz="4" w:space="0" w:color="000000"/>
              <w:right w:val="nil"/>
            </w:tcBorders>
            <w:shd w:val="clear" w:color="auto" w:fill="auto"/>
            <w:hideMark/>
          </w:tcPr>
          <w:p w14:paraId="36364AD2" w14:textId="77777777" w:rsidR="009A1DCB" w:rsidRPr="00387F75" w:rsidRDefault="009A1DCB" w:rsidP="00AF2EC5">
            <w:pPr>
              <w:suppressLineNumbers/>
              <w:jc w:val="right"/>
              <w:rPr>
                <w:rFonts w:ascii="Times New Roman" w:hAnsi="Times New Roman"/>
                <w:b/>
                <w:bCs/>
                <w:color w:val="000000"/>
                <w:sz w:val="18"/>
                <w:szCs w:val="18"/>
              </w:rPr>
            </w:pPr>
            <w:proofErr w:type="spellStart"/>
            <w:r w:rsidRPr="00387F75">
              <w:rPr>
                <w:rFonts w:ascii="Times New Roman" w:hAnsi="Times New Roman"/>
                <w:b/>
                <w:bCs/>
                <w:color w:val="000000"/>
                <w:sz w:val="18"/>
                <w:szCs w:val="18"/>
              </w:rPr>
              <w:t>Step</w:t>
            </w:r>
            <w:proofErr w:type="spellEnd"/>
            <w:r w:rsidRPr="00387F75">
              <w:rPr>
                <w:rFonts w:ascii="Times New Roman" w:hAnsi="Times New Roman"/>
                <w:b/>
                <w:bCs/>
                <w:color w:val="000000"/>
                <w:sz w:val="18"/>
                <w:szCs w:val="18"/>
              </w:rPr>
              <w:t xml:space="preserve"> 1: Model 1b</w:t>
            </w:r>
          </w:p>
        </w:tc>
        <w:tc>
          <w:tcPr>
            <w:tcW w:w="910" w:type="dxa"/>
            <w:vMerge w:val="restart"/>
            <w:tcBorders>
              <w:top w:val="nil"/>
              <w:left w:val="nil"/>
              <w:bottom w:val="single" w:sz="4" w:space="0" w:color="000000"/>
              <w:right w:val="nil"/>
            </w:tcBorders>
            <w:shd w:val="clear" w:color="auto" w:fill="auto"/>
            <w:hideMark/>
          </w:tcPr>
          <w:p w14:paraId="5BE13434" w14:textId="77777777" w:rsidR="009A1DCB" w:rsidRPr="00387F75" w:rsidRDefault="009A1DCB" w:rsidP="00AF2EC5">
            <w:pPr>
              <w:suppressLineNumbers/>
              <w:jc w:val="right"/>
              <w:rPr>
                <w:rFonts w:ascii="Times New Roman" w:hAnsi="Times New Roman"/>
                <w:b/>
                <w:bCs/>
                <w:color w:val="000000"/>
                <w:sz w:val="18"/>
                <w:szCs w:val="18"/>
              </w:rPr>
            </w:pPr>
            <w:r w:rsidRPr="00387F75">
              <w:rPr>
                <w:rFonts w:ascii="Times New Roman" w:hAnsi="Times New Roman"/>
                <w:b/>
                <w:bCs/>
                <w:color w:val="000000"/>
                <w:sz w:val="18"/>
                <w:szCs w:val="18"/>
              </w:rPr>
              <w:t xml:space="preserve">All Domains </w:t>
            </w:r>
          </w:p>
        </w:tc>
        <w:tc>
          <w:tcPr>
            <w:tcW w:w="808" w:type="dxa"/>
            <w:vMerge w:val="restart"/>
            <w:tcBorders>
              <w:top w:val="nil"/>
              <w:left w:val="nil"/>
              <w:bottom w:val="single" w:sz="4" w:space="0" w:color="000000"/>
              <w:right w:val="nil"/>
            </w:tcBorders>
            <w:shd w:val="clear" w:color="auto" w:fill="auto"/>
            <w:vAlign w:val="center"/>
            <w:hideMark/>
          </w:tcPr>
          <w:p w14:paraId="699C8787"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PTG</w:t>
            </w:r>
          </w:p>
        </w:tc>
        <w:tc>
          <w:tcPr>
            <w:tcW w:w="2292" w:type="dxa"/>
            <w:tcBorders>
              <w:top w:val="nil"/>
              <w:left w:val="nil"/>
              <w:bottom w:val="nil"/>
              <w:right w:val="nil"/>
            </w:tcBorders>
            <w:shd w:val="clear" w:color="auto" w:fill="auto"/>
            <w:noWrap/>
            <w:vAlign w:val="center"/>
            <w:hideMark/>
          </w:tcPr>
          <w:p w14:paraId="350841AD"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Relating</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to</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others</w:t>
            </w:r>
            <w:proofErr w:type="spellEnd"/>
          </w:p>
        </w:tc>
        <w:tc>
          <w:tcPr>
            <w:tcW w:w="716" w:type="dxa"/>
            <w:tcBorders>
              <w:top w:val="nil"/>
              <w:left w:val="nil"/>
              <w:bottom w:val="nil"/>
              <w:right w:val="nil"/>
            </w:tcBorders>
            <w:shd w:val="clear" w:color="auto" w:fill="auto"/>
            <w:noWrap/>
            <w:vAlign w:val="center"/>
            <w:hideMark/>
          </w:tcPr>
          <w:p w14:paraId="18CC5873"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0.94</w:t>
            </w:r>
          </w:p>
        </w:tc>
        <w:tc>
          <w:tcPr>
            <w:tcW w:w="715" w:type="dxa"/>
            <w:tcBorders>
              <w:top w:val="nil"/>
              <w:left w:val="nil"/>
              <w:bottom w:val="nil"/>
              <w:right w:val="nil"/>
            </w:tcBorders>
            <w:shd w:val="clear" w:color="auto" w:fill="auto"/>
            <w:noWrap/>
            <w:vAlign w:val="center"/>
            <w:hideMark/>
          </w:tcPr>
          <w:p w14:paraId="7269FC0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-0.20</w:t>
            </w:r>
          </w:p>
        </w:tc>
        <w:tc>
          <w:tcPr>
            <w:tcW w:w="1003" w:type="dxa"/>
            <w:tcBorders>
              <w:top w:val="nil"/>
              <w:left w:val="nil"/>
              <w:bottom w:val="nil"/>
              <w:right w:val="nil"/>
            </w:tcBorders>
            <w:shd w:val="clear" w:color="auto" w:fill="auto"/>
            <w:noWrap/>
            <w:vAlign w:val="center"/>
            <w:hideMark/>
          </w:tcPr>
          <w:p w14:paraId="66F5B67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w:t>
            </w:r>
          </w:p>
        </w:tc>
        <w:tc>
          <w:tcPr>
            <w:tcW w:w="2444" w:type="dxa"/>
            <w:gridSpan w:val="2"/>
            <w:vMerge w:val="restart"/>
            <w:tcBorders>
              <w:top w:val="single" w:sz="4" w:space="0" w:color="auto"/>
              <w:left w:val="nil"/>
              <w:bottom w:val="nil"/>
              <w:right w:val="nil"/>
            </w:tcBorders>
            <w:shd w:val="clear" w:color="auto" w:fill="auto"/>
            <w:noWrap/>
            <w:vAlign w:val="center"/>
            <w:hideMark/>
          </w:tcPr>
          <w:p w14:paraId="7B65AFB2" w14:textId="77777777" w:rsidR="009A1DCB" w:rsidRPr="00387F75" w:rsidRDefault="009A1DCB" w:rsidP="00AF2EC5">
            <w:pPr>
              <w:suppressLineNumbers/>
              <w:jc w:val="center"/>
              <w:rPr>
                <w:rFonts w:ascii="Times New Roman" w:hAnsi="Times New Roman"/>
                <w:i/>
                <w:iCs/>
                <w:color w:val="000000"/>
                <w:sz w:val="18"/>
                <w:szCs w:val="18"/>
              </w:rPr>
            </w:pPr>
            <w:r w:rsidRPr="00387F75">
              <w:rPr>
                <w:rFonts w:ascii="Times New Roman" w:hAnsi="Times New Roman"/>
                <w:i/>
                <w:iCs/>
                <w:color w:val="000000"/>
                <w:sz w:val="18"/>
                <w:szCs w:val="18"/>
              </w:rPr>
              <w:t xml:space="preserve">not </w:t>
            </w:r>
            <w:proofErr w:type="spellStart"/>
            <w:r w:rsidRPr="00387F75">
              <w:rPr>
                <w:rFonts w:ascii="Times New Roman" w:hAnsi="Times New Roman"/>
                <w:i/>
                <w:iCs/>
                <w:color w:val="000000"/>
                <w:sz w:val="18"/>
                <w:szCs w:val="18"/>
              </w:rPr>
              <w:t>applicable</w:t>
            </w:r>
            <w:proofErr w:type="spellEnd"/>
          </w:p>
        </w:tc>
        <w:tc>
          <w:tcPr>
            <w:tcW w:w="1136" w:type="dxa"/>
            <w:tcBorders>
              <w:top w:val="nil"/>
              <w:left w:val="nil"/>
              <w:bottom w:val="nil"/>
              <w:right w:val="nil"/>
            </w:tcBorders>
            <w:shd w:val="clear" w:color="auto" w:fill="auto"/>
            <w:noWrap/>
            <w:vAlign w:val="center"/>
            <w:hideMark/>
          </w:tcPr>
          <w:p w14:paraId="07122FE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2.53</w:t>
            </w:r>
          </w:p>
        </w:tc>
        <w:tc>
          <w:tcPr>
            <w:tcW w:w="1146" w:type="dxa"/>
            <w:tcBorders>
              <w:top w:val="nil"/>
              <w:left w:val="nil"/>
              <w:bottom w:val="nil"/>
              <w:right w:val="nil"/>
            </w:tcBorders>
            <w:shd w:val="clear" w:color="auto" w:fill="auto"/>
            <w:noWrap/>
            <w:vAlign w:val="center"/>
            <w:hideMark/>
          </w:tcPr>
          <w:p w14:paraId="5FC4B4D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25.31</w:t>
            </w:r>
          </w:p>
        </w:tc>
        <w:tc>
          <w:tcPr>
            <w:tcW w:w="860" w:type="dxa"/>
            <w:tcBorders>
              <w:top w:val="nil"/>
              <w:left w:val="nil"/>
              <w:bottom w:val="nil"/>
              <w:right w:val="nil"/>
            </w:tcBorders>
            <w:shd w:val="clear" w:color="auto" w:fill="auto"/>
            <w:noWrap/>
            <w:vAlign w:val="center"/>
            <w:hideMark/>
          </w:tcPr>
          <w:p w14:paraId="185B7D7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-0.27</w:t>
            </w:r>
          </w:p>
        </w:tc>
        <w:tc>
          <w:tcPr>
            <w:tcW w:w="2191" w:type="dxa"/>
            <w:tcBorders>
              <w:top w:val="nil"/>
              <w:left w:val="nil"/>
              <w:bottom w:val="nil"/>
              <w:right w:val="nil"/>
            </w:tcBorders>
            <w:shd w:val="clear" w:color="auto" w:fill="auto"/>
            <w:noWrap/>
            <w:vAlign w:val="center"/>
            <w:hideMark/>
          </w:tcPr>
          <w:p w14:paraId="08E92FC0"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r w:rsidR="009A1DCB" w:rsidRPr="00387F75" w14:paraId="1DEDF32C" w14:textId="77777777" w:rsidTr="00D025CC">
        <w:trPr>
          <w:trHeight w:hRule="exact" w:val="210"/>
        </w:trPr>
        <w:tc>
          <w:tcPr>
            <w:tcW w:w="875" w:type="dxa"/>
            <w:vMerge/>
            <w:tcBorders>
              <w:top w:val="nil"/>
              <w:left w:val="nil"/>
              <w:bottom w:val="single" w:sz="4" w:space="0" w:color="000000"/>
              <w:right w:val="nil"/>
            </w:tcBorders>
            <w:vAlign w:val="center"/>
            <w:hideMark/>
          </w:tcPr>
          <w:p w14:paraId="59F67274"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5E91C419"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191CEBDE"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05917600"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New </w:t>
            </w:r>
            <w:proofErr w:type="spellStart"/>
            <w:r w:rsidRPr="00387F75">
              <w:rPr>
                <w:rFonts w:ascii="Times New Roman" w:hAnsi="Times New Roman"/>
                <w:color w:val="000000"/>
                <w:sz w:val="18"/>
                <w:szCs w:val="18"/>
              </w:rPr>
              <w:t>possibilities</w:t>
            </w:r>
            <w:proofErr w:type="spellEnd"/>
            <w:r w:rsidRPr="00387F75">
              <w:rPr>
                <w:rFonts w:ascii="Times New Roman" w:hAnsi="Times New Roman"/>
                <w:color w:val="000000"/>
                <w:sz w:val="18"/>
                <w:szCs w:val="18"/>
              </w:rPr>
              <w:t xml:space="preserve"> in </w:t>
            </w:r>
            <w:proofErr w:type="spellStart"/>
            <w:r w:rsidRPr="00387F75">
              <w:rPr>
                <w:rFonts w:ascii="Times New Roman" w:hAnsi="Times New Roman"/>
                <w:color w:val="000000"/>
                <w:sz w:val="18"/>
                <w:szCs w:val="18"/>
              </w:rPr>
              <w:t>life</w:t>
            </w:r>
            <w:proofErr w:type="spellEnd"/>
          </w:p>
        </w:tc>
        <w:tc>
          <w:tcPr>
            <w:tcW w:w="716" w:type="dxa"/>
            <w:tcBorders>
              <w:top w:val="nil"/>
              <w:left w:val="nil"/>
              <w:bottom w:val="nil"/>
              <w:right w:val="nil"/>
            </w:tcBorders>
            <w:shd w:val="clear" w:color="auto" w:fill="auto"/>
            <w:noWrap/>
            <w:vAlign w:val="center"/>
            <w:hideMark/>
          </w:tcPr>
          <w:p w14:paraId="3868830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0.84</w:t>
            </w:r>
          </w:p>
        </w:tc>
        <w:tc>
          <w:tcPr>
            <w:tcW w:w="715" w:type="dxa"/>
            <w:tcBorders>
              <w:top w:val="nil"/>
              <w:left w:val="nil"/>
              <w:bottom w:val="nil"/>
              <w:right w:val="nil"/>
            </w:tcBorders>
            <w:shd w:val="clear" w:color="auto" w:fill="auto"/>
            <w:noWrap/>
            <w:vAlign w:val="center"/>
            <w:hideMark/>
          </w:tcPr>
          <w:p w14:paraId="1C76FFF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-0.10</w:t>
            </w:r>
          </w:p>
        </w:tc>
        <w:tc>
          <w:tcPr>
            <w:tcW w:w="1003" w:type="dxa"/>
            <w:tcBorders>
              <w:top w:val="nil"/>
              <w:left w:val="nil"/>
              <w:bottom w:val="nil"/>
              <w:right w:val="nil"/>
            </w:tcBorders>
            <w:shd w:val="clear" w:color="auto" w:fill="auto"/>
            <w:noWrap/>
            <w:vAlign w:val="center"/>
            <w:hideMark/>
          </w:tcPr>
          <w:p w14:paraId="1C4602C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4</w:t>
            </w:r>
          </w:p>
        </w:tc>
        <w:tc>
          <w:tcPr>
            <w:tcW w:w="2444" w:type="dxa"/>
            <w:gridSpan w:val="2"/>
            <w:vMerge/>
            <w:tcBorders>
              <w:top w:val="nil"/>
              <w:left w:val="nil"/>
              <w:bottom w:val="nil"/>
              <w:right w:val="nil"/>
            </w:tcBorders>
            <w:vAlign w:val="center"/>
            <w:hideMark/>
          </w:tcPr>
          <w:p w14:paraId="44E4EBD9"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1D38CB1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1.24</w:t>
            </w:r>
          </w:p>
        </w:tc>
        <w:tc>
          <w:tcPr>
            <w:tcW w:w="1146" w:type="dxa"/>
            <w:tcBorders>
              <w:top w:val="nil"/>
              <w:left w:val="nil"/>
              <w:bottom w:val="nil"/>
              <w:right w:val="nil"/>
            </w:tcBorders>
            <w:shd w:val="clear" w:color="auto" w:fill="auto"/>
            <w:noWrap/>
            <w:vAlign w:val="center"/>
            <w:hideMark/>
          </w:tcPr>
          <w:p w14:paraId="26D3CA0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37.70</w:t>
            </w:r>
          </w:p>
        </w:tc>
        <w:tc>
          <w:tcPr>
            <w:tcW w:w="860" w:type="dxa"/>
            <w:tcBorders>
              <w:top w:val="nil"/>
              <w:left w:val="nil"/>
              <w:bottom w:val="nil"/>
              <w:right w:val="nil"/>
            </w:tcBorders>
            <w:shd w:val="clear" w:color="auto" w:fill="auto"/>
            <w:noWrap/>
            <w:vAlign w:val="center"/>
            <w:hideMark/>
          </w:tcPr>
          <w:p w14:paraId="25F97F5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-0.36</w:t>
            </w:r>
          </w:p>
        </w:tc>
        <w:tc>
          <w:tcPr>
            <w:tcW w:w="2191" w:type="dxa"/>
            <w:tcBorders>
              <w:top w:val="nil"/>
              <w:left w:val="nil"/>
              <w:bottom w:val="nil"/>
              <w:right w:val="nil"/>
            </w:tcBorders>
            <w:shd w:val="clear" w:color="auto" w:fill="auto"/>
            <w:noWrap/>
            <w:vAlign w:val="center"/>
            <w:hideMark/>
          </w:tcPr>
          <w:p w14:paraId="6F976441" w14:textId="77777777" w:rsidR="009A1DCB" w:rsidRPr="00387F75" w:rsidRDefault="009A1DCB" w:rsidP="00AF2EC5">
            <w:pPr>
              <w:suppressLineNumbers/>
              <w:rPr>
                <w:rFonts w:ascii="Times New Roman" w:hAnsi="Times New Roman"/>
                <w:color w:val="000000"/>
                <w:sz w:val="18"/>
                <w:szCs w:val="18"/>
              </w:rPr>
            </w:pPr>
          </w:p>
        </w:tc>
      </w:tr>
      <w:tr w:rsidR="009A1DCB" w:rsidRPr="00387F75" w14:paraId="7DA52697" w14:textId="77777777" w:rsidTr="00D025CC">
        <w:trPr>
          <w:trHeight w:hRule="exact" w:val="210"/>
        </w:trPr>
        <w:tc>
          <w:tcPr>
            <w:tcW w:w="875" w:type="dxa"/>
            <w:vMerge/>
            <w:tcBorders>
              <w:top w:val="nil"/>
              <w:left w:val="nil"/>
              <w:bottom w:val="single" w:sz="4" w:space="0" w:color="000000"/>
              <w:right w:val="nil"/>
            </w:tcBorders>
            <w:vAlign w:val="center"/>
            <w:hideMark/>
          </w:tcPr>
          <w:p w14:paraId="4C96A57E"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4A57A9B1"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2015B9C1"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7C83DB67"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Personal </w:t>
            </w:r>
            <w:proofErr w:type="spellStart"/>
            <w:r w:rsidRPr="00387F75">
              <w:rPr>
                <w:rFonts w:ascii="Times New Roman" w:hAnsi="Times New Roman"/>
                <w:color w:val="000000"/>
                <w:sz w:val="18"/>
                <w:szCs w:val="18"/>
              </w:rPr>
              <w:t>strength</w:t>
            </w:r>
            <w:proofErr w:type="spellEnd"/>
          </w:p>
        </w:tc>
        <w:tc>
          <w:tcPr>
            <w:tcW w:w="716" w:type="dxa"/>
            <w:tcBorders>
              <w:top w:val="nil"/>
              <w:left w:val="nil"/>
              <w:bottom w:val="nil"/>
              <w:right w:val="nil"/>
            </w:tcBorders>
            <w:shd w:val="clear" w:color="auto" w:fill="auto"/>
            <w:noWrap/>
            <w:vAlign w:val="center"/>
            <w:hideMark/>
          </w:tcPr>
          <w:p w14:paraId="69850AC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715" w:type="dxa"/>
            <w:tcBorders>
              <w:top w:val="nil"/>
              <w:left w:val="nil"/>
              <w:bottom w:val="nil"/>
              <w:right w:val="nil"/>
            </w:tcBorders>
            <w:shd w:val="clear" w:color="auto" w:fill="auto"/>
            <w:noWrap/>
            <w:vAlign w:val="center"/>
            <w:hideMark/>
          </w:tcPr>
          <w:p w14:paraId="2FFA968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-0.16</w:t>
            </w:r>
          </w:p>
        </w:tc>
        <w:tc>
          <w:tcPr>
            <w:tcW w:w="1003" w:type="dxa"/>
            <w:tcBorders>
              <w:top w:val="nil"/>
              <w:left w:val="nil"/>
              <w:bottom w:val="nil"/>
              <w:right w:val="nil"/>
            </w:tcBorders>
            <w:shd w:val="clear" w:color="auto" w:fill="auto"/>
            <w:noWrap/>
            <w:vAlign w:val="center"/>
            <w:hideMark/>
          </w:tcPr>
          <w:p w14:paraId="3B6EBCD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w:t>
            </w:r>
          </w:p>
        </w:tc>
        <w:tc>
          <w:tcPr>
            <w:tcW w:w="2444" w:type="dxa"/>
            <w:gridSpan w:val="2"/>
            <w:vMerge/>
            <w:tcBorders>
              <w:top w:val="nil"/>
              <w:left w:val="nil"/>
              <w:bottom w:val="nil"/>
              <w:right w:val="nil"/>
            </w:tcBorders>
            <w:vAlign w:val="center"/>
            <w:hideMark/>
          </w:tcPr>
          <w:p w14:paraId="22509772"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08CEC17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1.15</w:t>
            </w:r>
          </w:p>
        </w:tc>
        <w:tc>
          <w:tcPr>
            <w:tcW w:w="1146" w:type="dxa"/>
            <w:tcBorders>
              <w:top w:val="nil"/>
              <w:left w:val="nil"/>
              <w:bottom w:val="nil"/>
              <w:right w:val="nil"/>
            </w:tcBorders>
            <w:shd w:val="clear" w:color="auto" w:fill="auto"/>
            <w:noWrap/>
            <w:vAlign w:val="center"/>
            <w:hideMark/>
          </w:tcPr>
          <w:p w14:paraId="7EE1A06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49.25</w:t>
            </w:r>
          </w:p>
        </w:tc>
        <w:tc>
          <w:tcPr>
            <w:tcW w:w="860" w:type="dxa"/>
            <w:tcBorders>
              <w:top w:val="nil"/>
              <w:left w:val="nil"/>
              <w:bottom w:val="nil"/>
              <w:right w:val="nil"/>
            </w:tcBorders>
            <w:shd w:val="clear" w:color="auto" w:fill="auto"/>
            <w:noWrap/>
            <w:vAlign w:val="center"/>
            <w:hideMark/>
          </w:tcPr>
          <w:p w14:paraId="30D3F1B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-0.40</w:t>
            </w:r>
          </w:p>
        </w:tc>
        <w:tc>
          <w:tcPr>
            <w:tcW w:w="2191" w:type="dxa"/>
            <w:tcBorders>
              <w:top w:val="nil"/>
              <w:left w:val="nil"/>
              <w:bottom w:val="nil"/>
              <w:right w:val="nil"/>
            </w:tcBorders>
            <w:shd w:val="clear" w:color="auto" w:fill="auto"/>
            <w:noWrap/>
            <w:vAlign w:val="center"/>
            <w:hideMark/>
          </w:tcPr>
          <w:p w14:paraId="4DEC4F25" w14:textId="77777777" w:rsidR="009A1DCB" w:rsidRPr="00387F75" w:rsidRDefault="009A1DCB" w:rsidP="00AF2EC5">
            <w:pPr>
              <w:suppressLineNumbers/>
              <w:rPr>
                <w:rFonts w:ascii="Times New Roman" w:hAnsi="Times New Roman"/>
                <w:color w:val="000000"/>
                <w:sz w:val="18"/>
                <w:szCs w:val="18"/>
              </w:rPr>
            </w:pPr>
          </w:p>
        </w:tc>
      </w:tr>
      <w:tr w:rsidR="009A1DCB" w:rsidRPr="00387F75" w14:paraId="644DAC54" w14:textId="77777777" w:rsidTr="00D025CC">
        <w:trPr>
          <w:trHeight w:hRule="exact" w:val="210"/>
        </w:trPr>
        <w:tc>
          <w:tcPr>
            <w:tcW w:w="875" w:type="dxa"/>
            <w:vMerge/>
            <w:tcBorders>
              <w:top w:val="nil"/>
              <w:left w:val="nil"/>
              <w:bottom w:val="single" w:sz="4" w:space="0" w:color="000000"/>
              <w:right w:val="nil"/>
            </w:tcBorders>
            <w:vAlign w:val="center"/>
            <w:hideMark/>
          </w:tcPr>
          <w:p w14:paraId="43C65B20"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2BA2C699"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1EA9AB9C"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6E2932D8"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Spiritual </w:t>
            </w:r>
            <w:proofErr w:type="spellStart"/>
            <w:r w:rsidRPr="00387F75">
              <w:rPr>
                <w:rFonts w:ascii="Times New Roman" w:hAnsi="Times New Roman"/>
                <w:color w:val="000000"/>
                <w:sz w:val="18"/>
                <w:szCs w:val="18"/>
              </w:rPr>
              <w:t>change</w:t>
            </w:r>
            <w:proofErr w:type="spellEnd"/>
          </w:p>
        </w:tc>
        <w:tc>
          <w:tcPr>
            <w:tcW w:w="716" w:type="dxa"/>
            <w:tcBorders>
              <w:top w:val="nil"/>
              <w:left w:val="nil"/>
              <w:bottom w:val="nil"/>
              <w:right w:val="nil"/>
            </w:tcBorders>
            <w:shd w:val="clear" w:color="auto" w:fill="auto"/>
            <w:noWrap/>
            <w:vAlign w:val="center"/>
            <w:hideMark/>
          </w:tcPr>
          <w:p w14:paraId="3D908AF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0.84</w:t>
            </w:r>
          </w:p>
        </w:tc>
        <w:tc>
          <w:tcPr>
            <w:tcW w:w="715" w:type="dxa"/>
            <w:tcBorders>
              <w:top w:val="nil"/>
              <w:left w:val="nil"/>
              <w:bottom w:val="nil"/>
              <w:right w:val="nil"/>
            </w:tcBorders>
            <w:shd w:val="clear" w:color="auto" w:fill="auto"/>
            <w:noWrap/>
            <w:vAlign w:val="center"/>
            <w:hideMark/>
          </w:tcPr>
          <w:p w14:paraId="6D311C2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0.28</w:t>
            </w:r>
          </w:p>
        </w:tc>
        <w:tc>
          <w:tcPr>
            <w:tcW w:w="1003" w:type="dxa"/>
            <w:tcBorders>
              <w:top w:val="nil"/>
              <w:left w:val="nil"/>
              <w:bottom w:val="nil"/>
              <w:right w:val="nil"/>
            </w:tcBorders>
            <w:shd w:val="clear" w:color="auto" w:fill="auto"/>
            <w:noWrap/>
            <w:vAlign w:val="center"/>
            <w:hideMark/>
          </w:tcPr>
          <w:p w14:paraId="1011AA8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w:t>
            </w:r>
          </w:p>
        </w:tc>
        <w:tc>
          <w:tcPr>
            <w:tcW w:w="2444" w:type="dxa"/>
            <w:gridSpan w:val="2"/>
            <w:vMerge/>
            <w:tcBorders>
              <w:top w:val="nil"/>
              <w:left w:val="nil"/>
              <w:bottom w:val="nil"/>
              <w:right w:val="nil"/>
            </w:tcBorders>
            <w:vAlign w:val="center"/>
            <w:hideMark/>
          </w:tcPr>
          <w:p w14:paraId="10C7FD40"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634B2B8F"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1.09</w:t>
            </w:r>
          </w:p>
        </w:tc>
        <w:tc>
          <w:tcPr>
            <w:tcW w:w="1146" w:type="dxa"/>
            <w:tcBorders>
              <w:top w:val="nil"/>
              <w:left w:val="nil"/>
              <w:bottom w:val="nil"/>
              <w:right w:val="nil"/>
            </w:tcBorders>
            <w:shd w:val="clear" w:color="auto" w:fill="auto"/>
            <w:noWrap/>
            <w:vAlign w:val="center"/>
            <w:hideMark/>
          </w:tcPr>
          <w:p w14:paraId="55D2E65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60.14</w:t>
            </w:r>
          </w:p>
        </w:tc>
        <w:tc>
          <w:tcPr>
            <w:tcW w:w="860" w:type="dxa"/>
            <w:tcBorders>
              <w:top w:val="nil"/>
              <w:left w:val="nil"/>
              <w:bottom w:val="nil"/>
              <w:right w:val="nil"/>
            </w:tcBorders>
            <w:shd w:val="clear" w:color="auto" w:fill="auto"/>
            <w:noWrap/>
            <w:vAlign w:val="center"/>
            <w:hideMark/>
          </w:tcPr>
          <w:p w14:paraId="16DB65D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0.01</w:t>
            </w:r>
          </w:p>
        </w:tc>
        <w:tc>
          <w:tcPr>
            <w:tcW w:w="2191" w:type="dxa"/>
            <w:tcBorders>
              <w:top w:val="nil"/>
              <w:left w:val="nil"/>
              <w:bottom w:val="nil"/>
              <w:right w:val="nil"/>
            </w:tcBorders>
            <w:shd w:val="clear" w:color="auto" w:fill="auto"/>
            <w:noWrap/>
            <w:vAlign w:val="center"/>
            <w:hideMark/>
          </w:tcPr>
          <w:p w14:paraId="79DE6821" w14:textId="77777777" w:rsidR="009A1DCB" w:rsidRPr="00387F75" w:rsidRDefault="009A1DCB" w:rsidP="00AF2EC5">
            <w:pPr>
              <w:suppressLineNumbers/>
              <w:rPr>
                <w:rFonts w:ascii="Times New Roman" w:hAnsi="Times New Roman"/>
                <w:color w:val="000000"/>
                <w:sz w:val="18"/>
                <w:szCs w:val="18"/>
              </w:rPr>
            </w:pPr>
          </w:p>
        </w:tc>
      </w:tr>
      <w:tr w:rsidR="009A1DCB" w:rsidRPr="00387F75" w14:paraId="6ECF3E68" w14:textId="77777777" w:rsidTr="00D025CC">
        <w:trPr>
          <w:trHeight w:hRule="exact" w:val="210"/>
        </w:trPr>
        <w:tc>
          <w:tcPr>
            <w:tcW w:w="875" w:type="dxa"/>
            <w:vMerge/>
            <w:tcBorders>
              <w:top w:val="nil"/>
              <w:left w:val="nil"/>
              <w:bottom w:val="single" w:sz="4" w:space="0" w:color="000000"/>
              <w:right w:val="nil"/>
            </w:tcBorders>
            <w:vAlign w:val="center"/>
            <w:hideMark/>
          </w:tcPr>
          <w:p w14:paraId="12D8F367"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27FE6493"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6565310B"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7617646F"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Appreciation</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of</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life</w:t>
            </w:r>
            <w:proofErr w:type="spellEnd"/>
          </w:p>
        </w:tc>
        <w:tc>
          <w:tcPr>
            <w:tcW w:w="716" w:type="dxa"/>
            <w:tcBorders>
              <w:top w:val="nil"/>
              <w:left w:val="nil"/>
              <w:bottom w:val="single" w:sz="4" w:space="0" w:color="auto"/>
              <w:right w:val="nil"/>
            </w:tcBorders>
            <w:shd w:val="clear" w:color="auto" w:fill="auto"/>
            <w:noWrap/>
            <w:vAlign w:val="center"/>
            <w:hideMark/>
          </w:tcPr>
          <w:p w14:paraId="7A74F6A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1.07</w:t>
            </w:r>
          </w:p>
        </w:tc>
        <w:tc>
          <w:tcPr>
            <w:tcW w:w="715" w:type="dxa"/>
            <w:tcBorders>
              <w:top w:val="nil"/>
              <w:left w:val="nil"/>
              <w:bottom w:val="single" w:sz="4" w:space="0" w:color="auto"/>
              <w:right w:val="nil"/>
            </w:tcBorders>
            <w:shd w:val="clear" w:color="auto" w:fill="auto"/>
            <w:noWrap/>
            <w:vAlign w:val="center"/>
            <w:hideMark/>
          </w:tcPr>
          <w:p w14:paraId="74282A87"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-0.41</w:t>
            </w:r>
          </w:p>
        </w:tc>
        <w:tc>
          <w:tcPr>
            <w:tcW w:w="1003" w:type="dxa"/>
            <w:tcBorders>
              <w:top w:val="nil"/>
              <w:left w:val="nil"/>
              <w:bottom w:val="nil"/>
              <w:right w:val="nil"/>
            </w:tcBorders>
            <w:shd w:val="clear" w:color="auto" w:fill="auto"/>
            <w:noWrap/>
            <w:vAlign w:val="center"/>
            <w:hideMark/>
          </w:tcPr>
          <w:p w14:paraId="43F47B9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w:t>
            </w:r>
          </w:p>
        </w:tc>
        <w:tc>
          <w:tcPr>
            <w:tcW w:w="2444" w:type="dxa"/>
            <w:gridSpan w:val="2"/>
            <w:vMerge/>
            <w:tcBorders>
              <w:top w:val="nil"/>
              <w:left w:val="nil"/>
              <w:bottom w:val="nil"/>
              <w:right w:val="nil"/>
            </w:tcBorders>
            <w:vAlign w:val="center"/>
            <w:hideMark/>
          </w:tcPr>
          <w:p w14:paraId="15366E7B"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single" w:sz="4" w:space="0" w:color="auto"/>
              <w:right w:val="nil"/>
            </w:tcBorders>
            <w:shd w:val="clear" w:color="auto" w:fill="auto"/>
            <w:noWrap/>
            <w:vAlign w:val="center"/>
            <w:hideMark/>
          </w:tcPr>
          <w:p w14:paraId="64392C9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0.92</w:t>
            </w:r>
          </w:p>
        </w:tc>
        <w:tc>
          <w:tcPr>
            <w:tcW w:w="1146" w:type="dxa"/>
            <w:tcBorders>
              <w:top w:val="nil"/>
              <w:left w:val="nil"/>
              <w:bottom w:val="single" w:sz="4" w:space="0" w:color="auto"/>
              <w:right w:val="nil"/>
            </w:tcBorders>
            <w:shd w:val="clear" w:color="auto" w:fill="auto"/>
            <w:noWrap/>
            <w:vAlign w:val="center"/>
            <w:hideMark/>
          </w:tcPr>
          <w:p w14:paraId="00716B4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69.36</w:t>
            </w:r>
          </w:p>
        </w:tc>
        <w:tc>
          <w:tcPr>
            <w:tcW w:w="860" w:type="dxa"/>
            <w:tcBorders>
              <w:top w:val="nil"/>
              <w:left w:val="nil"/>
              <w:bottom w:val="single" w:sz="4" w:space="0" w:color="auto"/>
              <w:right w:val="nil"/>
            </w:tcBorders>
            <w:shd w:val="clear" w:color="auto" w:fill="auto"/>
            <w:noWrap/>
            <w:vAlign w:val="center"/>
            <w:hideMark/>
          </w:tcPr>
          <w:p w14:paraId="1A2CB63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-0.33</w:t>
            </w:r>
          </w:p>
        </w:tc>
        <w:tc>
          <w:tcPr>
            <w:tcW w:w="2191" w:type="dxa"/>
            <w:tcBorders>
              <w:top w:val="nil"/>
              <w:left w:val="nil"/>
              <w:bottom w:val="single" w:sz="4" w:space="0" w:color="auto"/>
              <w:right w:val="nil"/>
            </w:tcBorders>
            <w:shd w:val="clear" w:color="auto" w:fill="auto"/>
            <w:noWrap/>
            <w:vAlign w:val="center"/>
            <w:hideMark/>
          </w:tcPr>
          <w:p w14:paraId="405743C2"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r w:rsidR="009A1DCB" w:rsidRPr="00387F75" w14:paraId="2EE0C209" w14:textId="77777777" w:rsidTr="00D025CC">
        <w:trPr>
          <w:trHeight w:hRule="exact" w:val="210"/>
        </w:trPr>
        <w:tc>
          <w:tcPr>
            <w:tcW w:w="875" w:type="dxa"/>
            <w:vMerge/>
            <w:tcBorders>
              <w:top w:val="nil"/>
              <w:left w:val="nil"/>
              <w:bottom w:val="single" w:sz="4" w:space="0" w:color="000000"/>
              <w:right w:val="nil"/>
            </w:tcBorders>
            <w:vAlign w:val="center"/>
            <w:hideMark/>
          </w:tcPr>
          <w:p w14:paraId="1F9A049C"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72AF8CA4" w14:textId="77777777" w:rsidR="009A1DCB" w:rsidRPr="00387F75" w:rsidRDefault="009A1DCB" w:rsidP="00AF2EC5">
            <w:pPr>
              <w:suppressLineNumbers/>
              <w:rPr>
                <w:rFonts w:ascii="Times New Roman" w:hAnsi="Times New Roman"/>
                <w:b/>
                <w:bCs/>
                <w:color w:val="000000"/>
                <w:sz w:val="18"/>
                <w:szCs w:val="18"/>
              </w:rPr>
            </w:pPr>
          </w:p>
        </w:tc>
        <w:tc>
          <w:tcPr>
            <w:tcW w:w="808" w:type="dxa"/>
            <w:vMerge w:val="restart"/>
            <w:tcBorders>
              <w:top w:val="nil"/>
              <w:left w:val="nil"/>
              <w:bottom w:val="single" w:sz="4" w:space="0" w:color="000000"/>
              <w:right w:val="nil"/>
            </w:tcBorders>
            <w:shd w:val="clear" w:color="auto" w:fill="auto"/>
            <w:vAlign w:val="center"/>
            <w:hideMark/>
          </w:tcPr>
          <w:p w14:paraId="53B363B7" w14:textId="77777777" w:rsidR="009A1DCB" w:rsidRPr="00387F75" w:rsidRDefault="009A1DCB" w:rsidP="00AF2EC5">
            <w:pPr>
              <w:suppressLineNumbers/>
              <w:jc w:val="center"/>
              <w:rPr>
                <w:rFonts w:ascii="Times New Roman" w:hAnsi="Times New Roman"/>
                <w:b/>
                <w:bCs/>
                <w:color w:val="000000"/>
                <w:sz w:val="18"/>
                <w:szCs w:val="18"/>
              </w:rPr>
            </w:pPr>
            <w:r w:rsidRPr="00387F75">
              <w:rPr>
                <w:rFonts w:ascii="Times New Roman" w:hAnsi="Times New Roman"/>
                <w:b/>
                <w:bCs/>
                <w:color w:val="000000"/>
                <w:sz w:val="18"/>
                <w:szCs w:val="18"/>
              </w:rPr>
              <w:t>PTD</w:t>
            </w:r>
          </w:p>
        </w:tc>
        <w:tc>
          <w:tcPr>
            <w:tcW w:w="2292" w:type="dxa"/>
            <w:tcBorders>
              <w:top w:val="single" w:sz="4" w:space="0" w:color="auto"/>
              <w:left w:val="nil"/>
              <w:bottom w:val="nil"/>
              <w:right w:val="nil"/>
            </w:tcBorders>
            <w:shd w:val="clear" w:color="auto" w:fill="auto"/>
            <w:noWrap/>
            <w:vAlign w:val="center"/>
            <w:hideMark/>
          </w:tcPr>
          <w:p w14:paraId="24055227"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Relating</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to</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others</w:t>
            </w:r>
            <w:proofErr w:type="spellEnd"/>
          </w:p>
        </w:tc>
        <w:tc>
          <w:tcPr>
            <w:tcW w:w="716" w:type="dxa"/>
            <w:tcBorders>
              <w:top w:val="nil"/>
              <w:left w:val="nil"/>
              <w:bottom w:val="nil"/>
              <w:right w:val="nil"/>
            </w:tcBorders>
            <w:shd w:val="clear" w:color="auto" w:fill="auto"/>
            <w:noWrap/>
            <w:vAlign w:val="center"/>
            <w:hideMark/>
          </w:tcPr>
          <w:p w14:paraId="7B2D608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0.89</w:t>
            </w:r>
          </w:p>
        </w:tc>
        <w:tc>
          <w:tcPr>
            <w:tcW w:w="715" w:type="dxa"/>
            <w:tcBorders>
              <w:top w:val="nil"/>
              <w:left w:val="nil"/>
              <w:bottom w:val="nil"/>
              <w:right w:val="nil"/>
            </w:tcBorders>
            <w:shd w:val="clear" w:color="auto" w:fill="auto"/>
            <w:noWrap/>
            <w:vAlign w:val="center"/>
            <w:hideMark/>
          </w:tcPr>
          <w:p w14:paraId="16DC39D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0.22</w:t>
            </w:r>
          </w:p>
        </w:tc>
        <w:tc>
          <w:tcPr>
            <w:tcW w:w="1003" w:type="dxa"/>
            <w:tcBorders>
              <w:top w:val="single" w:sz="4" w:space="0" w:color="auto"/>
              <w:left w:val="nil"/>
              <w:bottom w:val="nil"/>
              <w:right w:val="nil"/>
            </w:tcBorders>
            <w:shd w:val="clear" w:color="auto" w:fill="auto"/>
            <w:noWrap/>
            <w:vAlign w:val="center"/>
            <w:hideMark/>
          </w:tcPr>
          <w:p w14:paraId="19A496A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3</w:t>
            </w:r>
          </w:p>
        </w:tc>
        <w:tc>
          <w:tcPr>
            <w:tcW w:w="2444" w:type="dxa"/>
            <w:gridSpan w:val="2"/>
            <w:vMerge w:val="restart"/>
            <w:tcBorders>
              <w:top w:val="single" w:sz="4" w:space="0" w:color="auto"/>
              <w:left w:val="nil"/>
              <w:bottom w:val="single" w:sz="4" w:space="0" w:color="000000"/>
              <w:right w:val="nil"/>
            </w:tcBorders>
            <w:shd w:val="clear" w:color="auto" w:fill="auto"/>
            <w:noWrap/>
            <w:vAlign w:val="center"/>
            <w:hideMark/>
          </w:tcPr>
          <w:p w14:paraId="5A341D18" w14:textId="77777777" w:rsidR="009A1DCB" w:rsidRPr="00387F75" w:rsidRDefault="009A1DCB" w:rsidP="00AF2EC5">
            <w:pPr>
              <w:suppressLineNumbers/>
              <w:jc w:val="center"/>
              <w:rPr>
                <w:rFonts w:ascii="Times New Roman" w:hAnsi="Times New Roman"/>
                <w:i/>
                <w:iCs/>
                <w:color w:val="000000"/>
                <w:sz w:val="18"/>
                <w:szCs w:val="18"/>
              </w:rPr>
            </w:pPr>
            <w:r w:rsidRPr="00387F75">
              <w:rPr>
                <w:rFonts w:ascii="Times New Roman" w:hAnsi="Times New Roman"/>
                <w:i/>
                <w:iCs/>
                <w:color w:val="000000"/>
                <w:sz w:val="18"/>
                <w:szCs w:val="18"/>
              </w:rPr>
              <w:t xml:space="preserve">not </w:t>
            </w:r>
            <w:proofErr w:type="spellStart"/>
            <w:r w:rsidRPr="00387F75">
              <w:rPr>
                <w:rFonts w:ascii="Times New Roman" w:hAnsi="Times New Roman"/>
                <w:i/>
                <w:iCs/>
                <w:color w:val="000000"/>
                <w:sz w:val="18"/>
                <w:szCs w:val="18"/>
              </w:rPr>
              <w:t>applicable</w:t>
            </w:r>
            <w:proofErr w:type="spellEnd"/>
          </w:p>
        </w:tc>
        <w:tc>
          <w:tcPr>
            <w:tcW w:w="1136" w:type="dxa"/>
            <w:tcBorders>
              <w:top w:val="nil"/>
              <w:left w:val="nil"/>
              <w:bottom w:val="nil"/>
              <w:right w:val="nil"/>
            </w:tcBorders>
            <w:shd w:val="clear" w:color="auto" w:fill="auto"/>
            <w:noWrap/>
            <w:vAlign w:val="center"/>
            <w:hideMark/>
          </w:tcPr>
          <w:p w14:paraId="1C4D03C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0.91</w:t>
            </w:r>
          </w:p>
        </w:tc>
        <w:tc>
          <w:tcPr>
            <w:tcW w:w="1146" w:type="dxa"/>
            <w:tcBorders>
              <w:top w:val="nil"/>
              <w:left w:val="nil"/>
              <w:bottom w:val="nil"/>
              <w:right w:val="nil"/>
            </w:tcBorders>
            <w:shd w:val="clear" w:color="auto" w:fill="auto"/>
            <w:noWrap/>
            <w:vAlign w:val="center"/>
            <w:hideMark/>
          </w:tcPr>
          <w:p w14:paraId="5197A06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78.43</w:t>
            </w:r>
          </w:p>
        </w:tc>
        <w:tc>
          <w:tcPr>
            <w:tcW w:w="860" w:type="dxa"/>
            <w:tcBorders>
              <w:top w:val="nil"/>
              <w:left w:val="nil"/>
              <w:bottom w:val="nil"/>
              <w:right w:val="nil"/>
            </w:tcBorders>
            <w:shd w:val="clear" w:color="auto" w:fill="auto"/>
            <w:noWrap/>
            <w:vAlign w:val="center"/>
            <w:hideMark/>
          </w:tcPr>
          <w:p w14:paraId="40F1232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0.22</w:t>
            </w:r>
          </w:p>
        </w:tc>
        <w:tc>
          <w:tcPr>
            <w:tcW w:w="2191" w:type="dxa"/>
            <w:tcBorders>
              <w:top w:val="nil"/>
              <w:left w:val="nil"/>
              <w:bottom w:val="nil"/>
              <w:right w:val="nil"/>
            </w:tcBorders>
            <w:shd w:val="clear" w:color="auto" w:fill="auto"/>
            <w:noWrap/>
            <w:vAlign w:val="center"/>
            <w:hideMark/>
          </w:tcPr>
          <w:p w14:paraId="7DDD53B2" w14:textId="77777777" w:rsidR="009A1DCB" w:rsidRPr="00387F75" w:rsidRDefault="009A1DCB" w:rsidP="00AF2EC5">
            <w:pPr>
              <w:suppressLineNumbers/>
              <w:rPr>
                <w:rFonts w:ascii="Times New Roman" w:hAnsi="Times New Roman"/>
                <w:color w:val="000000"/>
                <w:sz w:val="18"/>
                <w:szCs w:val="18"/>
              </w:rPr>
            </w:pPr>
          </w:p>
        </w:tc>
      </w:tr>
      <w:tr w:rsidR="009A1DCB" w:rsidRPr="00387F75" w14:paraId="45420989" w14:textId="77777777" w:rsidTr="00D025CC">
        <w:trPr>
          <w:trHeight w:hRule="exact" w:val="210"/>
        </w:trPr>
        <w:tc>
          <w:tcPr>
            <w:tcW w:w="875" w:type="dxa"/>
            <w:vMerge/>
            <w:tcBorders>
              <w:top w:val="nil"/>
              <w:left w:val="nil"/>
              <w:bottom w:val="single" w:sz="4" w:space="0" w:color="000000"/>
              <w:right w:val="nil"/>
            </w:tcBorders>
            <w:vAlign w:val="center"/>
            <w:hideMark/>
          </w:tcPr>
          <w:p w14:paraId="7F809C2C"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03F43A13"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4B64A891"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6FA3AF52"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New </w:t>
            </w:r>
            <w:proofErr w:type="spellStart"/>
            <w:r w:rsidRPr="00387F75">
              <w:rPr>
                <w:rFonts w:ascii="Times New Roman" w:hAnsi="Times New Roman"/>
                <w:color w:val="000000"/>
                <w:sz w:val="18"/>
                <w:szCs w:val="18"/>
              </w:rPr>
              <w:t>possibilities</w:t>
            </w:r>
            <w:proofErr w:type="spellEnd"/>
            <w:r w:rsidRPr="00387F75">
              <w:rPr>
                <w:rFonts w:ascii="Times New Roman" w:hAnsi="Times New Roman"/>
                <w:color w:val="000000"/>
                <w:sz w:val="18"/>
                <w:szCs w:val="18"/>
              </w:rPr>
              <w:t xml:space="preserve"> in </w:t>
            </w:r>
            <w:proofErr w:type="spellStart"/>
            <w:r w:rsidRPr="00387F75">
              <w:rPr>
                <w:rFonts w:ascii="Times New Roman" w:hAnsi="Times New Roman"/>
                <w:color w:val="000000"/>
                <w:sz w:val="18"/>
                <w:szCs w:val="18"/>
              </w:rPr>
              <w:t>life</w:t>
            </w:r>
            <w:proofErr w:type="spellEnd"/>
          </w:p>
        </w:tc>
        <w:tc>
          <w:tcPr>
            <w:tcW w:w="716" w:type="dxa"/>
            <w:tcBorders>
              <w:top w:val="nil"/>
              <w:left w:val="nil"/>
              <w:bottom w:val="nil"/>
              <w:right w:val="nil"/>
            </w:tcBorders>
            <w:shd w:val="clear" w:color="auto" w:fill="auto"/>
            <w:noWrap/>
            <w:vAlign w:val="center"/>
            <w:hideMark/>
          </w:tcPr>
          <w:p w14:paraId="7589C52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1.00</w:t>
            </w:r>
          </w:p>
        </w:tc>
        <w:tc>
          <w:tcPr>
            <w:tcW w:w="715" w:type="dxa"/>
            <w:tcBorders>
              <w:top w:val="nil"/>
              <w:left w:val="nil"/>
              <w:bottom w:val="nil"/>
              <w:right w:val="nil"/>
            </w:tcBorders>
            <w:shd w:val="clear" w:color="auto" w:fill="auto"/>
            <w:noWrap/>
            <w:vAlign w:val="center"/>
            <w:hideMark/>
          </w:tcPr>
          <w:p w14:paraId="415DB72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0.20</w:t>
            </w:r>
          </w:p>
        </w:tc>
        <w:tc>
          <w:tcPr>
            <w:tcW w:w="1003" w:type="dxa"/>
            <w:tcBorders>
              <w:top w:val="nil"/>
              <w:left w:val="nil"/>
              <w:bottom w:val="nil"/>
              <w:right w:val="nil"/>
            </w:tcBorders>
            <w:shd w:val="clear" w:color="auto" w:fill="auto"/>
            <w:noWrap/>
            <w:vAlign w:val="center"/>
            <w:hideMark/>
          </w:tcPr>
          <w:p w14:paraId="4347ED0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2</w:t>
            </w:r>
          </w:p>
        </w:tc>
        <w:tc>
          <w:tcPr>
            <w:tcW w:w="2444" w:type="dxa"/>
            <w:gridSpan w:val="2"/>
            <w:vMerge/>
            <w:tcBorders>
              <w:top w:val="nil"/>
              <w:left w:val="nil"/>
              <w:bottom w:val="nil"/>
              <w:right w:val="nil"/>
            </w:tcBorders>
            <w:vAlign w:val="center"/>
            <w:hideMark/>
          </w:tcPr>
          <w:p w14:paraId="395CA5D8"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32531ED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0.84</w:t>
            </w:r>
          </w:p>
        </w:tc>
        <w:tc>
          <w:tcPr>
            <w:tcW w:w="1146" w:type="dxa"/>
            <w:tcBorders>
              <w:top w:val="nil"/>
              <w:left w:val="nil"/>
              <w:bottom w:val="nil"/>
              <w:right w:val="nil"/>
            </w:tcBorders>
            <w:shd w:val="clear" w:color="auto" w:fill="auto"/>
            <w:noWrap/>
            <w:vAlign w:val="center"/>
            <w:hideMark/>
          </w:tcPr>
          <w:p w14:paraId="39D21F7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86.87</w:t>
            </w:r>
          </w:p>
        </w:tc>
        <w:tc>
          <w:tcPr>
            <w:tcW w:w="860" w:type="dxa"/>
            <w:tcBorders>
              <w:top w:val="nil"/>
              <w:left w:val="nil"/>
              <w:bottom w:val="nil"/>
              <w:right w:val="nil"/>
            </w:tcBorders>
            <w:shd w:val="clear" w:color="auto" w:fill="auto"/>
            <w:noWrap/>
            <w:vAlign w:val="center"/>
            <w:hideMark/>
          </w:tcPr>
          <w:p w14:paraId="4D0E6635"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0.40</w:t>
            </w:r>
          </w:p>
        </w:tc>
        <w:tc>
          <w:tcPr>
            <w:tcW w:w="2191" w:type="dxa"/>
            <w:tcBorders>
              <w:top w:val="nil"/>
              <w:left w:val="nil"/>
              <w:bottom w:val="nil"/>
              <w:right w:val="nil"/>
            </w:tcBorders>
            <w:shd w:val="clear" w:color="auto" w:fill="auto"/>
            <w:noWrap/>
            <w:vAlign w:val="center"/>
            <w:hideMark/>
          </w:tcPr>
          <w:p w14:paraId="3C73E5C2"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strength</w:t>
            </w:r>
            <w:proofErr w:type="spellEnd"/>
            <w:r w:rsidRPr="00387F75">
              <w:rPr>
                <w:rFonts w:ascii="Times New Roman" w:hAnsi="Times New Roman"/>
                <w:color w:val="000000"/>
                <w:sz w:val="18"/>
                <w:szCs w:val="18"/>
              </w:rPr>
              <w:t xml:space="preserve"> (PTD)</w:t>
            </w:r>
          </w:p>
        </w:tc>
      </w:tr>
      <w:tr w:rsidR="009A1DCB" w:rsidRPr="00387F75" w14:paraId="14DEC6E7" w14:textId="77777777" w:rsidTr="00D025CC">
        <w:trPr>
          <w:trHeight w:hRule="exact" w:val="210"/>
        </w:trPr>
        <w:tc>
          <w:tcPr>
            <w:tcW w:w="875" w:type="dxa"/>
            <w:vMerge/>
            <w:tcBorders>
              <w:top w:val="nil"/>
              <w:left w:val="nil"/>
              <w:bottom w:val="single" w:sz="4" w:space="0" w:color="000000"/>
              <w:right w:val="nil"/>
            </w:tcBorders>
            <w:vAlign w:val="center"/>
            <w:hideMark/>
          </w:tcPr>
          <w:p w14:paraId="1174A03E"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42342B56"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666F60A6"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59DBBB69"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Personal </w:t>
            </w:r>
            <w:proofErr w:type="spellStart"/>
            <w:r w:rsidRPr="00387F75">
              <w:rPr>
                <w:rFonts w:ascii="Times New Roman" w:hAnsi="Times New Roman"/>
                <w:color w:val="000000"/>
                <w:sz w:val="18"/>
                <w:szCs w:val="18"/>
              </w:rPr>
              <w:t>strength</w:t>
            </w:r>
            <w:proofErr w:type="spellEnd"/>
          </w:p>
        </w:tc>
        <w:tc>
          <w:tcPr>
            <w:tcW w:w="716" w:type="dxa"/>
            <w:tcBorders>
              <w:top w:val="nil"/>
              <w:left w:val="nil"/>
              <w:bottom w:val="nil"/>
              <w:right w:val="nil"/>
            </w:tcBorders>
            <w:shd w:val="clear" w:color="auto" w:fill="auto"/>
            <w:noWrap/>
            <w:vAlign w:val="center"/>
            <w:hideMark/>
          </w:tcPr>
          <w:p w14:paraId="5DB195B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0.82</w:t>
            </w:r>
          </w:p>
        </w:tc>
        <w:tc>
          <w:tcPr>
            <w:tcW w:w="715" w:type="dxa"/>
            <w:tcBorders>
              <w:top w:val="nil"/>
              <w:left w:val="nil"/>
              <w:bottom w:val="nil"/>
              <w:right w:val="nil"/>
            </w:tcBorders>
            <w:shd w:val="clear" w:color="auto" w:fill="auto"/>
            <w:noWrap/>
            <w:vAlign w:val="center"/>
            <w:hideMark/>
          </w:tcPr>
          <w:p w14:paraId="00C88C6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0.26</w:t>
            </w:r>
          </w:p>
        </w:tc>
        <w:tc>
          <w:tcPr>
            <w:tcW w:w="1003" w:type="dxa"/>
            <w:tcBorders>
              <w:top w:val="nil"/>
              <w:left w:val="nil"/>
              <w:bottom w:val="nil"/>
              <w:right w:val="nil"/>
            </w:tcBorders>
            <w:shd w:val="clear" w:color="auto" w:fill="auto"/>
            <w:noWrap/>
            <w:vAlign w:val="center"/>
            <w:hideMark/>
          </w:tcPr>
          <w:p w14:paraId="28BE405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4</w:t>
            </w:r>
          </w:p>
        </w:tc>
        <w:tc>
          <w:tcPr>
            <w:tcW w:w="2444" w:type="dxa"/>
            <w:gridSpan w:val="2"/>
            <w:vMerge/>
            <w:tcBorders>
              <w:top w:val="nil"/>
              <w:left w:val="nil"/>
              <w:bottom w:val="nil"/>
              <w:right w:val="nil"/>
            </w:tcBorders>
            <w:vAlign w:val="center"/>
            <w:hideMark/>
          </w:tcPr>
          <w:p w14:paraId="25B791BE"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0E5EEB39"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0.64</w:t>
            </w:r>
          </w:p>
        </w:tc>
        <w:tc>
          <w:tcPr>
            <w:tcW w:w="1146" w:type="dxa"/>
            <w:tcBorders>
              <w:top w:val="nil"/>
              <w:left w:val="nil"/>
              <w:bottom w:val="nil"/>
              <w:right w:val="nil"/>
            </w:tcBorders>
            <w:shd w:val="clear" w:color="auto" w:fill="auto"/>
            <w:noWrap/>
            <w:vAlign w:val="center"/>
            <w:hideMark/>
          </w:tcPr>
          <w:p w14:paraId="6A72A696"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93.29</w:t>
            </w:r>
          </w:p>
        </w:tc>
        <w:tc>
          <w:tcPr>
            <w:tcW w:w="860" w:type="dxa"/>
            <w:tcBorders>
              <w:top w:val="nil"/>
              <w:left w:val="nil"/>
              <w:bottom w:val="nil"/>
              <w:right w:val="nil"/>
            </w:tcBorders>
            <w:shd w:val="clear" w:color="auto" w:fill="auto"/>
            <w:noWrap/>
            <w:vAlign w:val="center"/>
            <w:hideMark/>
          </w:tcPr>
          <w:p w14:paraId="4B6DA58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0.41</w:t>
            </w:r>
          </w:p>
        </w:tc>
        <w:tc>
          <w:tcPr>
            <w:tcW w:w="2191" w:type="dxa"/>
            <w:tcBorders>
              <w:top w:val="nil"/>
              <w:left w:val="nil"/>
              <w:bottom w:val="nil"/>
              <w:right w:val="nil"/>
            </w:tcBorders>
            <w:shd w:val="clear" w:color="auto" w:fill="auto"/>
            <w:noWrap/>
            <w:vAlign w:val="center"/>
            <w:hideMark/>
          </w:tcPr>
          <w:p w14:paraId="48739317" w14:textId="77777777" w:rsidR="009A1DCB" w:rsidRPr="00387F75" w:rsidRDefault="009A1DCB" w:rsidP="00AF2EC5">
            <w:pPr>
              <w:suppressLineNumbers/>
              <w:rPr>
                <w:rFonts w:ascii="Times New Roman" w:hAnsi="Times New Roman"/>
                <w:color w:val="000000"/>
                <w:sz w:val="18"/>
                <w:szCs w:val="18"/>
              </w:rPr>
            </w:pPr>
            <w:proofErr w:type="spellStart"/>
            <w:r w:rsidRPr="00387F75">
              <w:rPr>
                <w:rFonts w:ascii="Times New Roman" w:hAnsi="Times New Roman"/>
                <w:color w:val="000000"/>
                <w:sz w:val="18"/>
                <w:szCs w:val="18"/>
              </w:rPr>
              <w:t>possibilities</w:t>
            </w:r>
            <w:proofErr w:type="spellEnd"/>
            <w:r w:rsidRPr="00387F75">
              <w:rPr>
                <w:rFonts w:ascii="Times New Roman" w:hAnsi="Times New Roman"/>
                <w:color w:val="000000"/>
                <w:sz w:val="18"/>
                <w:szCs w:val="18"/>
              </w:rPr>
              <w:t xml:space="preserve"> (PTD)</w:t>
            </w:r>
          </w:p>
        </w:tc>
      </w:tr>
      <w:tr w:rsidR="009A1DCB" w:rsidRPr="00387F75" w14:paraId="56F018C1" w14:textId="77777777" w:rsidTr="00D025CC">
        <w:trPr>
          <w:trHeight w:hRule="exact" w:val="210"/>
        </w:trPr>
        <w:tc>
          <w:tcPr>
            <w:tcW w:w="875" w:type="dxa"/>
            <w:vMerge/>
            <w:tcBorders>
              <w:top w:val="nil"/>
              <w:left w:val="nil"/>
              <w:bottom w:val="single" w:sz="4" w:space="0" w:color="000000"/>
              <w:right w:val="nil"/>
            </w:tcBorders>
            <w:vAlign w:val="center"/>
            <w:hideMark/>
          </w:tcPr>
          <w:p w14:paraId="418154D3"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199FF261"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282230E8"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nil"/>
              <w:right w:val="nil"/>
            </w:tcBorders>
            <w:shd w:val="clear" w:color="auto" w:fill="auto"/>
            <w:noWrap/>
            <w:vAlign w:val="center"/>
            <w:hideMark/>
          </w:tcPr>
          <w:p w14:paraId="42BAFA90" w14:textId="77777777" w:rsidR="009A1DCB" w:rsidRPr="00387F75" w:rsidRDefault="009A1DCB" w:rsidP="00AF2EC5">
            <w:pPr>
              <w:suppressLineNumbers/>
              <w:ind w:firstLineChars="100" w:firstLine="180"/>
              <w:rPr>
                <w:rFonts w:ascii="Times New Roman" w:hAnsi="Times New Roman"/>
                <w:color w:val="000000"/>
                <w:sz w:val="18"/>
                <w:szCs w:val="18"/>
              </w:rPr>
            </w:pPr>
            <w:r w:rsidRPr="00387F75">
              <w:rPr>
                <w:rFonts w:ascii="Times New Roman" w:hAnsi="Times New Roman"/>
                <w:color w:val="000000"/>
                <w:sz w:val="18"/>
                <w:szCs w:val="18"/>
              </w:rPr>
              <w:t xml:space="preserve">Spiritual </w:t>
            </w:r>
            <w:proofErr w:type="spellStart"/>
            <w:r w:rsidRPr="00387F75">
              <w:rPr>
                <w:rFonts w:ascii="Times New Roman" w:hAnsi="Times New Roman"/>
                <w:color w:val="000000"/>
                <w:sz w:val="18"/>
                <w:szCs w:val="18"/>
              </w:rPr>
              <w:t>change</w:t>
            </w:r>
            <w:proofErr w:type="spellEnd"/>
          </w:p>
        </w:tc>
        <w:tc>
          <w:tcPr>
            <w:tcW w:w="716" w:type="dxa"/>
            <w:tcBorders>
              <w:top w:val="nil"/>
              <w:left w:val="nil"/>
              <w:bottom w:val="nil"/>
              <w:right w:val="nil"/>
            </w:tcBorders>
            <w:shd w:val="clear" w:color="auto" w:fill="auto"/>
            <w:noWrap/>
            <w:vAlign w:val="center"/>
            <w:hideMark/>
          </w:tcPr>
          <w:p w14:paraId="1A2B4EB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0.74</w:t>
            </w:r>
          </w:p>
        </w:tc>
        <w:tc>
          <w:tcPr>
            <w:tcW w:w="715" w:type="dxa"/>
            <w:tcBorders>
              <w:top w:val="nil"/>
              <w:left w:val="nil"/>
              <w:bottom w:val="nil"/>
              <w:right w:val="nil"/>
            </w:tcBorders>
            <w:shd w:val="clear" w:color="auto" w:fill="auto"/>
            <w:noWrap/>
            <w:vAlign w:val="center"/>
            <w:hideMark/>
          </w:tcPr>
          <w:p w14:paraId="0A7690C1"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0.30</w:t>
            </w:r>
          </w:p>
        </w:tc>
        <w:tc>
          <w:tcPr>
            <w:tcW w:w="1003" w:type="dxa"/>
            <w:tcBorders>
              <w:top w:val="nil"/>
              <w:left w:val="nil"/>
              <w:bottom w:val="nil"/>
              <w:right w:val="nil"/>
            </w:tcBorders>
            <w:shd w:val="clear" w:color="auto" w:fill="auto"/>
            <w:noWrap/>
            <w:vAlign w:val="center"/>
            <w:hideMark/>
          </w:tcPr>
          <w:p w14:paraId="019BF54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5</w:t>
            </w:r>
          </w:p>
        </w:tc>
        <w:tc>
          <w:tcPr>
            <w:tcW w:w="2444" w:type="dxa"/>
            <w:gridSpan w:val="2"/>
            <w:vMerge/>
            <w:tcBorders>
              <w:top w:val="nil"/>
              <w:left w:val="nil"/>
              <w:bottom w:val="nil"/>
              <w:right w:val="nil"/>
            </w:tcBorders>
            <w:vAlign w:val="center"/>
            <w:hideMark/>
          </w:tcPr>
          <w:p w14:paraId="571DBBB3"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nil"/>
              <w:right w:val="nil"/>
            </w:tcBorders>
            <w:shd w:val="clear" w:color="auto" w:fill="auto"/>
            <w:noWrap/>
            <w:vAlign w:val="center"/>
            <w:hideMark/>
          </w:tcPr>
          <w:p w14:paraId="2AB6952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0.62</w:t>
            </w:r>
          </w:p>
        </w:tc>
        <w:tc>
          <w:tcPr>
            <w:tcW w:w="1146" w:type="dxa"/>
            <w:tcBorders>
              <w:top w:val="nil"/>
              <w:left w:val="nil"/>
              <w:bottom w:val="nil"/>
              <w:right w:val="nil"/>
            </w:tcBorders>
            <w:shd w:val="clear" w:color="auto" w:fill="auto"/>
            <w:noWrap/>
            <w:vAlign w:val="center"/>
            <w:hideMark/>
          </w:tcPr>
          <w:p w14:paraId="3983BC6D"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99.50</w:t>
            </w:r>
          </w:p>
        </w:tc>
        <w:tc>
          <w:tcPr>
            <w:tcW w:w="860" w:type="dxa"/>
            <w:tcBorders>
              <w:top w:val="nil"/>
              <w:left w:val="nil"/>
              <w:bottom w:val="nil"/>
              <w:right w:val="nil"/>
            </w:tcBorders>
            <w:shd w:val="clear" w:color="auto" w:fill="auto"/>
            <w:noWrap/>
            <w:vAlign w:val="center"/>
            <w:hideMark/>
          </w:tcPr>
          <w:p w14:paraId="0DE0663C"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0.02</w:t>
            </w:r>
          </w:p>
        </w:tc>
        <w:tc>
          <w:tcPr>
            <w:tcW w:w="2191" w:type="dxa"/>
            <w:tcBorders>
              <w:top w:val="nil"/>
              <w:left w:val="nil"/>
              <w:bottom w:val="nil"/>
              <w:right w:val="nil"/>
            </w:tcBorders>
            <w:shd w:val="clear" w:color="auto" w:fill="auto"/>
            <w:noWrap/>
            <w:vAlign w:val="center"/>
            <w:hideMark/>
          </w:tcPr>
          <w:p w14:paraId="74BECDF5" w14:textId="77777777" w:rsidR="009A1DCB" w:rsidRPr="00387F75" w:rsidRDefault="009A1DCB" w:rsidP="00AF2EC5">
            <w:pPr>
              <w:suppressLineNumbers/>
              <w:rPr>
                <w:rFonts w:ascii="Times New Roman" w:hAnsi="Times New Roman"/>
                <w:color w:val="000000"/>
                <w:sz w:val="18"/>
                <w:szCs w:val="18"/>
              </w:rPr>
            </w:pPr>
          </w:p>
        </w:tc>
      </w:tr>
      <w:tr w:rsidR="009A1DCB" w:rsidRPr="00387F75" w14:paraId="5C162732" w14:textId="77777777" w:rsidTr="00D025CC">
        <w:trPr>
          <w:trHeight w:hRule="exact" w:val="210"/>
        </w:trPr>
        <w:tc>
          <w:tcPr>
            <w:tcW w:w="875" w:type="dxa"/>
            <w:vMerge/>
            <w:tcBorders>
              <w:top w:val="nil"/>
              <w:left w:val="nil"/>
              <w:bottom w:val="single" w:sz="4" w:space="0" w:color="000000"/>
              <w:right w:val="nil"/>
            </w:tcBorders>
            <w:vAlign w:val="center"/>
            <w:hideMark/>
          </w:tcPr>
          <w:p w14:paraId="53F27B67" w14:textId="77777777" w:rsidR="009A1DCB" w:rsidRPr="00387F75" w:rsidRDefault="009A1DCB" w:rsidP="00AF2EC5">
            <w:pPr>
              <w:suppressLineNumbers/>
              <w:rPr>
                <w:rFonts w:ascii="Times New Roman" w:hAnsi="Times New Roman"/>
                <w:b/>
                <w:bCs/>
                <w:color w:val="000000"/>
                <w:sz w:val="18"/>
                <w:szCs w:val="18"/>
              </w:rPr>
            </w:pPr>
          </w:p>
        </w:tc>
        <w:tc>
          <w:tcPr>
            <w:tcW w:w="910" w:type="dxa"/>
            <w:vMerge/>
            <w:tcBorders>
              <w:top w:val="nil"/>
              <w:left w:val="nil"/>
              <w:bottom w:val="single" w:sz="4" w:space="0" w:color="000000"/>
              <w:right w:val="nil"/>
            </w:tcBorders>
            <w:vAlign w:val="center"/>
            <w:hideMark/>
          </w:tcPr>
          <w:p w14:paraId="18750FB6" w14:textId="77777777" w:rsidR="009A1DCB" w:rsidRPr="00387F75" w:rsidRDefault="009A1DCB" w:rsidP="00AF2EC5">
            <w:pPr>
              <w:suppressLineNumbers/>
              <w:rPr>
                <w:rFonts w:ascii="Times New Roman" w:hAnsi="Times New Roman"/>
                <w:b/>
                <w:bCs/>
                <w:color w:val="000000"/>
                <w:sz w:val="18"/>
                <w:szCs w:val="18"/>
              </w:rPr>
            </w:pPr>
          </w:p>
        </w:tc>
        <w:tc>
          <w:tcPr>
            <w:tcW w:w="808" w:type="dxa"/>
            <w:vMerge/>
            <w:tcBorders>
              <w:top w:val="nil"/>
              <w:left w:val="nil"/>
              <w:bottom w:val="single" w:sz="4" w:space="0" w:color="000000"/>
              <w:right w:val="nil"/>
            </w:tcBorders>
            <w:vAlign w:val="center"/>
            <w:hideMark/>
          </w:tcPr>
          <w:p w14:paraId="5DE8852B" w14:textId="77777777" w:rsidR="009A1DCB" w:rsidRPr="00387F75" w:rsidRDefault="009A1DCB" w:rsidP="00AF2EC5">
            <w:pPr>
              <w:suppressLineNumbers/>
              <w:rPr>
                <w:rFonts w:ascii="Times New Roman" w:hAnsi="Times New Roman"/>
                <w:b/>
                <w:bCs/>
                <w:color w:val="000000"/>
                <w:sz w:val="18"/>
                <w:szCs w:val="18"/>
              </w:rPr>
            </w:pPr>
          </w:p>
        </w:tc>
        <w:tc>
          <w:tcPr>
            <w:tcW w:w="2292" w:type="dxa"/>
            <w:tcBorders>
              <w:top w:val="nil"/>
              <w:left w:val="nil"/>
              <w:bottom w:val="single" w:sz="4" w:space="0" w:color="auto"/>
              <w:right w:val="nil"/>
            </w:tcBorders>
            <w:shd w:val="clear" w:color="auto" w:fill="auto"/>
            <w:noWrap/>
            <w:vAlign w:val="center"/>
            <w:hideMark/>
          </w:tcPr>
          <w:p w14:paraId="3C49AA79" w14:textId="77777777" w:rsidR="009A1DCB" w:rsidRPr="00387F75" w:rsidRDefault="009A1DCB" w:rsidP="00AF2EC5">
            <w:pPr>
              <w:suppressLineNumbers/>
              <w:ind w:firstLineChars="100" w:firstLine="180"/>
              <w:rPr>
                <w:rFonts w:ascii="Times New Roman" w:hAnsi="Times New Roman"/>
                <w:color w:val="000000"/>
                <w:sz w:val="18"/>
                <w:szCs w:val="18"/>
              </w:rPr>
            </w:pPr>
            <w:proofErr w:type="spellStart"/>
            <w:r w:rsidRPr="00387F75">
              <w:rPr>
                <w:rFonts w:ascii="Times New Roman" w:hAnsi="Times New Roman"/>
                <w:color w:val="000000"/>
                <w:sz w:val="18"/>
                <w:szCs w:val="18"/>
              </w:rPr>
              <w:t>Appreciation</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of</w:t>
            </w:r>
            <w:proofErr w:type="spellEnd"/>
            <w:r w:rsidRPr="00387F75">
              <w:rPr>
                <w:rFonts w:ascii="Times New Roman" w:hAnsi="Times New Roman"/>
                <w:color w:val="000000"/>
                <w:sz w:val="18"/>
                <w:szCs w:val="18"/>
              </w:rPr>
              <w:t xml:space="preserve"> </w:t>
            </w:r>
            <w:proofErr w:type="spellStart"/>
            <w:r w:rsidRPr="00387F75">
              <w:rPr>
                <w:rFonts w:ascii="Times New Roman" w:hAnsi="Times New Roman"/>
                <w:color w:val="000000"/>
                <w:sz w:val="18"/>
                <w:szCs w:val="18"/>
              </w:rPr>
              <w:t>life</w:t>
            </w:r>
            <w:proofErr w:type="spellEnd"/>
          </w:p>
        </w:tc>
        <w:tc>
          <w:tcPr>
            <w:tcW w:w="716" w:type="dxa"/>
            <w:tcBorders>
              <w:top w:val="nil"/>
              <w:left w:val="nil"/>
              <w:bottom w:val="single" w:sz="4" w:space="0" w:color="auto"/>
              <w:right w:val="nil"/>
            </w:tcBorders>
            <w:shd w:val="clear" w:color="auto" w:fill="auto"/>
            <w:noWrap/>
            <w:vAlign w:val="center"/>
            <w:hideMark/>
          </w:tcPr>
          <w:p w14:paraId="711DB45A"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1.02</w:t>
            </w:r>
          </w:p>
        </w:tc>
        <w:tc>
          <w:tcPr>
            <w:tcW w:w="715" w:type="dxa"/>
            <w:tcBorders>
              <w:top w:val="nil"/>
              <w:left w:val="nil"/>
              <w:bottom w:val="single" w:sz="4" w:space="0" w:color="auto"/>
              <w:right w:val="nil"/>
            </w:tcBorders>
            <w:shd w:val="clear" w:color="auto" w:fill="auto"/>
            <w:noWrap/>
            <w:vAlign w:val="center"/>
            <w:hideMark/>
          </w:tcPr>
          <w:p w14:paraId="1B9CDD1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0.12</w:t>
            </w:r>
          </w:p>
        </w:tc>
        <w:tc>
          <w:tcPr>
            <w:tcW w:w="1003" w:type="dxa"/>
            <w:tcBorders>
              <w:top w:val="nil"/>
              <w:left w:val="nil"/>
              <w:bottom w:val="single" w:sz="4" w:space="0" w:color="auto"/>
              <w:right w:val="nil"/>
            </w:tcBorders>
            <w:shd w:val="clear" w:color="auto" w:fill="auto"/>
            <w:noWrap/>
            <w:vAlign w:val="center"/>
            <w:hideMark/>
          </w:tcPr>
          <w:p w14:paraId="6BDA0FD2"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w:t>
            </w:r>
          </w:p>
        </w:tc>
        <w:tc>
          <w:tcPr>
            <w:tcW w:w="2444" w:type="dxa"/>
            <w:gridSpan w:val="2"/>
            <w:vMerge/>
            <w:tcBorders>
              <w:top w:val="nil"/>
              <w:left w:val="nil"/>
              <w:bottom w:val="single" w:sz="4" w:space="0" w:color="auto"/>
              <w:right w:val="nil"/>
            </w:tcBorders>
            <w:vAlign w:val="center"/>
            <w:hideMark/>
          </w:tcPr>
          <w:p w14:paraId="279DD70A" w14:textId="77777777" w:rsidR="009A1DCB" w:rsidRPr="00387F75" w:rsidRDefault="009A1DCB" w:rsidP="00AF2EC5">
            <w:pPr>
              <w:suppressLineNumbers/>
              <w:rPr>
                <w:rFonts w:ascii="Times New Roman" w:hAnsi="Times New Roman"/>
                <w:i/>
                <w:iCs/>
                <w:color w:val="000000"/>
                <w:sz w:val="18"/>
                <w:szCs w:val="18"/>
              </w:rPr>
            </w:pPr>
          </w:p>
        </w:tc>
        <w:tc>
          <w:tcPr>
            <w:tcW w:w="1136" w:type="dxa"/>
            <w:tcBorders>
              <w:top w:val="nil"/>
              <w:left w:val="nil"/>
              <w:bottom w:val="single" w:sz="4" w:space="0" w:color="auto"/>
              <w:right w:val="nil"/>
            </w:tcBorders>
            <w:shd w:val="clear" w:color="auto" w:fill="auto"/>
            <w:noWrap/>
            <w:vAlign w:val="center"/>
            <w:hideMark/>
          </w:tcPr>
          <w:p w14:paraId="6D4F55C0"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0.05</w:t>
            </w:r>
          </w:p>
        </w:tc>
        <w:tc>
          <w:tcPr>
            <w:tcW w:w="1146" w:type="dxa"/>
            <w:tcBorders>
              <w:top w:val="nil"/>
              <w:left w:val="nil"/>
              <w:bottom w:val="single" w:sz="4" w:space="0" w:color="auto"/>
              <w:right w:val="nil"/>
            </w:tcBorders>
            <w:shd w:val="clear" w:color="auto" w:fill="auto"/>
            <w:noWrap/>
            <w:vAlign w:val="center"/>
            <w:hideMark/>
          </w:tcPr>
          <w:p w14:paraId="17998CA8"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100.00</w:t>
            </w:r>
          </w:p>
        </w:tc>
        <w:tc>
          <w:tcPr>
            <w:tcW w:w="860" w:type="dxa"/>
            <w:tcBorders>
              <w:top w:val="nil"/>
              <w:left w:val="nil"/>
              <w:bottom w:val="single" w:sz="4" w:space="0" w:color="auto"/>
              <w:right w:val="nil"/>
            </w:tcBorders>
            <w:shd w:val="clear" w:color="auto" w:fill="auto"/>
            <w:noWrap/>
            <w:vAlign w:val="center"/>
            <w:hideMark/>
          </w:tcPr>
          <w:p w14:paraId="78B5BDB4" w14:textId="77777777" w:rsidR="009A1DCB" w:rsidRPr="00387F75" w:rsidRDefault="009A1DCB" w:rsidP="00AF2EC5">
            <w:pPr>
              <w:suppressLineNumbers/>
              <w:jc w:val="center"/>
              <w:rPr>
                <w:rFonts w:ascii="Times New Roman" w:hAnsi="Times New Roman"/>
                <w:color w:val="000000"/>
                <w:sz w:val="18"/>
                <w:szCs w:val="18"/>
              </w:rPr>
            </w:pPr>
            <w:r w:rsidRPr="00387F75">
              <w:rPr>
                <w:rFonts w:ascii="Times New Roman" w:hAnsi="Times New Roman"/>
                <w:color w:val="000000"/>
                <w:sz w:val="18"/>
                <w:szCs w:val="18"/>
              </w:rPr>
              <w:t>0.39</w:t>
            </w:r>
          </w:p>
        </w:tc>
        <w:tc>
          <w:tcPr>
            <w:tcW w:w="2191" w:type="dxa"/>
            <w:tcBorders>
              <w:top w:val="nil"/>
              <w:left w:val="nil"/>
              <w:bottom w:val="single" w:sz="4" w:space="0" w:color="auto"/>
              <w:right w:val="nil"/>
            </w:tcBorders>
            <w:shd w:val="clear" w:color="auto" w:fill="auto"/>
            <w:noWrap/>
            <w:vAlign w:val="center"/>
            <w:hideMark/>
          </w:tcPr>
          <w:p w14:paraId="6F3B96D4" w14:textId="77777777" w:rsidR="009A1DCB" w:rsidRPr="00387F75" w:rsidRDefault="009A1DCB" w:rsidP="00AF2EC5">
            <w:pPr>
              <w:suppressLineNumbers/>
              <w:rPr>
                <w:rFonts w:ascii="Times New Roman" w:hAnsi="Times New Roman"/>
                <w:color w:val="000000"/>
                <w:sz w:val="18"/>
                <w:szCs w:val="18"/>
              </w:rPr>
            </w:pPr>
            <w:r w:rsidRPr="00387F75">
              <w:rPr>
                <w:rFonts w:ascii="Times New Roman" w:hAnsi="Times New Roman"/>
                <w:color w:val="000000"/>
                <w:sz w:val="18"/>
                <w:szCs w:val="18"/>
              </w:rPr>
              <w:t> </w:t>
            </w:r>
          </w:p>
        </w:tc>
      </w:tr>
    </w:tbl>
    <w:p w14:paraId="09F69322" w14:textId="695BFF71" w:rsidR="00374CA3" w:rsidRPr="00387F75" w:rsidRDefault="00374CA3" w:rsidP="00AF2EC5">
      <w:pPr>
        <w:suppressLineNumbers/>
        <w:rPr>
          <w:lang w:val="en-US"/>
        </w:rPr>
      </w:pPr>
    </w:p>
    <w:p w14:paraId="17DD34F4" w14:textId="77777777" w:rsidR="00374CA3" w:rsidRDefault="00374CA3" w:rsidP="00AF2EC5">
      <w:pPr>
        <w:suppressLineNumbers/>
        <w:rPr>
          <w:lang w:val="en-US"/>
        </w:rPr>
      </w:pPr>
    </w:p>
    <w:p w14:paraId="3CD923F5" w14:textId="77777777" w:rsidR="007A03EF" w:rsidRDefault="007A03EF" w:rsidP="00AF2EC5">
      <w:pPr>
        <w:suppressLineNumbers/>
        <w:rPr>
          <w:lang w:val="en-US"/>
        </w:rPr>
      </w:pPr>
    </w:p>
    <w:p w14:paraId="7145460B" w14:textId="77777777" w:rsidR="007A03EF" w:rsidRDefault="007A03EF" w:rsidP="00AF2EC5">
      <w:pPr>
        <w:suppressLineNumbers/>
        <w:rPr>
          <w:lang w:val="en-US"/>
        </w:rPr>
      </w:pPr>
    </w:p>
    <w:p w14:paraId="099CFE40" w14:textId="77777777" w:rsidR="007A03EF" w:rsidRDefault="007A03EF" w:rsidP="00AF2EC5">
      <w:pPr>
        <w:suppressLineNumbers/>
        <w:rPr>
          <w:lang w:val="en-US"/>
        </w:rPr>
      </w:pPr>
    </w:p>
    <w:p w14:paraId="66D28017" w14:textId="77777777" w:rsidR="007A03EF" w:rsidRDefault="007A03EF" w:rsidP="00AF2EC5">
      <w:pPr>
        <w:suppressLineNumbers/>
        <w:rPr>
          <w:lang w:val="en-US"/>
        </w:rPr>
      </w:pPr>
    </w:p>
    <w:p w14:paraId="3488DDF4" w14:textId="77777777" w:rsidR="007A03EF" w:rsidRDefault="007A03EF" w:rsidP="00AF2EC5">
      <w:pPr>
        <w:suppressLineNumbers/>
        <w:rPr>
          <w:lang w:val="en-US"/>
        </w:rPr>
      </w:pPr>
    </w:p>
    <w:p w14:paraId="01B7AD31" w14:textId="77777777" w:rsidR="007A03EF" w:rsidRDefault="007A03EF" w:rsidP="00AF2EC5">
      <w:pPr>
        <w:suppressLineNumbers/>
        <w:rPr>
          <w:lang w:val="en-US"/>
        </w:rPr>
      </w:pPr>
    </w:p>
    <w:p w14:paraId="7E7BD237" w14:textId="77777777" w:rsidR="007A03EF" w:rsidRDefault="007A03EF" w:rsidP="00AF2EC5">
      <w:pPr>
        <w:suppressLineNumbers/>
        <w:rPr>
          <w:lang w:val="en-US"/>
        </w:rPr>
      </w:pPr>
    </w:p>
    <w:p w14:paraId="6F3C88A2" w14:textId="77777777" w:rsidR="007A03EF" w:rsidRDefault="007A03EF" w:rsidP="00AF2EC5">
      <w:pPr>
        <w:suppressLineNumbers/>
        <w:rPr>
          <w:lang w:val="en-US"/>
        </w:rPr>
      </w:pPr>
    </w:p>
    <w:p w14:paraId="00529AFA" w14:textId="77777777" w:rsidR="007A03EF" w:rsidRDefault="007A03EF" w:rsidP="00AF2EC5">
      <w:pPr>
        <w:suppressLineNumbers/>
        <w:rPr>
          <w:lang w:val="en-US"/>
        </w:rPr>
      </w:pPr>
    </w:p>
    <w:p w14:paraId="7C10207D" w14:textId="77777777" w:rsidR="007A03EF" w:rsidRDefault="007A03EF" w:rsidP="00AF2EC5">
      <w:pPr>
        <w:suppressLineNumbers/>
        <w:rPr>
          <w:lang w:val="en-US"/>
        </w:rPr>
      </w:pPr>
    </w:p>
    <w:p w14:paraId="11BB5A0B" w14:textId="77777777" w:rsidR="007A03EF" w:rsidRDefault="007A03EF" w:rsidP="00AF2EC5">
      <w:pPr>
        <w:suppressLineNumbers/>
        <w:rPr>
          <w:lang w:val="en-US"/>
        </w:rPr>
      </w:pPr>
    </w:p>
    <w:p w14:paraId="5B7A18CF" w14:textId="77777777" w:rsidR="007A03EF" w:rsidRDefault="007A03EF" w:rsidP="00AF2EC5">
      <w:pPr>
        <w:suppressLineNumbers/>
        <w:rPr>
          <w:lang w:val="en-US"/>
        </w:rPr>
      </w:pPr>
    </w:p>
    <w:p w14:paraId="76169B9B" w14:textId="77777777" w:rsidR="007A03EF" w:rsidRDefault="007A03EF" w:rsidP="00AF2EC5">
      <w:pPr>
        <w:suppressLineNumbers/>
        <w:rPr>
          <w:lang w:val="en-US"/>
        </w:rPr>
      </w:pPr>
    </w:p>
    <w:p w14:paraId="5C5C846A" w14:textId="77777777" w:rsidR="007A03EF" w:rsidRDefault="007A03EF" w:rsidP="00AF2EC5">
      <w:pPr>
        <w:suppressLineNumbers/>
        <w:rPr>
          <w:lang w:val="en-US"/>
        </w:rPr>
      </w:pPr>
    </w:p>
    <w:p w14:paraId="6450C121" w14:textId="77777777" w:rsidR="007A03EF" w:rsidRDefault="007A03EF" w:rsidP="00AF2EC5">
      <w:pPr>
        <w:suppressLineNumbers/>
        <w:rPr>
          <w:lang w:val="en-US"/>
        </w:rPr>
      </w:pPr>
    </w:p>
    <w:p w14:paraId="090DFB0A" w14:textId="77777777" w:rsidR="007A03EF" w:rsidRDefault="007A03EF" w:rsidP="00AF2EC5">
      <w:pPr>
        <w:suppressLineNumbers/>
        <w:rPr>
          <w:lang w:val="en-US"/>
        </w:rPr>
      </w:pPr>
    </w:p>
    <w:p w14:paraId="78645F42" w14:textId="77777777" w:rsidR="007A03EF" w:rsidRDefault="007A03EF" w:rsidP="00AF2EC5">
      <w:pPr>
        <w:suppressLineNumbers/>
        <w:rPr>
          <w:lang w:val="en-US"/>
        </w:rPr>
      </w:pPr>
    </w:p>
    <w:p w14:paraId="3DA762C2" w14:textId="77777777" w:rsidR="007A03EF" w:rsidRDefault="007A03EF" w:rsidP="00AF2EC5">
      <w:pPr>
        <w:suppressLineNumbers/>
        <w:rPr>
          <w:lang w:val="en-US"/>
        </w:rPr>
      </w:pPr>
    </w:p>
    <w:p w14:paraId="59848903" w14:textId="77777777" w:rsidR="007A03EF" w:rsidRDefault="007A03EF" w:rsidP="00AF2EC5">
      <w:pPr>
        <w:suppressLineNumbers/>
        <w:rPr>
          <w:lang w:val="en-US"/>
        </w:rPr>
      </w:pPr>
    </w:p>
    <w:p w14:paraId="4C891E71" w14:textId="77777777" w:rsidR="007A03EF" w:rsidRDefault="007A03EF" w:rsidP="00AF2EC5">
      <w:pPr>
        <w:suppressLineNumbers/>
        <w:rPr>
          <w:lang w:val="en-US"/>
        </w:rPr>
      </w:pPr>
    </w:p>
    <w:p w14:paraId="4361B389" w14:textId="77777777" w:rsidR="007A03EF" w:rsidRDefault="007A03EF" w:rsidP="00AF2EC5">
      <w:pPr>
        <w:suppressLineNumbers/>
        <w:rPr>
          <w:lang w:val="en-US"/>
        </w:rPr>
      </w:pPr>
    </w:p>
    <w:p w14:paraId="16316A7C" w14:textId="77777777" w:rsidR="007A03EF" w:rsidRDefault="007A03EF" w:rsidP="00AF2EC5">
      <w:pPr>
        <w:suppressLineNumbers/>
        <w:rPr>
          <w:lang w:val="en-US"/>
        </w:rPr>
      </w:pPr>
    </w:p>
    <w:p w14:paraId="00CED71D" w14:textId="77777777" w:rsidR="007A03EF" w:rsidRDefault="007A03EF" w:rsidP="00AF2EC5">
      <w:pPr>
        <w:suppressLineNumbers/>
        <w:rPr>
          <w:lang w:val="en-US"/>
        </w:rPr>
      </w:pPr>
    </w:p>
    <w:p w14:paraId="1A1F32A1" w14:textId="77777777" w:rsidR="007A03EF" w:rsidRDefault="007A03EF" w:rsidP="00AF2EC5">
      <w:pPr>
        <w:suppressLineNumbers/>
        <w:rPr>
          <w:lang w:val="en-US"/>
        </w:rPr>
      </w:pPr>
    </w:p>
    <w:p w14:paraId="39E5FBB8" w14:textId="77777777" w:rsidR="007A03EF" w:rsidRDefault="007A03EF" w:rsidP="00AF2EC5">
      <w:pPr>
        <w:suppressLineNumbers/>
        <w:rPr>
          <w:lang w:val="en-US"/>
        </w:rPr>
      </w:pPr>
    </w:p>
    <w:p w14:paraId="46F68DC9" w14:textId="77777777" w:rsidR="007A03EF" w:rsidRDefault="007A03EF" w:rsidP="00AF2EC5">
      <w:pPr>
        <w:suppressLineNumbers/>
        <w:rPr>
          <w:lang w:val="en-US"/>
        </w:rPr>
      </w:pPr>
    </w:p>
    <w:p w14:paraId="7BAA2245" w14:textId="77777777" w:rsidR="007A03EF" w:rsidRDefault="007A03EF" w:rsidP="00AF2EC5">
      <w:pPr>
        <w:suppressLineNumbers/>
        <w:rPr>
          <w:lang w:val="en-US"/>
        </w:rPr>
      </w:pPr>
    </w:p>
    <w:p w14:paraId="48F1B17E" w14:textId="77777777" w:rsidR="007A03EF" w:rsidRDefault="007A03EF" w:rsidP="00AF2EC5">
      <w:pPr>
        <w:suppressLineNumbers/>
        <w:rPr>
          <w:lang w:val="en-US"/>
        </w:rPr>
      </w:pPr>
    </w:p>
    <w:p w14:paraId="42FB5136" w14:textId="77777777" w:rsidR="007A03EF" w:rsidRDefault="007A03EF" w:rsidP="00AF2EC5">
      <w:pPr>
        <w:suppressLineNumbers/>
        <w:rPr>
          <w:lang w:val="en-US"/>
        </w:rPr>
        <w:sectPr w:rsidR="007A03EF" w:rsidSect="00387F75">
          <w:pgSz w:w="16838" w:h="11906" w:orient="landscape"/>
          <w:pgMar w:top="1417" w:right="567" w:bottom="1417" w:left="1134" w:header="708" w:footer="708" w:gutter="0"/>
          <w:cols w:space="708"/>
          <w:docGrid w:linePitch="360"/>
        </w:sectPr>
      </w:pPr>
    </w:p>
    <w:p w14:paraId="446728CC" w14:textId="1E6D3B4C" w:rsidR="007A03EF" w:rsidRPr="007A03EF" w:rsidRDefault="007A03EF" w:rsidP="00AF2EC5">
      <w:pPr>
        <w:suppressLineNumbers/>
        <w:spacing w:line="480" w:lineRule="auto"/>
        <w:rPr>
          <w:rFonts w:ascii="Times New Roman" w:hAnsi="Times New Roman"/>
          <w:sz w:val="24"/>
          <w:lang w:val="en-US"/>
        </w:rPr>
      </w:pPr>
      <w:r w:rsidRPr="007A03EF">
        <w:rPr>
          <w:rFonts w:ascii="Times New Roman" w:hAnsi="Times New Roman"/>
          <w:sz w:val="24"/>
          <w:lang w:val="en-US"/>
        </w:rPr>
        <w:t xml:space="preserve">Appendix 3 (continued): Item fit statistics for </w:t>
      </w:r>
      <w:r>
        <w:rPr>
          <w:rFonts w:ascii="Times New Roman" w:hAnsi="Times New Roman"/>
          <w:sz w:val="24"/>
          <w:lang w:val="en-US"/>
        </w:rPr>
        <w:t>S</w:t>
      </w:r>
      <w:r w:rsidRPr="007A03EF">
        <w:rPr>
          <w:rFonts w:ascii="Times New Roman" w:hAnsi="Times New Roman"/>
          <w:sz w:val="24"/>
          <w:lang w:val="en-US"/>
        </w:rPr>
        <w:t xml:space="preserve">tep 2 Rasch analysis, including item </w:t>
      </w:r>
      <w:proofErr w:type="spellStart"/>
      <w:r w:rsidRPr="007A03EF">
        <w:rPr>
          <w:rFonts w:ascii="Times New Roman" w:hAnsi="Times New Roman"/>
          <w:sz w:val="24"/>
          <w:lang w:val="en-US"/>
        </w:rPr>
        <w:t>infit</w:t>
      </w:r>
      <w:proofErr w:type="spellEnd"/>
      <w:r w:rsidRPr="007A03EF">
        <w:rPr>
          <w:rFonts w:ascii="Times New Roman" w:hAnsi="Times New Roman"/>
          <w:sz w:val="24"/>
          <w:lang w:val="en-US"/>
        </w:rPr>
        <w:t>, mean location, difficulty rank, threshold ordering, principal component analysis outcome and local item dependencies (LID)</w:t>
      </w:r>
    </w:p>
    <w:tbl>
      <w:tblPr>
        <w:tblW w:w="11213" w:type="dxa"/>
        <w:tblInd w:w="-781" w:type="dxa"/>
        <w:tblLayout w:type="fixed"/>
        <w:tblCellMar>
          <w:left w:w="70" w:type="dxa"/>
          <w:right w:w="70" w:type="dxa"/>
        </w:tblCellMar>
        <w:tblLook w:val="04A0" w:firstRow="1" w:lastRow="0" w:firstColumn="1" w:lastColumn="0" w:noHBand="0" w:noVBand="1"/>
      </w:tblPr>
      <w:tblGrid>
        <w:gridCol w:w="851"/>
        <w:gridCol w:w="851"/>
        <w:gridCol w:w="2126"/>
        <w:gridCol w:w="709"/>
        <w:gridCol w:w="709"/>
        <w:gridCol w:w="708"/>
        <w:gridCol w:w="1418"/>
        <w:gridCol w:w="142"/>
        <w:gridCol w:w="567"/>
        <w:gridCol w:w="993"/>
        <w:gridCol w:w="708"/>
        <w:gridCol w:w="709"/>
        <w:gridCol w:w="722"/>
      </w:tblGrid>
      <w:tr w:rsidR="007A03EF" w:rsidRPr="009C1366" w14:paraId="0A9F8DC8" w14:textId="77777777" w:rsidTr="007A03EF">
        <w:trPr>
          <w:trHeight w:hRule="exact" w:val="227"/>
        </w:trPr>
        <w:tc>
          <w:tcPr>
            <w:tcW w:w="851" w:type="dxa"/>
            <w:tcBorders>
              <w:top w:val="single" w:sz="4" w:space="0" w:color="auto"/>
              <w:left w:val="nil"/>
              <w:bottom w:val="nil"/>
              <w:right w:val="nil"/>
            </w:tcBorders>
            <w:shd w:val="clear" w:color="auto" w:fill="auto"/>
            <w:hideMark/>
          </w:tcPr>
          <w:p w14:paraId="4494E2DD" w14:textId="77777777" w:rsidR="007A03EF" w:rsidRPr="007A03EF" w:rsidRDefault="007A03EF" w:rsidP="00AF2EC5">
            <w:pPr>
              <w:suppressLineNumbers/>
              <w:jc w:val="right"/>
              <w:rPr>
                <w:rFonts w:ascii="Times New Roman" w:hAnsi="Times New Roman"/>
                <w:b/>
                <w:bCs/>
                <w:color w:val="000000"/>
                <w:sz w:val="18"/>
                <w:szCs w:val="18"/>
                <w:lang w:val="en-US"/>
              </w:rPr>
            </w:pPr>
            <w:r w:rsidRPr="007A03EF">
              <w:rPr>
                <w:rFonts w:ascii="Times New Roman" w:hAnsi="Times New Roman"/>
                <w:b/>
                <w:bCs/>
                <w:color w:val="000000"/>
                <w:sz w:val="18"/>
                <w:szCs w:val="18"/>
                <w:lang w:val="en-US"/>
              </w:rPr>
              <w:t> </w:t>
            </w:r>
          </w:p>
        </w:tc>
        <w:tc>
          <w:tcPr>
            <w:tcW w:w="851" w:type="dxa"/>
            <w:tcBorders>
              <w:top w:val="single" w:sz="4" w:space="0" w:color="auto"/>
              <w:left w:val="nil"/>
              <w:bottom w:val="nil"/>
              <w:right w:val="nil"/>
            </w:tcBorders>
            <w:shd w:val="clear" w:color="auto" w:fill="auto"/>
            <w:hideMark/>
          </w:tcPr>
          <w:p w14:paraId="1ED02070" w14:textId="77777777" w:rsidR="007A03EF" w:rsidRPr="007A03EF" w:rsidRDefault="007A03EF" w:rsidP="00AF2EC5">
            <w:pPr>
              <w:suppressLineNumbers/>
              <w:jc w:val="right"/>
              <w:rPr>
                <w:rFonts w:ascii="Times New Roman" w:hAnsi="Times New Roman"/>
                <w:b/>
                <w:bCs/>
                <w:color w:val="000000"/>
                <w:sz w:val="18"/>
                <w:szCs w:val="18"/>
                <w:lang w:val="en-US"/>
              </w:rPr>
            </w:pPr>
            <w:r w:rsidRPr="007A03EF">
              <w:rPr>
                <w:rFonts w:ascii="Times New Roman" w:hAnsi="Times New Roman"/>
                <w:b/>
                <w:bCs/>
                <w:color w:val="000000"/>
                <w:sz w:val="18"/>
                <w:szCs w:val="18"/>
                <w:lang w:val="en-US"/>
              </w:rPr>
              <w:t> </w:t>
            </w:r>
          </w:p>
        </w:tc>
        <w:tc>
          <w:tcPr>
            <w:tcW w:w="2126" w:type="dxa"/>
            <w:tcBorders>
              <w:top w:val="single" w:sz="4" w:space="0" w:color="auto"/>
              <w:left w:val="nil"/>
              <w:bottom w:val="nil"/>
              <w:right w:val="nil"/>
            </w:tcBorders>
            <w:shd w:val="clear" w:color="auto" w:fill="auto"/>
            <w:vAlign w:val="center"/>
            <w:hideMark/>
          </w:tcPr>
          <w:p w14:paraId="31792E99"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9" w:type="dxa"/>
            <w:tcBorders>
              <w:top w:val="single" w:sz="4" w:space="0" w:color="auto"/>
              <w:left w:val="nil"/>
              <w:bottom w:val="nil"/>
              <w:right w:val="nil"/>
            </w:tcBorders>
            <w:shd w:val="clear" w:color="auto" w:fill="auto"/>
            <w:vAlign w:val="center"/>
            <w:hideMark/>
          </w:tcPr>
          <w:p w14:paraId="10FD691E"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9" w:type="dxa"/>
            <w:tcBorders>
              <w:top w:val="single" w:sz="4" w:space="0" w:color="auto"/>
              <w:left w:val="nil"/>
              <w:bottom w:val="nil"/>
              <w:right w:val="nil"/>
            </w:tcBorders>
            <w:shd w:val="clear" w:color="auto" w:fill="auto"/>
            <w:vAlign w:val="center"/>
            <w:hideMark/>
          </w:tcPr>
          <w:p w14:paraId="64B66CF4"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8" w:type="dxa"/>
            <w:tcBorders>
              <w:top w:val="single" w:sz="4" w:space="0" w:color="auto"/>
              <w:left w:val="nil"/>
              <w:bottom w:val="nil"/>
              <w:right w:val="nil"/>
            </w:tcBorders>
            <w:shd w:val="clear" w:color="auto" w:fill="auto"/>
            <w:vAlign w:val="center"/>
            <w:hideMark/>
          </w:tcPr>
          <w:p w14:paraId="457EAA4D"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1418" w:type="dxa"/>
            <w:tcBorders>
              <w:top w:val="single" w:sz="4" w:space="0" w:color="auto"/>
              <w:left w:val="nil"/>
              <w:bottom w:val="nil"/>
              <w:right w:val="nil"/>
            </w:tcBorders>
            <w:shd w:val="clear" w:color="auto" w:fill="auto"/>
            <w:vAlign w:val="center"/>
            <w:hideMark/>
          </w:tcPr>
          <w:p w14:paraId="275827C3"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9" w:type="dxa"/>
            <w:gridSpan w:val="2"/>
            <w:tcBorders>
              <w:top w:val="single" w:sz="4" w:space="0" w:color="auto"/>
              <w:left w:val="nil"/>
              <w:bottom w:val="nil"/>
              <w:right w:val="nil"/>
            </w:tcBorders>
            <w:shd w:val="clear" w:color="auto" w:fill="auto"/>
            <w:vAlign w:val="center"/>
            <w:hideMark/>
          </w:tcPr>
          <w:p w14:paraId="7BFA2ADE"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993" w:type="dxa"/>
            <w:tcBorders>
              <w:top w:val="single" w:sz="4" w:space="0" w:color="auto"/>
              <w:left w:val="nil"/>
              <w:bottom w:val="nil"/>
              <w:right w:val="nil"/>
            </w:tcBorders>
            <w:shd w:val="clear" w:color="auto" w:fill="auto"/>
            <w:vAlign w:val="center"/>
            <w:hideMark/>
          </w:tcPr>
          <w:p w14:paraId="474B8E58"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8" w:type="dxa"/>
            <w:tcBorders>
              <w:top w:val="single" w:sz="4" w:space="0" w:color="auto"/>
              <w:left w:val="nil"/>
              <w:bottom w:val="nil"/>
              <w:right w:val="nil"/>
            </w:tcBorders>
            <w:shd w:val="clear" w:color="auto" w:fill="auto"/>
            <w:vAlign w:val="center"/>
            <w:hideMark/>
          </w:tcPr>
          <w:p w14:paraId="38A09E03"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09" w:type="dxa"/>
            <w:tcBorders>
              <w:top w:val="single" w:sz="4" w:space="0" w:color="auto"/>
              <w:left w:val="nil"/>
              <w:bottom w:val="nil"/>
              <w:right w:val="nil"/>
            </w:tcBorders>
            <w:shd w:val="clear" w:color="auto" w:fill="auto"/>
            <w:vAlign w:val="center"/>
            <w:hideMark/>
          </w:tcPr>
          <w:p w14:paraId="04DA9CFB"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c>
          <w:tcPr>
            <w:tcW w:w="722" w:type="dxa"/>
            <w:tcBorders>
              <w:top w:val="single" w:sz="4" w:space="0" w:color="auto"/>
              <w:left w:val="nil"/>
              <w:bottom w:val="nil"/>
              <w:right w:val="nil"/>
            </w:tcBorders>
            <w:shd w:val="clear" w:color="auto" w:fill="auto"/>
            <w:vAlign w:val="center"/>
            <w:hideMark/>
          </w:tcPr>
          <w:p w14:paraId="51C4EC06" w14:textId="77777777" w:rsidR="007A03EF" w:rsidRPr="007A03EF" w:rsidRDefault="007A03EF" w:rsidP="00AF2EC5">
            <w:pPr>
              <w:suppressLineNumbers/>
              <w:jc w:val="center"/>
              <w:rPr>
                <w:rFonts w:ascii="Times New Roman" w:hAnsi="Times New Roman"/>
                <w:color w:val="000000"/>
                <w:sz w:val="18"/>
                <w:szCs w:val="18"/>
                <w:lang w:val="en-US"/>
              </w:rPr>
            </w:pPr>
            <w:r w:rsidRPr="007A03EF">
              <w:rPr>
                <w:rFonts w:ascii="Times New Roman" w:hAnsi="Times New Roman"/>
                <w:color w:val="000000"/>
                <w:sz w:val="18"/>
                <w:szCs w:val="18"/>
                <w:lang w:val="en-US"/>
              </w:rPr>
              <w:t> </w:t>
            </w:r>
          </w:p>
        </w:tc>
      </w:tr>
      <w:tr w:rsidR="007A03EF" w:rsidRPr="007A03EF" w14:paraId="4333F2E6" w14:textId="77777777" w:rsidTr="007A03EF">
        <w:trPr>
          <w:trHeight w:hRule="exact" w:val="1331"/>
        </w:trPr>
        <w:tc>
          <w:tcPr>
            <w:tcW w:w="851" w:type="dxa"/>
            <w:tcBorders>
              <w:top w:val="nil"/>
              <w:left w:val="nil"/>
              <w:bottom w:val="single" w:sz="4" w:space="0" w:color="auto"/>
              <w:right w:val="nil"/>
            </w:tcBorders>
            <w:shd w:val="clear" w:color="auto" w:fill="auto"/>
            <w:hideMark/>
          </w:tcPr>
          <w:p w14:paraId="260EDED7" w14:textId="77777777" w:rsidR="007A03EF" w:rsidRPr="007A03EF" w:rsidRDefault="007A03EF" w:rsidP="00AF2EC5">
            <w:pPr>
              <w:suppressLineNumbers/>
              <w:jc w:val="right"/>
              <w:rPr>
                <w:rFonts w:ascii="Times New Roman" w:hAnsi="Times New Roman"/>
                <w:b/>
                <w:bCs/>
                <w:color w:val="000000"/>
                <w:sz w:val="18"/>
                <w:szCs w:val="18"/>
                <w:lang w:val="en-US"/>
              </w:rPr>
            </w:pPr>
            <w:r w:rsidRPr="007A03EF">
              <w:rPr>
                <w:rFonts w:ascii="Times New Roman" w:hAnsi="Times New Roman"/>
                <w:b/>
                <w:bCs/>
                <w:color w:val="000000"/>
                <w:sz w:val="18"/>
                <w:szCs w:val="18"/>
                <w:lang w:val="en-US"/>
              </w:rPr>
              <w:t> </w:t>
            </w:r>
          </w:p>
        </w:tc>
        <w:tc>
          <w:tcPr>
            <w:tcW w:w="851" w:type="dxa"/>
            <w:tcBorders>
              <w:top w:val="nil"/>
              <w:left w:val="nil"/>
              <w:bottom w:val="single" w:sz="4" w:space="0" w:color="auto"/>
              <w:right w:val="nil"/>
            </w:tcBorders>
            <w:shd w:val="clear" w:color="auto" w:fill="auto"/>
            <w:hideMark/>
          </w:tcPr>
          <w:p w14:paraId="2387A5E4" w14:textId="77777777" w:rsidR="007A03EF" w:rsidRPr="007A03EF" w:rsidRDefault="007A03EF" w:rsidP="00AF2EC5">
            <w:pPr>
              <w:suppressLineNumbers/>
              <w:jc w:val="right"/>
              <w:rPr>
                <w:rFonts w:ascii="Times New Roman" w:hAnsi="Times New Roman"/>
                <w:b/>
                <w:bCs/>
                <w:color w:val="000000"/>
                <w:sz w:val="18"/>
                <w:szCs w:val="18"/>
                <w:lang w:val="en-US"/>
              </w:rPr>
            </w:pPr>
            <w:r w:rsidRPr="007A03EF">
              <w:rPr>
                <w:rFonts w:ascii="Times New Roman" w:hAnsi="Times New Roman"/>
                <w:b/>
                <w:bCs/>
                <w:color w:val="000000"/>
                <w:sz w:val="18"/>
                <w:szCs w:val="18"/>
                <w:lang w:val="en-US"/>
              </w:rPr>
              <w:t> </w:t>
            </w:r>
          </w:p>
        </w:tc>
        <w:tc>
          <w:tcPr>
            <w:tcW w:w="2126" w:type="dxa"/>
            <w:tcBorders>
              <w:top w:val="nil"/>
              <w:left w:val="nil"/>
              <w:bottom w:val="single" w:sz="4" w:space="0" w:color="auto"/>
              <w:right w:val="nil"/>
            </w:tcBorders>
            <w:shd w:val="clear" w:color="auto" w:fill="auto"/>
            <w:vAlign w:val="center"/>
            <w:hideMark/>
          </w:tcPr>
          <w:p w14:paraId="25F3CFC1" w14:textId="77777777" w:rsidR="007A03EF" w:rsidRPr="007A03EF" w:rsidRDefault="007A03EF" w:rsidP="00AF2EC5">
            <w:pPr>
              <w:suppressLineNumbers/>
              <w:jc w:val="center"/>
              <w:rPr>
                <w:rFonts w:ascii="Times New Roman" w:hAnsi="Times New Roman"/>
                <w:b/>
                <w:bCs/>
                <w:color w:val="000000"/>
                <w:sz w:val="18"/>
                <w:szCs w:val="18"/>
              </w:rPr>
            </w:pPr>
            <w:r w:rsidRPr="007A03EF">
              <w:rPr>
                <w:rFonts w:ascii="Times New Roman" w:hAnsi="Times New Roman"/>
                <w:b/>
                <w:bCs/>
                <w:color w:val="000000"/>
                <w:sz w:val="18"/>
                <w:szCs w:val="18"/>
              </w:rPr>
              <w:t>Item</w:t>
            </w:r>
          </w:p>
        </w:tc>
        <w:tc>
          <w:tcPr>
            <w:tcW w:w="709" w:type="dxa"/>
            <w:tcBorders>
              <w:top w:val="nil"/>
              <w:left w:val="nil"/>
              <w:bottom w:val="single" w:sz="4" w:space="0" w:color="auto"/>
              <w:right w:val="nil"/>
            </w:tcBorders>
            <w:shd w:val="clear" w:color="auto" w:fill="auto"/>
            <w:vAlign w:val="center"/>
            <w:hideMark/>
          </w:tcPr>
          <w:p w14:paraId="1575F43C"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Infit</w:t>
            </w:r>
            <w:proofErr w:type="spellEnd"/>
          </w:p>
        </w:tc>
        <w:tc>
          <w:tcPr>
            <w:tcW w:w="709" w:type="dxa"/>
            <w:tcBorders>
              <w:top w:val="nil"/>
              <w:left w:val="nil"/>
              <w:bottom w:val="single" w:sz="4" w:space="0" w:color="auto"/>
              <w:right w:val="nil"/>
            </w:tcBorders>
            <w:shd w:val="clear" w:color="auto" w:fill="auto"/>
            <w:vAlign w:val="center"/>
            <w:hideMark/>
          </w:tcPr>
          <w:p w14:paraId="69276275"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Loca-tion</w:t>
            </w:r>
            <w:proofErr w:type="spellEnd"/>
          </w:p>
        </w:tc>
        <w:tc>
          <w:tcPr>
            <w:tcW w:w="708" w:type="dxa"/>
            <w:tcBorders>
              <w:top w:val="nil"/>
              <w:left w:val="nil"/>
              <w:bottom w:val="nil"/>
              <w:right w:val="nil"/>
            </w:tcBorders>
            <w:shd w:val="clear" w:color="auto" w:fill="auto"/>
            <w:vAlign w:val="center"/>
            <w:hideMark/>
          </w:tcPr>
          <w:p w14:paraId="26F91958"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Diffi-culty</w:t>
            </w:r>
            <w:proofErr w:type="spellEnd"/>
            <w:r w:rsidRPr="007A03EF">
              <w:rPr>
                <w:rFonts w:ascii="Times New Roman" w:hAnsi="Times New Roman"/>
                <w:b/>
                <w:bCs/>
                <w:color w:val="000000"/>
                <w:sz w:val="18"/>
                <w:szCs w:val="18"/>
              </w:rPr>
              <w:t xml:space="preserve"> Rank</w:t>
            </w:r>
          </w:p>
        </w:tc>
        <w:tc>
          <w:tcPr>
            <w:tcW w:w="1418" w:type="dxa"/>
            <w:tcBorders>
              <w:top w:val="nil"/>
              <w:left w:val="nil"/>
              <w:bottom w:val="single" w:sz="4" w:space="0" w:color="auto"/>
              <w:right w:val="nil"/>
            </w:tcBorders>
            <w:shd w:val="clear" w:color="auto" w:fill="auto"/>
            <w:vAlign w:val="center"/>
            <w:hideMark/>
          </w:tcPr>
          <w:p w14:paraId="3D4DFB98"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Threshold</w:t>
            </w:r>
            <w:proofErr w:type="spellEnd"/>
            <w:r w:rsidRPr="007A03EF">
              <w:rPr>
                <w:rFonts w:ascii="Times New Roman" w:hAnsi="Times New Roman"/>
                <w:b/>
                <w:bCs/>
                <w:color w:val="000000"/>
                <w:sz w:val="18"/>
                <w:szCs w:val="18"/>
              </w:rPr>
              <w:t xml:space="preserve"> </w:t>
            </w:r>
            <w:proofErr w:type="spellStart"/>
            <w:r w:rsidRPr="007A03EF">
              <w:rPr>
                <w:rFonts w:ascii="Times New Roman" w:hAnsi="Times New Roman"/>
                <w:b/>
                <w:bCs/>
                <w:color w:val="000000"/>
                <w:sz w:val="18"/>
                <w:szCs w:val="18"/>
              </w:rPr>
              <w:t>Ordering</w:t>
            </w:r>
            <w:proofErr w:type="spellEnd"/>
          </w:p>
        </w:tc>
        <w:tc>
          <w:tcPr>
            <w:tcW w:w="709" w:type="dxa"/>
            <w:gridSpan w:val="2"/>
            <w:tcBorders>
              <w:top w:val="nil"/>
              <w:left w:val="nil"/>
              <w:bottom w:val="single" w:sz="4" w:space="0" w:color="auto"/>
              <w:right w:val="nil"/>
            </w:tcBorders>
            <w:shd w:val="clear" w:color="auto" w:fill="auto"/>
            <w:vAlign w:val="center"/>
            <w:hideMark/>
          </w:tcPr>
          <w:p w14:paraId="73B9B9A7" w14:textId="5F88A7BA"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Disordered</w:t>
            </w:r>
            <w:proofErr w:type="spellEnd"/>
          </w:p>
        </w:tc>
        <w:tc>
          <w:tcPr>
            <w:tcW w:w="993" w:type="dxa"/>
            <w:tcBorders>
              <w:top w:val="nil"/>
              <w:left w:val="nil"/>
              <w:bottom w:val="single" w:sz="4" w:space="0" w:color="auto"/>
              <w:right w:val="nil"/>
            </w:tcBorders>
            <w:shd w:val="clear" w:color="auto" w:fill="auto"/>
            <w:vAlign w:val="center"/>
            <w:hideMark/>
          </w:tcPr>
          <w:p w14:paraId="371427CA" w14:textId="77777777" w:rsidR="007A03EF" w:rsidRPr="007A03EF" w:rsidRDefault="007A03EF" w:rsidP="00AF2EC5">
            <w:pPr>
              <w:suppressLineNumbers/>
              <w:jc w:val="center"/>
              <w:rPr>
                <w:rFonts w:ascii="Times New Roman" w:hAnsi="Times New Roman"/>
                <w:b/>
                <w:bCs/>
                <w:color w:val="000000"/>
                <w:sz w:val="18"/>
                <w:szCs w:val="18"/>
              </w:rPr>
            </w:pPr>
            <w:r w:rsidRPr="007A03EF">
              <w:rPr>
                <w:rFonts w:ascii="Times New Roman" w:hAnsi="Times New Roman"/>
                <w:b/>
                <w:bCs/>
                <w:color w:val="000000"/>
                <w:sz w:val="18"/>
                <w:szCs w:val="18"/>
              </w:rPr>
              <w:t>Eigen-</w:t>
            </w:r>
          </w:p>
          <w:p w14:paraId="1B474E6C"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value</w:t>
            </w:r>
            <w:proofErr w:type="spellEnd"/>
          </w:p>
        </w:tc>
        <w:tc>
          <w:tcPr>
            <w:tcW w:w="708" w:type="dxa"/>
            <w:tcBorders>
              <w:top w:val="nil"/>
              <w:left w:val="nil"/>
              <w:bottom w:val="single" w:sz="4" w:space="0" w:color="auto"/>
              <w:right w:val="nil"/>
            </w:tcBorders>
            <w:shd w:val="clear" w:color="auto" w:fill="auto"/>
            <w:vAlign w:val="center"/>
            <w:hideMark/>
          </w:tcPr>
          <w:p w14:paraId="19983724" w14:textId="77777777" w:rsidR="007A03EF" w:rsidRPr="007A03EF" w:rsidRDefault="007A03EF" w:rsidP="00AF2EC5">
            <w:pPr>
              <w:suppressLineNumbers/>
              <w:jc w:val="center"/>
              <w:rPr>
                <w:rFonts w:ascii="Times New Roman" w:hAnsi="Times New Roman"/>
                <w:b/>
                <w:bCs/>
                <w:color w:val="000000"/>
                <w:sz w:val="18"/>
                <w:szCs w:val="18"/>
              </w:rPr>
            </w:pPr>
            <w:proofErr w:type="spellStart"/>
            <w:r w:rsidRPr="007A03EF">
              <w:rPr>
                <w:rFonts w:ascii="Times New Roman" w:hAnsi="Times New Roman"/>
                <w:b/>
                <w:bCs/>
                <w:color w:val="000000"/>
                <w:sz w:val="18"/>
                <w:szCs w:val="18"/>
              </w:rPr>
              <w:t>Cumu-lative</w:t>
            </w:r>
            <w:proofErr w:type="spellEnd"/>
            <w:r w:rsidRPr="007A03EF">
              <w:rPr>
                <w:rFonts w:ascii="Times New Roman" w:hAnsi="Times New Roman"/>
                <w:b/>
                <w:bCs/>
                <w:color w:val="000000"/>
                <w:sz w:val="18"/>
                <w:szCs w:val="18"/>
              </w:rPr>
              <w:t xml:space="preserve"> Eigenvalue in %</w:t>
            </w:r>
          </w:p>
        </w:tc>
        <w:tc>
          <w:tcPr>
            <w:tcW w:w="709" w:type="dxa"/>
            <w:tcBorders>
              <w:top w:val="nil"/>
              <w:left w:val="nil"/>
              <w:bottom w:val="single" w:sz="4" w:space="0" w:color="auto"/>
              <w:right w:val="nil"/>
            </w:tcBorders>
            <w:shd w:val="clear" w:color="auto" w:fill="auto"/>
            <w:vAlign w:val="center"/>
            <w:hideMark/>
          </w:tcPr>
          <w:p w14:paraId="7F881280" w14:textId="77777777" w:rsidR="007A03EF" w:rsidRPr="007A03EF" w:rsidRDefault="007A03EF" w:rsidP="00AF2EC5">
            <w:pPr>
              <w:suppressLineNumbers/>
              <w:jc w:val="center"/>
              <w:rPr>
                <w:rFonts w:ascii="Times New Roman" w:hAnsi="Times New Roman"/>
                <w:b/>
                <w:bCs/>
                <w:color w:val="000000"/>
                <w:sz w:val="18"/>
                <w:szCs w:val="18"/>
              </w:rPr>
            </w:pPr>
            <w:r w:rsidRPr="007A03EF">
              <w:rPr>
                <w:rFonts w:ascii="Times New Roman" w:hAnsi="Times New Roman"/>
                <w:b/>
                <w:bCs/>
                <w:color w:val="000000"/>
                <w:sz w:val="18"/>
                <w:szCs w:val="18"/>
              </w:rPr>
              <w:t xml:space="preserve">PC1 </w:t>
            </w:r>
            <w:proofErr w:type="spellStart"/>
            <w:r w:rsidRPr="007A03EF">
              <w:rPr>
                <w:rFonts w:ascii="Times New Roman" w:hAnsi="Times New Roman"/>
                <w:b/>
                <w:bCs/>
                <w:color w:val="000000"/>
                <w:sz w:val="18"/>
                <w:szCs w:val="18"/>
              </w:rPr>
              <w:t>Loa</w:t>
            </w:r>
            <w:proofErr w:type="spellEnd"/>
            <w:r w:rsidRPr="007A03EF">
              <w:rPr>
                <w:rFonts w:ascii="Times New Roman" w:hAnsi="Times New Roman"/>
                <w:b/>
                <w:bCs/>
                <w:color w:val="000000"/>
                <w:sz w:val="18"/>
                <w:szCs w:val="18"/>
              </w:rPr>
              <w:t>-ding</w:t>
            </w:r>
          </w:p>
        </w:tc>
        <w:tc>
          <w:tcPr>
            <w:tcW w:w="722" w:type="dxa"/>
            <w:tcBorders>
              <w:top w:val="nil"/>
              <w:left w:val="nil"/>
              <w:bottom w:val="single" w:sz="4" w:space="0" w:color="auto"/>
              <w:right w:val="nil"/>
            </w:tcBorders>
            <w:shd w:val="clear" w:color="auto" w:fill="auto"/>
            <w:vAlign w:val="center"/>
            <w:hideMark/>
          </w:tcPr>
          <w:p w14:paraId="223AC212" w14:textId="77777777" w:rsidR="007A03EF" w:rsidRPr="007A03EF" w:rsidRDefault="007A03EF" w:rsidP="00AF2EC5">
            <w:pPr>
              <w:suppressLineNumbers/>
              <w:jc w:val="center"/>
              <w:rPr>
                <w:rFonts w:ascii="Times New Roman" w:hAnsi="Times New Roman"/>
                <w:b/>
                <w:bCs/>
                <w:color w:val="000000"/>
                <w:sz w:val="18"/>
                <w:szCs w:val="18"/>
              </w:rPr>
            </w:pPr>
            <w:r w:rsidRPr="007A03EF">
              <w:rPr>
                <w:rFonts w:ascii="Times New Roman" w:hAnsi="Times New Roman"/>
                <w:b/>
                <w:bCs/>
                <w:color w:val="000000"/>
                <w:sz w:val="18"/>
                <w:szCs w:val="18"/>
              </w:rPr>
              <w:t>LID</w:t>
            </w:r>
          </w:p>
        </w:tc>
      </w:tr>
      <w:tr w:rsidR="007A03EF" w:rsidRPr="007A03EF" w14:paraId="04917594" w14:textId="77777777" w:rsidTr="007A03EF">
        <w:trPr>
          <w:trHeight w:hRule="exact" w:val="210"/>
        </w:trPr>
        <w:tc>
          <w:tcPr>
            <w:tcW w:w="851" w:type="dxa"/>
            <w:vMerge w:val="restart"/>
            <w:tcBorders>
              <w:top w:val="nil"/>
              <w:left w:val="nil"/>
              <w:bottom w:val="single" w:sz="4" w:space="0" w:color="000000"/>
              <w:right w:val="nil"/>
            </w:tcBorders>
            <w:shd w:val="clear" w:color="auto" w:fill="auto"/>
            <w:hideMark/>
          </w:tcPr>
          <w:p w14:paraId="3AFA2A89" w14:textId="77777777" w:rsidR="007A03EF" w:rsidRPr="007A03EF" w:rsidRDefault="007A03EF" w:rsidP="00AF2EC5">
            <w:pPr>
              <w:suppressLineNumbers/>
              <w:jc w:val="right"/>
              <w:rPr>
                <w:rFonts w:ascii="Times New Roman" w:hAnsi="Times New Roman"/>
                <w:b/>
                <w:bCs/>
                <w:color w:val="000000"/>
                <w:sz w:val="18"/>
                <w:szCs w:val="18"/>
              </w:rPr>
            </w:pPr>
            <w:proofErr w:type="spellStart"/>
            <w:r w:rsidRPr="007A03EF">
              <w:rPr>
                <w:rFonts w:ascii="Times New Roman" w:hAnsi="Times New Roman"/>
                <w:b/>
                <w:bCs/>
                <w:color w:val="000000"/>
                <w:sz w:val="18"/>
                <w:szCs w:val="18"/>
              </w:rPr>
              <w:t>Step</w:t>
            </w:r>
            <w:proofErr w:type="spellEnd"/>
            <w:r w:rsidRPr="007A03EF">
              <w:rPr>
                <w:rFonts w:ascii="Times New Roman" w:hAnsi="Times New Roman"/>
                <w:b/>
                <w:bCs/>
                <w:color w:val="000000"/>
                <w:sz w:val="18"/>
                <w:szCs w:val="18"/>
              </w:rPr>
              <w:t xml:space="preserve"> 2: Model 2a</w:t>
            </w:r>
          </w:p>
        </w:tc>
        <w:tc>
          <w:tcPr>
            <w:tcW w:w="851" w:type="dxa"/>
            <w:vMerge w:val="restart"/>
            <w:tcBorders>
              <w:top w:val="nil"/>
              <w:left w:val="nil"/>
              <w:bottom w:val="single" w:sz="4" w:space="0" w:color="000000"/>
              <w:right w:val="nil"/>
            </w:tcBorders>
            <w:shd w:val="clear" w:color="auto" w:fill="auto"/>
            <w:hideMark/>
          </w:tcPr>
          <w:p w14:paraId="2A3EA077" w14:textId="77777777" w:rsidR="007A03EF" w:rsidRPr="007A03EF" w:rsidRDefault="007A03EF" w:rsidP="00AF2EC5">
            <w:pPr>
              <w:suppressLineNumbers/>
              <w:jc w:val="right"/>
              <w:rPr>
                <w:rFonts w:ascii="Times New Roman" w:hAnsi="Times New Roman"/>
                <w:b/>
                <w:bCs/>
                <w:color w:val="000000"/>
                <w:sz w:val="18"/>
                <w:szCs w:val="18"/>
              </w:rPr>
            </w:pPr>
            <w:r w:rsidRPr="007A03EF">
              <w:rPr>
                <w:rFonts w:ascii="Times New Roman" w:hAnsi="Times New Roman"/>
                <w:b/>
                <w:bCs/>
                <w:color w:val="000000"/>
                <w:sz w:val="18"/>
                <w:szCs w:val="18"/>
              </w:rPr>
              <w:t>PTG</w:t>
            </w:r>
          </w:p>
        </w:tc>
        <w:tc>
          <w:tcPr>
            <w:tcW w:w="2126" w:type="dxa"/>
            <w:tcBorders>
              <w:top w:val="nil"/>
              <w:left w:val="nil"/>
              <w:bottom w:val="nil"/>
              <w:right w:val="nil"/>
            </w:tcBorders>
            <w:shd w:val="clear" w:color="auto" w:fill="auto"/>
            <w:noWrap/>
            <w:vAlign w:val="center"/>
            <w:hideMark/>
          </w:tcPr>
          <w:p w14:paraId="3F9EAEC7"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priority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5A3CEF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1.07</w:t>
            </w:r>
          </w:p>
        </w:tc>
        <w:tc>
          <w:tcPr>
            <w:tcW w:w="709" w:type="dxa"/>
            <w:tcBorders>
              <w:top w:val="nil"/>
              <w:left w:val="nil"/>
              <w:bottom w:val="nil"/>
              <w:right w:val="nil"/>
            </w:tcBorders>
            <w:shd w:val="clear" w:color="auto" w:fill="auto"/>
            <w:noWrap/>
            <w:vAlign w:val="center"/>
            <w:hideMark/>
          </w:tcPr>
          <w:p w14:paraId="3847252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-0.43</w:t>
            </w:r>
          </w:p>
        </w:tc>
        <w:tc>
          <w:tcPr>
            <w:tcW w:w="708" w:type="dxa"/>
            <w:tcBorders>
              <w:top w:val="single" w:sz="4" w:space="0" w:color="auto"/>
              <w:left w:val="nil"/>
              <w:bottom w:val="nil"/>
              <w:right w:val="nil"/>
            </w:tcBorders>
            <w:shd w:val="clear" w:color="auto" w:fill="auto"/>
            <w:noWrap/>
            <w:vAlign w:val="center"/>
            <w:hideMark/>
          </w:tcPr>
          <w:p w14:paraId="1C684F9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1418" w:type="dxa"/>
            <w:tcBorders>
              <w:top w:val="nil"/>
              <w:left w:val="nil"/>
              <w:bottom w:val="nil"/>
              <w:right w:val="nil"/>
            </w:tcBorders>
            <w:shd w:val="clear" w:color="auto" w:fill="auto"/>
            <w:noWrap/>
            <w:vAlign w:val="center"/>
            <w:hideMark/>
          </w:tcPr>
          <w:p w14:paraId="68C1025B"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3-&gt;1-&gt;2-&gt;4-&gt;5</w:t>
            </w:r>
          </w:p>
        </w:tc>
        <w:tc>
          <w:tcPr>
            <w:tcW w:w="709" w:type="dxa"/>
            <w:gridSpan w:val="2"/>
            <w:tcBorders>
              <w:top w:val="nil"/>
              <w:left w:val="nil"/>
              <w:bottom w:val="nil"/>
              <w:right w:val="nil"/>
            </w:tcBorders>
            <w:shd w:val="clear" w:color="auto" w:fill="auto"/>
            <w:noWrap/>
            <w:vAlign w:val="center"/>
            <w:hideMark/>
          </w:tcPr>
          <w:p w14:paraId="4F843BF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1EFE5E6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1.84</w:t>
            </w:r>
          </w:p>
        </w:tc>
        <w:tc>
          <w:tcPr>
            <w:tcW w:w="708" w:type="dxa"/>
            <w:tcBorders>
              <w:top w:val="nil"/>
              <w:left w:val="nil"/>
              <w:bottom w:val="nil"/>
              <w:right w:val="nil"/>
            </w:tcBorders>
            <w:shd w:val="clear" w:color="auto" w:fill="auto"/>
            <w:noWrap/>
            <w:vAlign w:val="center"/>
            <w:hideMark/>
          </w:tcPr>
          <w:p w14:paraId="1F79960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18.43</w:t>
            </w:r>
          </w:p>
        </w:tc>
        <w:tc>
          <w:tcPr>
            <w:tcW w:w="709" w:type="dxa"/>
            <w:tcBorders>
              <w:top w:val="nil"/>
              <w:left w:val="nil"/>
              <w:bottom w:val="nil"/>
              <w:right w:val="nil"/>
            </w:tcBorders>
            <w:shd w:val="clear" w:color="auto" w:fill="auto"/>
            <w:noWrap/>
            <w:vAlign w:val="center"/>
            <w:hideMark/>
          </w:tcPr>
          <w:p w14:paraId="167D4BE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22" w:type="dxa"/>
            <w:tcBorders>
              <w:top w:val="nil"/>
              <w:left w:val="nil"/>
              <w:bottom w:val="nil"/>
              <w:right w:val="nil"/>
            </w:tcBorders>
            <w:shd w:val="clear" w:color="auto" w:fill="auto"/>
            <w:noWrap/>
            <w:vAlign w:val="center"/>
            <w:hideMark/>
          </w:tcPr>
          <w:p w14:paraId="5FD4DF90"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6CBC5B78" w14:textId="77777777" w:rsidTr="007A03EF">
        <w:trPr>
          <w:trHeight w:hRule="exact" w:val="210"/>
        </w:trPr>
        <w:tc>
          <w:tcPr>
            <w:tcW w:w="851" w:type="dxa"/>
            <w:vMerge/>
            <w:tcBorders>
              <w:top w:val="nil"/>
              <w:left w:val="nil"/>
              <w:bottom w:val="single" w:sz="4" w:space="0" w:color="000000"/>
              <w:right w:val="nil"/>
            </w:tcBorders>
            <w:vAlign w:val="center"/>
            <w:hideMark/>
          </w:tcPr>
          <w:p w14:paraId="5B584F35"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65E3970B"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7266553"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esteem</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70A034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1.03</w:t>
            </w:r>
          </w:p>
        </w:tc>
        <w:tc>
          <w:tcPr>
            <w:tcW w:w="709" w:type="dxa"/>
            <w:tcBorders>
              <w:top w:val="nil"/>
              <w:left w:val="nil"/>
              <w:bottom w:val="nil"/>
              <w:right w:val="nil"/>
            </w:tcBorders>
            <w:shd w:val="clear" w:color="auto" w:fill="auto"/>
            <w:noWrap/>
            <w:vAlign w:val="center"/>
            <w:hideMark/>
          </w:tcPr>
          <w:p w14:paraId="662DC59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08" w:type="dxa"/>
            <w:tcBorders>
              <w:top w:val="nil"/>
              <w:left w:val="nil"/>
              <w:bottom w:val="nil"/>
              <w:right w:val="nil"/>
            </w:tcBorders>
            <w:shd w:val="clear" w:color="auto" w:fill="auto"/>
            <w:noWrap/>
            <w:vAlign w:val="center"/>
            <w:hideMark/>
          </w:tcPr>
          <w:p w14:paraId="05020E2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1418" w:type="dxa"/>
            <w:tcBorders>
              <w:top w:val="nil"/>
              <w:left w:val="nil"/>
              <w:bottom w:val="nil"/>
              <w:right w:val="nil"/>
            </w:tcBorders>
            <w:shd w:val="clear" w:color="auto" w:fill="auto"/>
            <w:noWrap/>
            <w:vAlign w:val="center"/>
            <w:hideMark/>
          </w:tcPr>
          <w:p w14:paraId="3AE65912"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4-&gt;1-&gt;2-&gt;3-&gt;5</w:t>
            </w:r>
          </w:p>
        </w:tc>
        <w:tc>
          <w:tcPr>
            <w:tcW w:w="709" w:type="dxa"/>
            <w:gridSpan w:val="2"/>
            <w:tcBorders>
              <w:top w:val="nil"/>
              <w:left w:val="nil"/>
              <w:bottom w:val="nil"/>
              <w:right w:val="nil"/>
            </w:tcBorders>
            <w:shd w:val="clear" w:color="auto" w:fill="auto"/>
            <w:noWrap/>
            <w:vAlign w:val="center"/>
            <w:hideMark/>
          </w:tcPr>
          <w:p w14:paraId="31F3CC0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70E6DCC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1.32</w:t>
            </w:r>
          </w:p>
        </w:tc>
        <w:tc>
          <w:tcPr>
            <w:tcW w:w="708" w:type="dxa"/>
            <w:tcBorders>
              <w:top w:val="nil"/>
              <w:left w:val="nil"/>
              <w:bottom w:val="nil"/>
              <w:right w:val="nil"/>
            </w:tcBorders>
            <w:shd w:val="clear" w:color="auto" w:fill="auto"/>
            <w:noWrap/>
            <w:vAlign w:val="center"/>
            <w:hideMark/>
          </w:tcPr>
          <w:p w14:paraId="63B03C3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31.64</w:t>
            </w:r>
          </w:p>
        </w:tc>
        <w:tc>
          <w:tcPr>
            <w:tcW w:w="709" w:type="dxa"/>
            <w:tcBorders>
              <w:top w:val="nil"/>
              <w:left w:val="nil"/>
              <w:bottom w:val="nil"/>
              <w:right w:val="nil"/>
            </w:tcBorders>
            <w:shd w:val="clear" w:color="auto" w:fill="auto"/>
            <w:noWrap/>
            <w:vAlign w:val="center"/>
            <w:hideMark/>
          </w:tcPr>
          <w:p w14:paraId="7B0220B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22" w:type="dxa"/>
            <w:tcBorders>
              <w:top w:val="nil"/>
              <w:left w:val="nil"/>
              <w:bottom w:val="nil"/>
              <w:right w:val="nil"/>
            </w:tcBorders>
            <w:shd w:val="clear" w:color="auto" w:fill="auto"/>
            <w:noWrap/>
            <w:vAlign w:val="center"/>
            <w:hideMark/>
          </w:tcPr>
          <w:p w14:paraId="1BAD91BA"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BF41A24" w14:textId="77777777" w:rsidTr="007A03EF">
        <w:trPr>
          <w:trHeight w:hRule="exact" w:val="210"/>
        </w:trPr>
        <w:tc>
          <w:tcPr>
            <w:tcW w:w="851" w:type="dxa"/>
            <w:vMerge/>
            <w:tcBorders>
              <w:top w:val="nil"/>
              <w:left w:val="nil"/>
              <w:bottom w:val="single" w:sz="4" w:space="0" w:color="000000"/>
              <w:right w:val="nil"/>
            </w:tcBorders>
            <w:vAlign w:val="center"/>
            <w:hideMark/>
          </w:tcPr>
          <w:p w14:paraId="110DEEB3"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E8B1647"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8E2860D"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53D558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0.98</w:t>
            </w:r>
          </w:p>
        </w:tc>
        <w:tc>
          <w:tcPr>
            <w:tcW w:w="709" w:type="dxa"/>
            <w:tcBorders>
              <w:top w:val="nil"/>
              <w:left w:val="nil"/>
              <w:bottom w:val="nil"/>
              <w:right w:val="nil"/>
            </w:tcBorders>
            <w:shd w:val="clear" w:color="auto" w:fill="auto"/>
            <w:noWrap/>
            <w:vAlign w:val="center"/>
            <w:hideMark/>
          </w:tcPr>
          <w:p w14:paraId="5D07B7D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08" w:type="dxa"/>
            <w:tcBorders>
              <w:top w:val="nil"/>
              <w:left w:val="nil"/>
              <w:bottom w:val="nil"/>
              <w:right w:val="nil"/>
            </w:tcBorders>
            <w:shd w:val="clear" w:color="auto" w:fill="auto"/>
            <w:noWrap/>
            <w:vAlign w:val="center"/>
            <w:hideMark/>
          </w:tcPr>
          <w:p w14:paraId="0C25C1F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w:t>
            </w:r>
          </w:p>
        </w:tc>
        <w:tc>
          <w:tcPr>
            <w:tcW w:w="1418" w:type="dxa"/>
            <w:tcBorders>
              <w:top w:val="nil"/>
              <w:left w:val="nil"/>
              <w:bottom w:val="nil"/>
              <w:right w:val="nil"/>
            </w:tcBorders>
            <w:shd w:val="clear" w:color="auto" w:fill="auto"/>
            <w:noWrap/>
            <w:vAlign w:val="center"/>
            <w:hideMark/>
          </w:tcPr>
          <w:p w14:paraId="1F8E5C40"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5-&gt;2-&gt;1-&gt;3-&gt;4</w:t>
            </w:r>
          </w:p>
        </w:tc>
        <w:tc>
          <w:tcPr>
            <w:tcW w:w="709" w:type="dxa"/>
            <w:gridSpan w:val="2"/>
            <w:tcBorders>
              <w:top w:val="nil"/>
              <w:left w:val="nil"/>
              <w:bottom w:val="nil"/>
              <w:right w:val="nil"/>
            </w:tcBorders>
            <w:shd w:val="clear" w:color="auto" w:fill="auto"/>
            <w:noWrap/>
            <w:vAlign w:val="center"/>
            <w:hideMark/>
          </w:tcPr>
          <w:p w14:paraId="3375B5F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45D3108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1.26</w:t>
            </w:r>
          </w:p>
        </w:tc>
        <w:tc>
          <w:tcPr>
            <w:tcW w:w="708" w:type="dxa"/>
            <w:tcBorders>
              <w:top w:val="nil"/>
              <w:left w:val="nil"/>
              <w:bottom w:val="nil"/>
              <w:right w:val="nil"/>
            </w:tcBorders>
            <w:shd w:val="clear" w:color="auto" w:fill="auto"/>
            <w:noWrap/>
            <w:vAlign w:val="center"/>
            <w:hideMark/>
          </w:tcPr>
          <w:p w14:paraId="4D2E340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44.26</w:t>
            </w:r>
          </w:p>
        </w:tc>
        <w:tc>
          <w:tcPr>
            <w:tcW w:w="709" w:type="dxa"/>
            <w:tcBorders>
              <w:top w:val="nil"/>
              <w:left w:val="nil"/>
              <w:bottom w:val="nil"/>
              <w:right w:val="nil"/>
            </w:tcBorders>
            <w:shd w:val="clear" w:color="auto" w:fill="auto"/>
            <w:noWrap/>
            <w:vAlign w:val="center"/>
            <w:hideMark/>
          </w:tcPr>
          <w:p w14:paraId="008DFB3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22" w:type="dxa"/>
            <w:tcBorders>
              <w:top w:val="nil"/>
              <w:left w:val="nil"/>
              <w:bottom w:val="nil"/>
              <w:right w:val="nil"/>
            </w:tcBorders>
            <w:shd w:val="clear" w:color="auto" w:fill="auto"/>
            <w:noWrap/>
            <w:vAlign w:val="center"/>
            <w:hideMark/>
          </w:tcPr>
          <w:p w14:paraId="61EAE8DC"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belief</w:t>
            </w:r>
          </w:p>
        </w:tc>
      </w:tr>
      <w:tr w:rsidR="007A03EF" w:rsidRPr="007A03EF" w14:paraId="670D6EEB" w14:textId="77777777" w:rsidTr="007A03EF">
        <w:trPr>
          <w:trHeight w:hRule="exact" w:val="210"/>
        </w:trPr>
        <w:tc>
          <w:tcPr>
            <w:tcW w:w="851" w:type="dxa"/>
            <w:vMerge/>
            <w:tcBorders>
              <w:top w:val="nil"/>
              <w:left w:val="nil"/>
              <w:bottom w:val="single" w:sz="4" w:space="0" w:color="000000"/>
              <w:right w:val="nil"/>
            </w:tcBorders>
            <w:vAlign w:val="center"/>
            <w:hideMark/>
          </w:tcPr>
          <w:p w14:paraId="2E9B8A55"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20169BA6"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E5DEEB2"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way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149AEFC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0.79</w:t>
            </w:r>
          </w:p>
        </w:tc>
        <w:tc>
          <w:tcPr>
            <w:tcW w:w="709" w:type="dxa"/>
            <w:tcBorders>
              <w:top w:val="nil"/>
              <w:left w:val="nil"/>
              <w:bottom w:val="nil"/>
              <w:right w:val="nil"/>
            </w:tcBorders>
            <w:shd w:val="clear" w:color="auto" w:fill="auto"/>
            <w:noWrap/>
            <w:vAlign w:val="center"/>
            <w:hideMark/>
          </w:tcPr>
          <w:p w14:paraId="16ED088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0.09</w:t>
            </w:r>
          </w:p>
        </w:tc>
        <w:tc>
          <w:tcPr>
            <w:tcW w:w="708" w:type="dxa"/>
            <w:tcBorders>
              <w:top w:val="nil"/>
              <w:left w:val="nil"/>
              <w:bottom w:val="nil"/>
              <w:right w:val="nil"/>
            </w:tcBorders>
            <w:shd w:val="clear" w:color="auto" w:fill="auto"/>
            <w:noWrap/>
            <w:vAlign w:val="center"/>
            <w:hideMark/>
          </w:tcPr>
          <w:p w14:paraId="1E6CB9C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1418" w:type="dxa"/>
            <w:tcBorders>
              <w:top w:val="nil"/>
              <w:left w:val="nil"/>
              <w:bottom w:val="nil"/>
              <w:right w:val="nil"/>
            </w:tcBorders>
            <w:shd w:val="clear" w:color="auto" w:fill="auto"/>
            <w:noWrap/>
            <w:vAlign w:val="center"/>
            <w:hideMark/>
          </w:tcPr>
          <w:p w14:paraId="4C1EAFA6"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3-&gt;2-&gt;1-&gt;4-&gt;5</w:t>
            </w:r>
          </w:p>
        </w:tc>
        <w:tc>
          <w:tcPr>
            <w:tcW w:w="709" w:type="dxa"/>
            <w:gridSpan w:val="2"/>
            <w:tcBorders>
              <w:top w:val="nil"/>
              <w:left w:val="nil"/>
              <w:bottom w:val="nil"/>
              <w:right w:val="nil"/>
            </w:tcBorders>
            <w:shd w:val="clear" w:color="auto" w:fill="auto"/>
            <w:noWrap/>
            <w:vAlign w:val="center"/>
            <w:hideMark/>
          </w:tcPr>
          <w:p w14:paraId="5045564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0F0C065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1.23</w:t>
            </w:r>
          </w:p>
        </w:tc>
        <w:tc>
          <w:tcPr>
            <w:tcW w:w="708" w:type="dxa"/>
            <w:tcBorders>
              <w:top w:val="nil"/>
              <w:left w:val="nil"/>
              <w:bottom w:val="nil"/>
              <w:right w:val="nil"/>
            </w:tcBorders>
            <w:shd w:val="clear" w:color="auto" w:fill="auto"/>
            <w:noWrap/>
            <w:vAlign w:val="center"/>
            <w:hideMark/>
          </w:tcPr>
          <w:p w14:paraId="5B5BE69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56.51</w:t>
            </w:r>
          </w:p>
        </w:tc>
        <w:tc>
          <w:tcPr>
            <w:tcW w:w="709" w:type="dxa"/>
            <w:tcBorders>
              <w:top w:val="nil"/>
              <w:left w:val="nil"/>
              <w:bottom w:val="nil"/>
              <w:right w:val="nil"/>
            </w:tcBorders>
            <w:shd w:val="clear" w:color="auto" w:fill="auto"/>
            <w:noWrap/>
            <w:vAlign w:val="center"/>
            <w:hideMark/>
          </w:tcPr>
          <w:p w14:paraId="6FA9DE0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-0.17</w:t>
            </w:r>
          </w:p>
        </w:tc>
        <w:tc>
          <w:tcPr>
            <w:tcW w:w="722" w:type="dxa"/>
            <w:tcBorders>
              <w:top w:val="nil"/>
              <w:left w:val="nil"/>
              <w:bottom w:val="nil"/>
              <w:right w:val="nil"/>
            </w:tcBorders>
            <w:shd w:val="clear" w:color="auto" w:fill="auto"/>
            <w:noWrap/>
            <w:vAlign w:val="center"/>
            <w:hideMark/>
          </w:tcPr>
          <w:p w14:paraId="62B8CFE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4B961AF8" w14:textId="77777777" w:rsidTr="00930A96">
        <w:trPr>
          <w:trHeight w:hRule="exact" w:val="210"/>
        </w:trPr>
        <w:tc>
          <w:tcPr>
            <w:tcW w:w="851" w:type="dxa"/>
            <w:vMerge/>
            <w:tcBorders>
              <w:top w:val="nil"/>
              <w:left w:val="nil"/>
              <w:bottom w:val="single" w:sz="4" w:space="0" w:color="000000"/>
              <w:right w:val="nil"/>
            </w:tcBorders>
            <w:vAlign w:val="center"/>
            <w:hideMark/>
          </w:tcPr>
          <w:p w14:paraId="09651394"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05ACBEF4"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F26543B"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distance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0C7A411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0.97</w:t>
            </w:r>
          </w:p>
        </w:tc>
        <w:tc>
          <w:tcPr>
            <w:tcW w:w="709" w:type="dxa"/>
            <w:tcBorders>
              <w:top w:val="nil"/>
              <w:left w:val="nil"/>
              <w:bottom w:val="nil"/>
              <w:right w:val="nil"/>
            </w:tcBorders>
            <w:shd w:val="clear" w:color="auto" w:fill="auto"/>
            <w:noWrap/>
            <w:vAlign w:val="center"/>
            <w:hideMark/>
          </w:tcPr>
          <w:p w14:paraId="4920BBA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0.17</w:t>
            </w:r>
          </w:p>
        </w:tc>
        <w:tc>
          <w:tcPr>
            <w:tcW w:w="708" w:type="dxa"/>
            <w:tcBorders>
              <w:top w:val="nil"/>
              <w:left w:val="nil"/>
              <w:bottom w:val="nil"/>
              <w:right w:val="nil"/>
            </w:tcBorders>
            <w:shd w:val="clear" w:color="auto" w:fill="auto"/>
            <w:noWrap/>
            <w:vAlign w:val="center"/>
            <w:hideMark/>
          </w:tcPr>
          <w:p w14:paraId="07CC699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w:t>
            </w:r>
          </w:p>
        </w:tc>
        <w:tc>
          <w:tcPr>
            <w:tcW w:w="1418" w:type="dxa"/>
            <w:tcBorders>
              <w:top w:val="nil"/>
              <w:left w:val="nil"/>
              <w:bottom w:val="nil"/>
              <w:right w:val="nil"/>
            </w:tcBorders>
            <w:shd w:val="clear" w:color="auto" w:fill="auto"/>
            <w:noWrap/>
            <w:vAlign w:val="center"/>
            <w:hideMark/>
          </w:tcPr>
          <w:p w14:paraId="47FA7601"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4-&gt;1-&gt;2-&gt;3-&gt;5</w:t>
            </w:r>
          </w:p>
        </w:tc>
        <w:tc>
          <w:tcPr>
            <w:tcW w:w="709" w:type="dxa"/>
            <w:gridSpan w:val="2"/>
            <w:tcBorders>
              <w:top w:val="nil"/>
              <w:left w:val="nil"/>
              <w:bottom w:val="nil"/>
              <w:right w:val="nil"/>
            </w:tcBorders>
            <w:shd w:val="clear" w:color="auto" w:fill="auto"/>
            <w:noWrap/>
            <w:vAlign w:val="center"/>
            <w:hideMark/>
          </w:tcPr>
          <w:p w14:paraId="6E8DE32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544FFA0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1.10</w:t>
            </w:r>
          </w:p>
        </w:tc>
        <w:tc>
          <w:tcPr>
            <w:tcW w:w="708" w:type="dxa"/>
            <w:tcBorders>
              <w:top w:val="nil"/>
              <w:left w:val="nil"/>
              <w:bottom w:val="nil"/>
              <w:right w:val="nil"/>
            </w:tcBorders>
            <w:shd w:val="clear" w:color="auto" w:fill="auto"/>
            <w:noWrap/>
            <w:vAlign w:val="center"/>
            <w:hideMark/>
          </w:tcPr>
          <w:p w14:paraId="1B37B47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67.48</w:t>
            </w:r>
          </w:p>
        </w:tc>
        <w:tc>
          <w:tcPr>
            <w:tcW w:w="709" w:type="dxa"/>
            <w:tcBorders>
              <w:top w:val="nil"/>
              <w:left w:val="nil"/>
              <w:bottom w:val="nil"/>
              <w:right w:val="nil"/>
            </w:tcBorders>
            <w:shd w:val="clear" w:color="auto" w:fill="auto"/>
            <w:noWrap/>
            <w:vAlign w:val="center"/>
            <w:hideMark/>
          </w:tcPr>
          <w:p w14:paraId="4313E00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0.05</w:t>
            </w:r>
          </w:p>
        </w:tc>
        <w:tc>
          <w:tcPr>
            <w:tcW w:w="722" w:type="dxa"/>
            <w:tcBorders>
              <w:top w:val="nil"/>
              <w:left w:val="nil"/>
              <w:bottom w:val="nil"/>
              <w:right w:val="nil"/>
            </w:tcBorders>
            <w:shd w:val="clear" w:color="auto" w:fill="auto"/>
            <w:noWrap/>
            <w:vAlign w:val="center"/>
            <w:hideMark/>
          </w:tcPr>
          <w:p w14:paraId="6C852981" w14:textId="77777777" w:rsidR="007A03EF" w:rsidRPr="007A03EF" w:rsidRDefault="007A03EF" w:rsidP="00AF2EC5">
            <w:pPr>
              <w:suppressLineNumbers/>
              <w:rPr>
                <w:rFonts w:ascii="Times New Roman" w:hAnsi="Times New Roman"/>
                <w:color w:val="000000"/>
                <w:sz w:val="18"/>
                <w:szCs w:val="18"/>
              </w:rPr>
            </w:pPr>
          </w:p>
        </w:tc>
      </w:tr>
      <w:tr w:rsidR="007A03EF" w:rsidRPr="007A03EF" w14:paraId="317901C9" w14:textId="77777777" w:rsidTr="00930A96">
        <w:trPr>
          <w:trHeight w:hRule="exact" w:val="210"/>
        </w:trPr>
        <w:tc>
          <w:tcPr>
            <w:tcW w:w="851" w:type="dxa"/>
            <w:vMerge/>
            <w:tcBorders>
              <w:top w:val="nil"/>
              <w:left w:val="nil"/>
              <w:bottom w:val="single" w:sz="4" w:space="0" w:color="000000"/>
              <w:right w:val="nil"/>
            </w:tcBorders>
            <w:vAlign w:val="center"/>
            <w:hideMark/>
          </w:tcPr>
          <w:p w14:paraId="58958584"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7B30089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CC6A1C8"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difficulty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6B396B8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0.89</w:t>
            </w:r>
          </w:p>
        </w:tc>
        <w:tc>
          <w:tcPr>
            <w:tcW w:w="709" w:type="dxa"/>
            <w:tcBorders>
              <w:top w:val="nil"/>
              <w:left w:val="nil"/>
              <w:bottom w:val="nil"/>
              <w:right w:val="nil"/>
            </w:tcBorders>
            <w:shd w:val="clear" w:color="auto" w:fill="auto"/>
            <w:noWrap/>
            <w:vAlign w:val="center"/>
            <w:hideMark/>
          </w:tcPr>
          <w:p w14:paraId="14DE9C8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0.14</w:t>
            </w:r>
          </w:p>
        </w:tc>
        <w:tc>
          <w:tcPr>
            <w:tcW w:w="708" w:type="dxa"/>
            <w:tcBorders>
              <w:top w:val="nil"/>
              <w:left w:val="nil"/>
              <w:bottom w:val="nil"/>
              <w:right w:val="nil"/>
            </w:tcBorders>
            <w:shd w:val="clear" w:color="auto" w:fill="auto"/>
            <w:noWrap/>
            <w:vAlign w:val="center"/>
            <w:hideMark/>
          </w:tcPr>
          <w:p w14:paraId="3B274DA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w:t>
            </w:r>
          </w:p>
        </w:tc>
        <w:tc>
          <w:tcPr>
            <w:tcW w:w="1418" w:type="dxa"/>
            <w:tcBorders>
              <w:top w:val="nil"/>
              <w:left w:val="nil"/>
              <w:bottom w:val="nil"/>
              <w:right w:val="nil"/>
            </w:tcBorders>
            <w:shd w:val="clear" w:color="auto" w:fill="auto"/>
            <w:noWrap/>
            <w:vAlign w:val="center"/>
            <w:hideMark/>
          </w:tcPr>
          <w:p w14:paraId="6DDA76AD"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4-&gt;3-&gt;1-&gt;2-&gt;5</w:t>
            </w:r>
          </w:p>
        </w:tc>
        <w:tc>
          <w:tcPr>
            <w:tcW w:w="709" w:type="dxa"/>
            <w:gridSpan w:val="2"/>
            <w:tcBorders>
              <w:top w:val="nil"/>
              <w:left w:val="nil"/>
              <w:bottom w:val="nil"/>
              <w:right w:val="nil"/>
            </w:tcBorders>
            <w:shd w:val="clear" w:color="auto" w:fill="auto"/>
            <w:noWrap/>
            <w:vAlign w:val="center"/>
            <w:hideMark/>
          </w:tcPr>
          <w:p w14:paraId="7107AC7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4E70B83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0.96</w:t>
            </w:r>
          </w:p>
        </w:tc>
        <w:tc>
          <w:tcPr>
            <w:tcW w:w="708" w:type="dxa"/>
            <w:tcBorders>
              <w:top w:val="nil"/>
              <w:left w:val="nil"/>
              <w:bottom w:val="nil"/>
              <w:right w:val="nil"/>
            </w:tcBorders>
            <w:shd w:val="clear" w:color="auto" w:fill="auto"/>
            <w:noWrap/>
            <w:vAlign w:val="center"/>
            <w:hideMark/>
          </w:tcPr>
          <w:p w14:paraId="5558AFA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77.08</w:t>
            </w:r>
          </w:p>
        </w:tc>
        <w:tc>
          <w:tcPr>
            <w:tcW w:w="709" w:type="dxa"/>
            <w:tcBorders>
              <w:top w:val="nil"/>
              <w:left w:val="nil"/>
              <w:bottom w:val="nil"/>
              <w:right w:val="nil"/>
            </w:tcBorders>
            <w:shd w:val="clear" w:color="auto" w:fill="auto"/>
            <w:noWrap/>
            <w:vAlign w:val="center"/>
            <w:hideMark/>
          </w:tcPr>
          <w:p w14:paraId="4656D1E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-0.19</w:t>
            </w:r>
          </w:p>
        </w:tc>
        <w:tc>
          <w:tcPr>
            <w:tcW w:w="722" w:type="dxa"/>
            <w:tcBorders>
              <w:top w:val="nil"/>
              <w:left w:val="nil"/>
              <w:bottom w:val="nil"/>
              <w:right w:val="nil"/>
            </w:tcBorders>
            <w:shd w:val="clear" w:color="auto" w:fill="auto"/>
            <w:noWrap/>
            <w:vAlign w:val="center"/>
            <w:hideMark/>
          </w:tcPr>
          <w:p w14:paraId="0BBECAD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444D1B55" w14:textId="77777777" w:rsidTr="00930A96">
        <w:trPr>
          <w:trHeight w:hRule="exact" w:val="210"/>
        </w:trPr>
        <w:tc>
          <w:tcPr>
            <w:tcW w:w="851" w:type="dxa"/>
            <w:vMerge/>
            <w:tcBorders>
              <w:top w:val="nil"/>
              <w:left w:val="nil"/>
              <w:bottom w:val="single" w:sz="4" w:space="0" w:color="000000"/>
              <w:right w:val="nil"/>
            </w:tcBorders>
            <w:vAlign w:val="center"/>
            <w:hideMark/>
          </w:tcPr>
          <w:p w14:paraId="0A4647C7"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453C42E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3DF9F2A"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life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24E9E2C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0.76</w:t>
            </w:r>
          </w:p>
        </w:tc>
        <w:tc>
          <w:tcPr>
            <w:tcW w:w="709" w:type="dxa"/>
            <w:tcBorders>
              <w:top w:val="nil"/>
              <w:left w:val="nil"/>
              <w:bottom w:val="nil"/>
              <w:right w:val="nil"/>
            </w:tcBorders>
            <w:shd w:val="clear" w:color="auto" w:fill="auto"/>
            <w:noWrap/>
            <w:vAlign w:val="center"/>
            <w:hideMark/>
          </w:tcPr>
          <w:p w14:paraId="3BADC1F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0.11</w:t>
            </w:r>
          </w:p>
        </w:tc>
        <w:tc>
          <w:tcPr>
            <w:tcW w:w="708" w:type="dxa"/>
            <w:tcBorders>
              <w:top w:val="nil"/>
              <w:left w:val="nil"/>
              <w:bottom w:val="nil"/>
              <w:right w:val="nil"/>
            </w:tcBorders>
            <w:shd w:val="clear" w:color="auto" w:fill="auto"/>
            <w:noWrap/>
            <w:vAlign w:val="center"/>
            <w:hideMark/>
          </w:tcPr>
          <w:p w14:paraId="13F5DF4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w:t>
            </w:r>
          </w:p>
        </w:tc>
        <w:tc>
          <w:tcPr>
            <w:tcW w:w="1418" w:type="dxa"/>
            <w:tcBorders>
              <w:top w:val="nil"/>
              <w:left w:val="nil"/>
              <w:bottom w:val="nil"/>
              <w:right w:val="nil"/>
            </w:tcBorders>
            <w:shd w:val="clear" w:color="auto" w:fill="auto"/>
            <w:noWrap/>
            <w:vAlign w:val="center"/>
            <w:hideMark/>
          </w:tcPr>
          <w:p w14:paraId="5A830DB1"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4-&gt;1-&gt;3-&gt;2-&gt;5</w:t>
            </w:r>
          </w:p>
        </w:tc>
        <w:tc>
          <w:tcPr>
            <w:tcW w:w="709" w:type="dxa"/>
            <w:gridSpan w:val="2"/>
            <w:tcBorders>
              <w:top w:val="nil"/>
              <w:left w:val="nil"/>
              <w:bottom w:val="nil"/>
              <w:right w:val="nil"/>
            </w:tcBorders>
            <w:shd w:val="clear" w:color="auto" w:fill="auto"/>
            <w:noWrap/>
            <w:vAlign w:val="center"/>
            <w:hideMark/>
          </w:tcPr>
          <w:p w14:paraId="70B11EE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55FBA1C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0.88</w:t>
            </w:r>
          </w:p>
        </w:tc>
        <w:tc>
          <w:tcPr>
            <w:tcW w:w="708" w:type="dxa"/>
            <w:tcBorders>
              <w:top w:val="nil"/>
              <w:left w:val="nil"/>
              <w:bottom w:val="nil"/>
              <w:right w:val="nil"/>
            </w:tcBorders>
            <w:shd w:val="clear" w:color="auto" w:fill="auto"/>
            <w:noWrap/>
            <w:vAlign w:val="center"/>
            <w:hideMark/>
          </w:tcPr>
          <w:p w14:paraId="317AB7C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85.92</w:t>
            </w:r>
          </w:p>
        </w:tc>
        <w:tc>
          <w:tcPr>
            <w:tcW w:w="709" w:type="dxa"/>
            <w:tcBorders>
              <w:top w:val="nil"/>
              <w:left w:val="nil"/>
              <w:bottom w:val="nil"/>
              <w:right w:val="nil"/>
            </w:tcBorders>
            <w:shd w:val="clear" w:color="auto" w:fill="auto"/>
            <w:noWrap/>
            <w:vAlign w:val="center"/>
            <w:hideMark/>
          </w:tcPr>
          <w:p w14:paraId="4BE9D8C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22" w:type="dxa"/>
            <w:tcBorders>
              <w:top w:val="nil"/>
              <w:left w:val="nil"/>
              <w:bottom w:val="nil"/>
              <w:right w:val="nil"/>
            </w:tcBorders>
            <w:shd w:val="clear" w:color="auto" w:fill="auto"/>
            <w:noWrap/>
            <w:vAlign w:val="center"/>
            <w:hideMark/>
          </w:tcPr>
          <w:p w14:paraId="652E8264"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66BB3C6" w14:textId="77777777" w:rsidTr="00930A96">
        <w:trPr>
          <w:trHeight w:hRule="exact" w:val="210"/>
        </w:trPr>
        <w:tc>
          <w:tcPr>
            <w:tcW w:w="851" w:type="dxa"/>
            <w:vMerge/>
            <w:tcBorders>
              <w:top w:val="nil"/>
              <w:left w:val="nil"/>
              <w:bottom w:val="single" w:sz="4" w:space="0" w:color="000000"/>
              <w:right w:val="nil"/>
            </w:tcBorders>
            <w:vAlign w:val="center"/>
            <w:hideMark/>
          </w:tcPr>
          <w:p w14:paraId="5D1E6006"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71569F57"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32BD2A7"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belief </w:t>
            </w:r>
          </w:p>
        </w:tc>
        <w:tc>
          <w:tcPr>
            <w:tcW w:w="709" w:type="dxa"/>
            <w:tcBorders>
              <w:top w:val="nil"/>
              <w:left w:val="nil"/>
              <w:bottom w:val="nil"/>
              <w:right w:val="nil"/>
            </w:tcBorders>
            <w:shd w:val="clear" w:color="auto" w:fill="auto"/>
            <w:noWrap/>
            <w:vAlign w:val="center"/>
            <w:hideMark/>
          </w:tcPr>
          <w:p w14:paraId="633D28D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w:t>
            </w:r>
          </w:p>
        </w:tc>
        <w:tc>
          <w:tcPr>
            <w:tcW w:w="709" w:type="dxa"/>
            <w:tcBorders>
              <w:top w:val="nil"/>
              <w:left w:val="nil"/>
              <w:bottom w:val="nil"/>
              <w:right w:val="nil"/>
            </w:tcBorders>
            <w:shd w:val="clear" w:color="auto" w:fill="auto"/>
            <w:noWrap/>
            <w:vAlign w:val="center"/>
            <w:hideMark/>
          </w:tcPr>
          <w:p w14:paraId="3C5551B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0.67</w:t>
            </w:r>
          </w:p>
        </w:tc>
        <w:tc>
          <w:tcPr>
            <w:tcW w:w="708" w:type="dxa"/>
            <w:tcBorders>
              <w:top w:val="nil"/>
              <w:left w:val="nil"/>
              <w:bottom w:val="nil"/>
              <w:right w:val="nil"/>
            </w:tcBorders>
            <w:shd w:val="clear" w:color="auto" w:fill="auto"/>
            <w:noWrap/>
            <w:vAlign w:val="center"/>
            <w:hideMark/>
          </w:tcPr>
          <w:p w14:paraId="302DCD5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w:t>
            </w:r>
          </w:p>
        </w:tc>
        <w:tc>
          <w:tcPr>
            <w:tcW w:w="1418" w:type="dxa"/>
            <w:tcBorders>
              <w:top w:val="nil"/>
              <w:left w:val="nil"/>
              <w:bottom w:val="nil"/>
              <w:right w:val="nil"/>
            </w:tcBorders>
            <w:shd w:val="clear" w:color="auto" w:fill="auto"/>
            <w:noWrap/>
            <w:vAlign w:val="center"/>
            <w:hideMark/>
          </w:tcPr>
          <w:p w14:paraId="682BBBAD"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5-&gt;1-&gt;3-&gt;2-&gt;4</w:t>
            </w:r>
          </w:p>
        </w:tc>
        <w:tc>
          <w:tcPr>
            <w:tcW w:w="709" w:type="dxa"/>
            <w:gridSpan w:val="2"/>
            <w:tcBorders>
              <w:top w:val="nil"/>
              <w:left w:val="nil"/>
              <w:bottom w:val="nil"/>
              <w:right w:val="nil"/>
            </w:tcBorders>
            <w:shd w:val="clear" w:color="auto" w:fill="auto"/>
            <w:noWrap/>
            <w:vAlign w:val="center"/>
            <w:hideMark/>
          </w:tcPr>
          <w:p w14:paraId="70CBCEB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55C6076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0.83</w:t>
            </w:r>
          </w:p>
        </w:tc>
        <w:tc>
          <w:tcPr>
            <w:tcW w:w="708" w:type="dxa"/>
            <w:tcBorders>
              <w:top w:val="nil"/>
              <w:left w:val="nil"/>
              <w:bottom w:val="nil"/>
              <w:right w:val="nil"/>
            </w:tcBorders>
            <w:shd w:val="clear" w:color="auto" w:fill="auto"/>
            <w:noWrap/>
            <w:vAlign w:val="center"/>
            <w:hideMark/>
          </w:tcPr>
          <w:p w14:paraId="29174B8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94.23</w:t>
            </w:r>
          </w:p>
        </w:tc>
        <w:tc>
          <w:tcPr>
            <w:tcW w:w="709" w:type="dxa"/>
            <w:tcBorders>
              <w:top w:val="nil"/>
              <w:left w:val="nil"/>
              <w:bottom w:val="nil"/>
              <w:right w:val="nil"/>
            </w:tcBorders>
            <w:shd w:val="clear" w:color="auto" w:fill="auto"/>
            <w:noWrap/>
            <w:vAlign w:val="center"/>
            <w:hideMark/>
          </w:tcPr>
          <w:p w14:paraId="7DB9EBC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22" w:type="dxa"/>
            <w:tcBorders>
              <w:top w:val="nil"/>
              <w:left w:val="nil"/>
              <w:bottom w:val="nil"/>
              <w:right w:val="nil"/>
            </w:tcBorders>
            <w:shd w:val="clear" w:color="auto" w:fill="auto"/>
            <w:noWrap/>
            <w:vAlign w:val="center"/>
            <w:hideMark/>
          </w:tcPr>
          <w:p w14:paraId="609670A1" w14:textId="77777777" w:rsidR="007A03EF" w:rsidRPr="007A03EF" w:rsidRDefault="007A03EF" w:rsidP="00AF2EC5">
            <w:pPr>
              <w:suppressLineNumbers/>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p>
        </w:tc>
      </w:tr>
      <w:tr w:rsidR="007A03EF" w:rsidRPr="007A03EF" w14:paraId="7E1B24E1" w14:textId="77777777" w:rsidTr="00930A96">
        <w:trPr>
          <w:trHeight w:hRule="exact" w:val="210"/>
        </w:trPr>
        <w:tc>
          <w:tcPr>
            <w:tcW w:w="851" w:type="dxa"/>
            <w:vMerge/>
            <w:tcBorders>
              <w:top w:val="nil"/>
              <w:left w:val="nil"/>
              <w:bottom w:val="single" w:sz="4" w:space="0" w:color="000000"/>
              <w:right w:val="nil"/>
            </w:tcBorders>
            <w:vAlign w:val="center"/>
            <w:hideMark/>
          </w:tcPr>
          <w:p w14:paraId="6CDC59E4"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C716B0D"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624A8DE"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strong </w:t>
            </w:r>
          </w:p>
        </w:tc>
        <w:tc>
          <w:tcPr>
            <w:tcW w:w="709" w:type="dxa"/>
            <w:tcBorders>
              <w:top w:val="nil"/>
              <w:left w:val="nil"/>
              <w:bottom w:val="nil"/>
              <w:right w:val="nil"/>
            </w:tcBorders>
            <w:shd w:val="clear" w:color="auto" w:fill="auto"/>
            <w:noWrap/>
            <w:vAlign w:val="center"/>
            <w:hideMark/>
          </w:tcPr>
          <w:p w14:paraId="476F09A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0.80</w:t>
            </w:r>
          </w:p>
        </w:tc>
        <w:tc>
          <w:tcPr>
            <w:tcW w:w="709" w:type="dxa"/>
            <w:tcBorders>
              <w:top w:val="nil"/>
              <w:left w:val="nil"/>
              <w:bottom w:val="nil"/>
              <w:right w:val="nil"/>
            </w:tcBorders>
            <w:shd w:val="clear" w:color="auto" w:fill="auto"/>
            <w:noWrap/>
            <w:vAlign w:val="center"/>
            <w:hideMark/>
          </w:tcPr>
          <w:p w14:paraId="09D1ACE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-0.16</w:t>
            </w:r>
          </w:p>
        </w:tc>
        <w:tc>
          <w:tcPr>
            <w:tcW w:w="708" w:type="dxa"/>
            <w:tcBorders>
              <w:top w:val="nil"/>
              <w:left w:val="nil"/>
              <w:bottom w:val="nil"/>
              <w:right w:val="nil"/>
            </w:tcBorders>
            <w:shd w:val="clear" w:color="auto" w:fill="auto"/>
            <w:noWrap/>
            <w:vAlign w:val="center"/>
            <w:hideMark/>
          </w:tcPr>
          <w:p w14:paraId="4BE1CE1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1418" w:type="dxa"/>
            <w:tcBorders>
              <w:top w:val="nil"/>
              <w:left w:val="nil"/>
              <w:bottom w:val="nil"/>
              <w:right w:val="nil"/>
            </w:tcBorders>
            <w:shd w:val="clear" w:color="auto" w:fill="auto"/>
            <w:noWrap/>
            <w:vAlign w:val="center"/>
            <w:hideMark/>
          </w:tcPr>
          <w:p w14:paraId="30AD05FA"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5-&gt;1-&gt;2-&gt;3-&gt;4</w:t>
            </w:r>
          </w:p>
        </w:tc>
        <w:tc>
          <w:tcPr>
            <w:tcW w:w="709" w:type="dxa"/>
            <w:gridSpan w:val="2"/>
            <w:tcBorders>
              <w:top w:val="nil"/>
              <w:left w:val="nil"/>
              <w:bottom w:val="nil"/>
              <w:right w:val="nil"/>
            </w:tcBorders>
            <w:shd w:val="clear" w:color="auto" w:fill="auto"/>
            <w:noWrap/>
            <w:vAlign w:val="center"/>
            <w:hideMark/>
          </w:tcPr>
          <w:p w14:paraId="78CB20A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23B1C3C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0.55</w:t>
            </w:r>
          </w:p>
        </w:tc>
        <w:tc>
          <w:tcPr>
            <w:tcW w:w="708" w:type="dxa"/>
            <w:tcBorders>
              <w:top w:val="nil"/>
              <w:left w:val="nil"/>
              <w:bottom w:val="nil"/>
              <w:right w:val="nil"/>
            </w:tcBorders>
            <w:shd w:val="clear" w:color="auto" w:fill="auto"/>
            <w:noWrap/>
            <w:vAlign w:val="center"/>
            <w:hideMark/>
          </w:tcPr>
          <w:p w14:paraId="75AF5F0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99.73</w:t>
            </w:r>
          </w:p>
        </w:tc>
        <w:tc>
          <w:tcPr>
            <w:tcW w:w="709" w:type="dxa"/>
            <w:tcBorders>
              <w:top w:val="nil"/>
              <w:left w:val="nil"/>
              <w:bottom w:val="nil"/>
              <w:right w:val="nil"/>
            </w:tcBorders>
            <w:shd w:val="clear" w:color="auto" w:fill="auto"/>
            <w:noWrap/>
            <w:vAlign w:val="center"/>
            <w:hideMark/>
          </w:tcPr>
          <w:p w14:paraId="63DEB92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-0.22</w:t>
            </w:r>
          </w:p>
        </w:tc>
        <w:tc>
          <w:tcPr>
            <w:tcW w:w="722" w:type="dxa"/>
            <w:tcBorders>
              <w:top w:val="nil"/>
              <w:left w:val="nil"/>
              <w:bottom w:val="nil"/>
              <w:right w:val="nil"/>
            </w:tcBorders>
            <w:shd w:val="clear" w:color="auto" w:fill="auto"/>
            <w:noWrap/>
            <w:vAlign w:val="center"/>
            <w:hideMark/>
          </w:tcPr>
          <w:p w14:paraId="727142C3" w14:textId="77777777" w:rsidR="007A03EF" w:rsidRPr="007A03EF" w:rsidRDefault="007A03EF" w:rsidP="00AF2EC5">
            <w:pPr>
              <w:suppressLineNumbers/>
              <w:rPr>
                <w:rFonts w:ascii="Times New Roman" w:hAnsi="Times New Roman"/>
                <w:color w:val="000000"/>
                <w:sz w:val="18"/>
                <w:szCs w:val="18"/>
              </w:rPr>
            </w:pPr>
          </w:p>
        </w:tc>
      </w:tr>
      <w:tr w:rsidR="007A03EF" w:rsidRPr="007A03EF" w14:paraId="47A28B4E" w14:textId="77777777" w:rsidTr="00930A96">
        <w:trPr>
          <w:trHeight w:hRule="exact" w:val="210"/>
        </w:trPr>
        <w:tc>
          <w:tcPr>
            <w:tcW w:w="851" w:type="dxa"/>
            <w:vMerge/>
            <w:tcBorders>
              <w:top w:val="nil"/>
              <w:left w:val="nil"/>
              <w:bottom w:val="single" w:sz="4" w:space="0" w:color="000000"/>
              <w:right w:val="nil"/>
            </w:tcBorders>
            <w:vAlign w:val="center"/>
            <w:hideMark/>
          </w:tcPr>
          <w:p w14:paraId="7262B71C"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0179240"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3527C70"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people</w:t>
            </w:r>
            <w:proofErr w:type="spellEnd"/>
            <w:r w:rsidRPr="007A03EF">
              <w:rPr>
                <w:rFonts w:ascii="Times New Roman" w:hAnsi="Times New Roman"/>
                <w:color w:val="000000"/>
                <w:sz w:val="18"/>
                <w:szCs w:val="18"/>
              </w:rPr>
              <w:t xml:space="preserve"> </w:t>
            </w:r>
          </w:p>
        </w:tc>
        <w:tc>
          <w:tcPr>
            <w:tcW w:w="709" w:type="dxa"/>
            <w:tcBorders>
              <w:top w:val="nil"/>
              <w:left w:val="nil"/>
              <w:bottom w:val="single" w:sz="4" w:space="0" w:color="auto"/>
              <w:right w:val="nil"/>
            </w:tcBorders>
            <w:shd w:val="clear" w:color="auto" w:fill="auto"/>
            <w:noWrap/>
            <w:vAlign w:val="center"/>
            <w:hideMark/>
          </w:tcPr>
          <w:p w14:paraId="7E7CB0B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1.13</w:t>
            </w:r>
          </w:p>
        </w:tc>
        <w:tc>
          <w:tcPr>
            <w:tcW w:w="709" w:type="dxa"/>
            <w:tcBorders>
              <w:top w:val="nil"/>
              <w:left w:val="nil"/>
              <w:bottom w:val="single" w:sz="4" w:space="0" w:color="auto"/>
              <w:right w:val="nil"/>
            </w:tcBorders>
            <w:shd w:val="clear" w:color="auto" w:fill="auto"/>
            <w:noWrap/>
            <w:vAlign w:val="center"/>
            <w:hideMark/>
          </w:tcPr>
          <w:p w14:paraId="10939EF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-0.42</w:t>
            </w:r>
          </w:p>
        </w:tc>
        <w:tc>
          <w:tcPr>
            <w:tcW w:w="708" w:type="dxa"/>
            <w:tcBorders>
              <w:top w:val="nil"/>
              <w:left w:val="nil"/>
              <w:bottom w:val="single" w:sz="4" w:space="0" w:color="auto"/>
              <w:right w:val="nil"/>
            </w:tcBorders>
            <w:shd w:val="clear" w:color="auto" w:fill="auto"/>
            <w:noWrap/>
            <w:vAlign w:val="center"/>
            <w:hideMark/>
          </w:tcPr>
          <w:p w14:paraId="0A463EC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1418" w:type="dxa"/>
            <w:tcBorders>
              <w:top w:val="nil"/>
              <w:left w:val="nil"/>
              <w:bottom w:val="single" w:sz="4" w:space="0" w:color="auto"/>
              <w:right w:val="nil"/>
            </w:tcBorders>
            <w:shd w:val="clear" w:color="auto" w:fill="auto"/>
            <w:noWrap/>
            <w:vAlign w:val="center"/>
            <w:hideMark/>
          </w:tcPr>
          <w:p w14:paraId="43E311FD"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5-&gt;2-&gt;1-&gt;3-&gt;4</w:t>
            </w:r>
          </w:p>
        </w:tc>
        <w:tc>
          <w:tcPr>
            <w:tcW w:w="709" w:type="dxa"/>
            <w:gridSpan w:val="2"/>
            <w:tcBorders>
              <w:top w:val="nil"/>
              <w:left w:val="nil"/>
              <w:bottom w:val="single" w:sz="4" w:space="0" w:color="auto"/>
              <w:right w:val="nil"/>
            </w:tcBorders>
            <w:shd w:val="clear" w:color="auto" w:fill="auto"/>
            <w:noWrap/>
            <w:vAlign w:val="center"/>
            <w:hideMark/>
          </w:tcPr>
          <w:p w14:paraId="7935EB8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single" w:sz="4" w:space="0" w:color="auto"/>
              <w:right w:val="nil"/>
            </w:tcBorders>
            <w:shd w:val="clear" w:color="auto" w:fill="auto"/>
            <w:noWrap/>
            <w:vAlign w:val="center"/>
            <w:hideMark/>
          </w:tcPr>
          <w:p w14:paraId="2498907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0.03</w:t>
            </w:r>
          </w:p>
        </w:tc>
        <w:tc>
          <w:tcPr>
            <w:tcW w:w="708" w:type="dxa"/>
            <w:tcBorders>
              <w:top w:val="nil"/>
              <w:left w:val="nil"/>
              <w:bottom w:val="single" w:sz="4" w:space="0" w:color="auto"/>
              <w:right w:val="nil"/>
            </w:tcBorders>
            <w:shd w:val="clear" w:color="auto" w:fill="auto"/>
            <w:noWrap/>
            <w:vAlign w:val="center"/>
            <w:hideMark/>
          </w:tcPr>
          <w:p w14:paraId="0BEB5F4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100.00</w:t>
            </w:r>
          </w:p>
        </w:tc>
        <w:tc>
          <w:tcPr>
            <w:tcW w:w="709" w:type="dxa"/>
            <w:tcBorders>
              <w:top w:val="nil"/>
              <w:left w:val="nil"/>
              <w:bottom w:val="single" w:sz="4" w:space="0" w:color="auto"/>
              <w:right w:val="nil"/>
            </w:tcBorders>
            <w:shd w:val="clear" w:color="auto" w:fill="auto"/>
            <w:noWrap/>
            <w:vAlign w:val="center"/>
            <w:hideMark/>
          </w:tcPr>
          <w:p w14:paraId="5FB3012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-0.08</w:t>
            </w:r>
          </w:p>
        </w:tc>
        <w:tc>
          <w:tcPr>
            <w:tcW w:w="722" w:type="dxa"/>
            <w:tcBorders>
              <w:top w:val="nil"/>
              <w:left w:val="nil"/>
              <w:bottom w:val="single" w:sz="4" w:space="0" w:color="auto"/>
              <w:right w:val="nil"/>
            </w:tcBorders>
            <w:shd w:val="clear" w:color="auto" w:fill="auto"/>
            <w:noWrap/>
            <w:vAlign w:val="center"/>
            <w:hideMark/>
          </w:tcPr>
          <w:p w14:paraId="7140379E"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3243B075" w14:textId="77777777" w:rsidTr="00930A96">
        <w:trPr>
          <w:trHeight w:hRule="exact" w:val="210"/>
        </w:trPr>
        <w:tc>
          <w:tcPr>
            <w:tcW w:w="851" w:type="dxa"/>
            <w:vMerge w:val="restart"/>
            <w:tcBorders>
              <w:top w:val="nil"/>
              <w:left w:val="nil"/>
              <w:bottom w:val="single" w:sz="4" w:space="0" w:color="000000"/>
              <w:right w:val="nil"/>
            </w:tcBorders>
            <w:shd w:val="clear" w:color="auto" w:fill="auto"/>
            <w:hideMark/>
          </w:tcPr>
          <w:p w14:paraId="41C7002F" w14:textId="77777777" w:rsidR="007A03EF" w:rsidRPr="007A03EF" w:rsidRDefault="007A03EF" w:rsidP="00AF2EC5">
            <w:pPr>
              <w:suppressLineNumbers/>
              <w:jc w:val="right"/>
              <w:rPr>
                <w:rFonts w:ascii="Times New Roman" w:hAnsi="Times New Roman"/>
                <w:b/>
                <w:bCs/>
                <w:color w:val="000000"/>
                <w:sz w:val="18"/>
                <w:szCs w:val="18"/>
              </w:rPr>
            </w:pPr>
            <w:proofErr w:type="spellStart"/>
            <w:r w:rsidRPr="007A03EF">
              <w:rPr>
                <w:rFonts w:ascii="Times New Roman" w:hAnsi="Times New Roman"/>
                <w:b/>
                <w:bCs/>
                <w:color w:val="000000"/>
                <w:sz w:val="18"/>
                <w:szCs w:val="18"/>
              </w:rPr>
              <w:t>Step</w:t>
            </w:r>
            <w:proofErr w:type="spellEnd"/>
            <w:r w:rsidRPr="007A03EF">
              <w:rPr>
                <w:rFonts w:ascii="Times New Roman" w:hAnsi="Times New Roman"/>
                <w:b/>
                <w:bCs/>
                <w:color w:val="000000"/>
                <w:sz w:val="18"/>
                <w:szCs w:val="18"/>
              </w:rPr>
              <w:t xml:space="preserve"> 2: Model 2a </w:t>
            </w:r>
          </w:p>
        </w:tc>
        <w:tc>
          <w:tcPr>
            <w:tcW w:w="851" w:type="dxa"/>
            <w:vMerge w:val="restart"/>
            <w:tcBorders>
              <w:top w:val="nil"/>
              <w:left w:val="nil"/>
              <w:bottom w:val="single" w:sz="4" w:space="0" w:color="000000"/>
              <w:right w:val="nil"/>
            </w:tcBorders>
            <w:shd w:val="clear" w:color="auto" w:fill="auto"/>
            <w:hideMark/>
          </w:tcPr>
          <w:p w14:paraId="0A5EE48B" w14:textId="77777777" w:rsidR="007A03EF" w:rsidRPr="007A03EF" w:rsidRDefault="007A03EF" w:rsidP="00AF2EC5">
            <w:pPr>
              <w:suppressLineNumbers/>
              <w:jc w:val="right"/>
              <w:rPr>
                <w:rFonts w:ascii="Times New Roman" w:hAnsi="Times New Roman"/>
                <w:b/>
                <w:bCs/>
                <w:color w:val="000000"/>
                <w:sz w:val="18"/>
                <w:szCs w:val="18"/>
              </w:rPr>
            </w:pPr>
            <w:r w:rsidRPr="007A03EF">
              <w:rPr>
                <w:rFonts w:ascii="Times New Roman" w:hAnsi="Times New Roman"/>
                <w:b/>
                <w:bCs/>
                <w:color w:val="000000"/>
                <w:sz w:val="18"/>
                <w:szCs w:val="18"/>
              </w:rPr>
              <w:t xml:space="preserve">PTG </w:t>
            </w:r>
            <w:proofErr w:type="spellStart"/>
            <w:r w:rsidRPr="007A03EF">
              <w:rPr>
                <w:rFonts w:ascii="Times New Roman" w:hAnsi="Times New Roman"/>
                <w:b/>
                <w:bCs/>
                <w:color w:val="000000"/>
                <w:sz w:val="18"/>
                <w:szCs w:val="18"/>
              </w:rPr>
              <w:t>recoded</w:t>
            </w:r>
            <w:proofErr w:type="spellEnd"/>
            <w:r w:rsidRPr="007A03EF">
              <w:rPr>
                <w:rFonts w:ascii="Times New Roman" w:hAnsi="Times New Roman"/>
                <w:b/>
                <w:bCs/>
                <w:color w:val="000000"/>
                <w:sz w:val="18"/>
                <w:szCs w:val="18"/>
              </w:rPr>
              <w:t xml:space="preserve"> </w:t>
            </w:r>
            <w:proofErr w:type="spellStart"/>
            <w:r w:rsidRPr="007A03EF">
              <w:rPr>
                <w:rFonts w:ascii="Times New Roman" w:hAnsi="Times New Roman"/>
                <w:b/>
                <w:bCs/>
                <w:color w:val="000000"/>
                <w:sz w:val="18"/>
                <w:szCs w:val="18"/>
              </w:rPr>
              <w:t>items</w:t>
            </w:r>
            <w:proofErr w:type="spellEnd"/>
          </w:p>
        </w:tc>
        <w:tc>
          <w:tcPr>
            <w:tcW w:w="2126" w:type="dxa"/>
            <w:tcBorders>
              <w:top w:val="single" w:sz="4" w:space="0" w:color="auto"/>
              <w:left w:val="nil"/>
              <w:bottom w:val="nil"/>
              <w:right w:val="nil"/>
            </w:tcBorders>
            <w:shd w:val="clear" w:color="auto" w:fill="auto"/>
            <w:noWrap/>
            <w:vAlign w:val="center"/>
            <w:hideMark/>
          </w:tcPr>
          <w:p w14:paraId="75725753"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priority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3E8CF92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1.05</w:t>
            </w:r>
          </w:p>
        </w:tc>
        <w:tc>
          <w:tcPr>
            <w:tcW w:w="709" w:type="dxa"/>
            <w:tcBorders>
              <w:top w:val="nil"/>
              <w:left w:val="nil"/>
              <w:bottom w:val="nil"/>
              <w:right w:val="nil"/>
            </w:tcBorders>
            <w:shd w:val="clear" w:color="auto" w:fill="auto"/>
            <w:noWrap/>
            <w:vAlign w:val="center"/>
            <w:hideMark/>
          </w:tcPr>
          <w:p w14:paraId="413EF32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-0.51</w:t>
            </w:r>
          </w:p>
        </w:tc>
        <w:tc>
          <w:tcPr>
            <w:tcW w:w="708" w:type="dxa"/>
            <w:tcBorders>
              <w:top w:val="nil"/>
              <w:left w:val="nil"/>
              <w:bottom w:val="nil"/>
              <w:right w:val="nil"/>
            </w:tcBorders>
            <w:shd w:val="clear" w:color="auto" w:fill="auto"/>
            <w:noWrap/>
            <w:vAlign w:val="center"/>
            <w:hideMark/>
          </w:tcPr>
          <w:p w14:paraId="270322E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1418" w:type="dxa"/>
            <w:tcBorders>
              <w:top w:val="nil"/>
              <w:left w:val="nil"/>
              <w:bottom w:val="nil"/>
              <w:right w:val="nil"/>
            </w:tcBorders>
            <w:shd w:val="clear" w:color="auto" w:fill="auto"/>
            <w:noWrap/>
            <w:vAlign w:val="center"/>
            <w:hideMark/>
          </w:tcPr>
          <w:p w14:paraId="3E5E6B1B"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473FC253"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740EC9F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1.67</w:t>
            </w:r>
          </w:p>
        </w:tc>
        <w:tc>
          <w:tcPr>
            <w:tcW w:w="708" w:type="dxa"/>
            <w:tcBorders>
              <w:top w:val="nil"/>
              <w:left w:val="nil"/>
              <w:bottom w:val="nil"/>
              <w:right w:val="nil"/>
            </w:tcBorders>
            <w:shd w:val="clear" w:color="auto" w:fill="auto"/>
            <w:noWrap/>
            <w:vAlign w:val="center"/>
            <w:hideMark/>
          </w:tcPr>
          <w:p w14:paraId="7667AE9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16.75</w:t>
            </w:r>
          </w:p>
        </w:tc>
        <w:tc>
          <w:tcPr>
            <w:tcW w:w="709" w:type="dxa"/>
            <w:tcBorders>
              <w:top w:val="nil"/>
              <w:left w:val="nil"/>
              <w:bottom w:val="nil"/>
              <w:right w:val="nil"/>
            </w:tcBorders>
            <w:shd w:val="clear" w:color="auto" w:fill="auto"/>
            <w:noWrap/>
            <w:vAlign w:val="center"/>
            <w:hideMark/>
          </w:tcPr>
          <w:p w14:paraId="02A20C9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-0.07</w:t>
            </w:r>
          </w:p>
        </w:tc>
        <w:tc>
          <w:tcPr>
            <w:tcW w:w="722" w:type="dxa"/>
            <w:tcBorders>
              <w:top w:val="nil"/>
              <w:left w:val="nil"/>
              <w:bottom w:val="nil"/>
              <w:right w:val="nil"/>
            </w:tcBorders>
            <w:shd w:val="clear" w:color="auto" w:fill="auto"/>
            <w:noWrap/>
            <w:vAlign w:val="center"/>
            <w:hideMark/>
          </w:tcPr>
          <w:p w14:paraId="1DC88FD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78234FC7" w14:textId="77777777" w:rsidTr="00930A96">
        <w:trPr>
          <w:trHeight w:hRule="exact" w:val="210"/>
        </w:trPr>
        <w:tc>
          <w:tcPr>
            <w:tcW w:w="851" w:type="dxa"/>
            <w:vMerge/>
            <w:tcBorders>
              <w:top w:val="nil"/>
              <w:left w:val="nil"/>
              <w:bottom w:val="single" w:sz="4" w:space="0" w:color="000000"/>
              <w:right w:val="nil"/>
            </w:tcBorders>
            <w:vAlign w:val="center"/>
            <w:hideMark/>
          </w:tcPr>
          <w:p w14:paraId="69D5588F"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8B360E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49980E4"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esteem</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1FF2982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0.99</w:t>
            </w:r>
          </w:p>
        </w:tc>
        <w:tc>
          <w:tcPr>
            <w:tcW w:w="709" w:type="dxa"/>
            <w:tcBorders>
              <w:top w:val="nil"/>
              <w:left w:val="nil"/>
              <w:bottom w:val="nil"/>
              <w:right w:val="nil"/>
            </w:tcBorders>
            <w:shd w:val="clear" w:color="auto" w:fill="auto"/>
            <w:noWrap/>
            <w:vAlign w:val="center"/>
            <w:hideMark/>
          </w:tcPr>
          <w:p w14:paraId="38C3C42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-0.18</w:t>
            </w:r>
          </w:p>
        </w:tc>
        <w:tc>
          <w:tcPr>
            <w:tcW w:w="708" w:type="dxa"/>
            <w:tcBorders>
              <w:top w:val="nil"/>
              <w:left w:val="nil"/>
              <w:bottom w:val="nil"/>
              <w:right w:val="nil"/>
            </w:tcBorders>
            <w:shd w:val="clear" w:color="auto" w:fill="auto"/>
            <w:noWrap/>
            <w:vAlign w:val="center"/>
            <w:hideMark/>
          </w:tcPr>
          <w:p w14:paraId="494981B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1418" w:type="dxa"/>
            <w:tcBorders>
              <w:top w:val="nil"/>
              <w:left w:val="nil"/>
              <w:bottom w:val="nil"/>
              <w:right w:val="nil"/>
            </w:tcBorders>
            <w:shd w:val="clear" w:color="auto" w:fill="auto"/>
            <w:noWrap/>
            <w:vAlign w:val="center"/>
            <w:hideMark/>
          </w:tcPr>
          <w:p w14:paraId="2401DFA9"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76EE273D"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29644EF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1.34</w:t>
            </w:r>
          </w:p>
        </w:tc>
        <w:tc>
          <w:tcPr>
            <w:tcW w:w="708" w:type="dxa"/>
            <w:tcBorders>
              <w:top w:val="nil"/>
              <w:left w:val="nil"/>
              <w:bottom w:val="nil"/>
              <w:right w:val="nil"/>
            </w:tcBorders>
            <w:shd w:val="clear" w:color="auto" w:fill="auto"/>
            <w:noWrap/>
            <w:vAlign w:val="center"/>
            <w:hideMark/>
          </w:tcPr>
          <w:p w14:paraId="0837151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30.11</w:t>
            </w:r>
          </w:p>
        </w:tc>
        <w:tc>
          <w:tcPr>
            <w:tcW w:w="709" w:type="dxa"/>
            <w:tcBorders>
              <w:top w:val="nil"/>
              <w:left w:val="nil"/>
              <w:bottom w:val="nil"/>
              <w:right w:val="nil"/>
            </w:tcBorders>
            <w:shd w:val="clear" w:color="auto" w:fill="auto"/>
            <w:noWrap/>
            <w:vAlign w:val="center"/>
            <w:hideMark/>
          </w:tcPr>
          <w:p w14:paraId="4431747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-0.16</w:t>
            </w:r>
          </w:p>
        </w:tc>
        <w:tc>
          <w:tcPr>
            <w:tcW w:w="722" w:type="dxa"/>
            <w:tcBorders>
              <w:top w:val="nil"/>
              <w:left w:val="nil"/>
              <w:bottom w:val="nil"/>
              <w:right w:val="nil"/>
            </w:tcBorders>
            <w:shd w:val="clear" w:color="auto" w:fill="auto"/>
            <w:noWrap/>
            <w:vAlign w:val="center"/>
            <w:hideMark/>
          </w:tcPr>
          <w:p w14:paraId="384CDF67" w14:textId="77777777" w:rsidR="007A03EF" w:rsidRPr="007A03EF" w:rsidRDefault="007A03EF" w:rsidP="00AF2EC5">
            <w:pPr>
              <w:suppressLineNumbers/>
              <w:rPr>
                <w:rFonts w:ascii="Times New Roman" w:hAnsi="Times New Roman"/>
                <w:color w:val="000000"/>
                <w:sz w:val="18"/>
                <w:szCs w:val="18"/>
              </w:rPr>
            </w:pPr>
          </w:p>
        </w:tc>
      </w:tr>
      <w:tr w:rsidR="007A03EF" w:rsidRPr="007A03EF" w14:paraId="1E5344B3" w14:textId="77777777" w:rsidTr="00930A96">
        <w:trPr>
          <w:trHeight w:hRule="exact" w:val="210"/>
        </w:trPr>
        <w:tc>
          <w:tcPr>
            <w:tcW w:w="851" w:type="dxa"/>
            <w:vMerge/>
            <w:tcBorders>
              <w:top w:val="nil"/>
              <w:left w:val="nil"/>
              <w:bottom w:val="single" w:sz="4" w:space="0" w:color="000000"/>
              <w:right w:val="nil"/>
            </w:tcBorders>
            <w:vAlign w:val="center"/>
            <w:hideMark/>
          </w:tcPr>
          <w:p w14:paraId="7DB86B91"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270397A2"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FDCE25D"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67E4F2A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1.04</w:t>
            </w:r>
          </w:p>
        </w:tc>
        <w:tc>
          <w:tcPr>
            <w:tcW w:w="709" w:type="dxa"/>
            <w:tcBorders>
              <w:top w:val="nil"/>
              <w:left w:val="nil"/>
              <w:bottom w:val="nil"/>
              <w:right w:val="nil"/>
            </w:tcBorders>
            <w:shd w:val="clear" w:color="auto" w:fill="auto"/>
            <w:noWrap/>
            <w:vAlign w:val="center"/>
            <w:hideMark/>
          </w:tcPr>
          <w:p w14:paraId="553F08C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1.62</w:t>
            </w:r>
          </w:p>
        </w:tc>
        <w:tc>
          <w:tcPr>
            <w:tcW w:w="708" w:type="dxa"/>
            <w:tcBorders>
              <w:top w:val="nil"/>
              <w:left w:val="nil"/>
              <w:bottom w:val="nil"/>
              <w:right w:val="nil"/>
            </w:tcBorders>
            <w:shd w:val="clear" w:color="auto" w:fill="auto"/>
            <w:noWrap/>
            <w:vAlign w:val="center"/>
            <w:hideMark/>
          </w:tcPr>
          <w:p w14:paraId="6E41898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w:t>
            </w:r>
          </w:p>
        </w:tc>
        <w:tc>
          <w:tcPr>
            <w:tcW w:w="1418" w:type="dxa"/>
            <w:tcBorders>
              <w:top w:val="nil"/>
              <w:left w:val="nil"/>
              <w:bottom w:val="nil"/>
              <w:right w:val="nil"/>
            </w:tcBorders>
            <w:shd w:val="clear" w:color="auto" w:fill="auto"/>
            <w:noWrap/>
            <w:vAlign w:val="center"/>
            <w:hideMark/>
          </w:tcPr>
          <w:p w14:paraId="6345A67B"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02109D92"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5279983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1.28</w:t>
            </w:r>
          </w:p>
        </w:tc>
        <w:tc>
          <w:tcPr>
            <w:tcW w:w="708" w:type="dxa"/>
            <w:tcBorders>
              <w:top w:val="nil"/>
              <w:left w:val="nil"/>
              <w:bottom w:val="nil"/>
              <w:right w:val="nil"/>
            </w:tcBorders>
            <w:shd w:val="clear" w:color="auto" w:fill="auto"/>
            <w:noWrap/>
            <w:vAlign w:val="center"/>
            <w:hideMark/>
          </w:tcPr>
          <w:p w14:paraId="1DD08BD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42.87</w:t>
            </w:r>
          </w:p>
        </w:tc>
        <w:tc>
          <w:tcPr>
            <w:tcW w:w="709" w:type="dxa"/>
            <w:tcBorders>
              <w:top w:val="nil"/>
              <w:left w:val="nil"/>
              <w:bottom w:val="nil"/>
              <w:right w:val="nil"/>
            </w:tcBorders>
            <w:shd w:val="clear" w:color="auto" w:fill="auto"/>
            <w:noWrap/>
            <w:vAlign w:val="center"/>
            <w:hideMark/>
          </w:tcPr>
          <w:p w14:paraId="6490664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0.64</w:t>
            </w:r>
          </w:p>
        </w:tc>
        <w:tc>
          <w:tcPr>
            <w:tcW w:w="722" w:type="dxa"/>
            <w:tcBorders>
              <w:top w:val="nil"/>
              <w:left w:val="nil"/>
              <w:bottom w:val="nil"/>
              <w:right w:val="nil"/>
            </w:tcBorders>
            <w:shd w:val="clear" w:color="auto" w:fill="auto"/>
            <w:noWrap/>
            <w:vAlign w:val="center"/>
            <w:hideMark/>
          </w:tcPr>
          <w:p w14:paraId="12B0A915"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belief</w:t>
            </w:r>
          </w:p>
        </w:tc>
      </w:tr>
      <w:tr w:rsidR="007A03EF" w:rsidRPr="007A03EF" w14:paraId="567E032F" w14:textId="77777777" w:rsidTr="00930A96">
        <w:trPr>
          <w:trHeight w:hRule="exact" w:val="210"/>
        </w:trPr>
        <w:tc>
          <w:tcPr>
            <w:tcW w:w="851" w:type="dxa"/>
            <w:vMerge/>
            <w:tcBorders>
              <w:top w:val="nil"/>
              <w:left w:val="nil"/>
              <w:bottom w:val="single" w:sz="4" w:space="0" w:color="000000"/>
              <w:right w:val="nil"/>
            </w:tcBorders>
            <w:vAlign w:val="center"/>
            <w:hideMark/>
          </w:tcPr>
          <w:p w14:paraId="7B7F5819"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F63A573"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CCF1C0D"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way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0073C81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0.82</w:t>
            </w:r>
          </w:p>
        </w:tc>
        <w:tc>
          <w:tcPr>
            <w:tcW w:w="709" w:type="dxa"/>
            <w:tcBorders>
              <w:top w:val="nil"/>
              <w:left w:val="nil"/>
              <w:bottom w:val="nil"/>
              <w:right w:val="nil"/>
            </w:tcBorders>
            <w:shd w:val="clear" w:color="auto" w:fill="auto"/>
            <w:noWrap/>
            <w:vAlign w:val="center"/>
            <w:hideMark/>
          </w:tcPr>
          <w:p w14:paraId="74CFB1A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08" w:type="dxa"/>
            <w:tcBorders>
              <w:top w:val="nil"/>
              <w:left w:val="nil"/>
              <w:bottom w:val="nil"/>
              <w:right w:val="nil"/>
            </w:tcBorders>
            <w:shd w:val="clear" w:color="auto" w:fill="auto"/>
            <w:noWrap/>
            <w:vAlign w:val="center"/>
            <w:hideMark/>
          </w:tcPr>
          <w:p w14:paraId="5EDF66A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1418" w:type="dxa"/>
            <w:tcBorders>
              <w:top w:val="nil"/>
              <w:left w:val="nil"/>
              <w:bottom w:val="nil"/>
              <w:right w:val="nil"/>
            </w:tcBorders>
            <w:shd w:val="clear" w:color="auto" w:fill="auto"/>
            <w:noWrap/>
            <w:vAlign w:val="center"/>
            <w:hideMark/>
          </w:tcPr>
          <w:p w14:paraId="3B72EEC3"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433E889B"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510B6D0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1.22</w:t>
            </w:r>
          </w:p>
        </w:tc>
        <w:tc>
          <w:tcPr>
            <w:tcW w:w="708" w:type="dxa"/>
            <w:tcBorders>
              <w:top w:val="nil"/>
              <w:left w:val="nil"/>
              <w:bottom w:val="nil"/>
              <w:right w:val="nil"/>
            </w:tcBorders>
            <w:shd w:val="clear" w:color="auto" w:fill="auto"/>
            <w:noWrap/>
            <w:vAlign w:val="center"/>
            <w:hideMark/>
          </w:tcPr>
          <w:p w14:paraId="3E61E99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55.06</w:t>
            </w:r>
          </w:p>
        </w:tc>
        <w:tc>
          <w:tcPr>
            <w:tcW w:w="709" w:type="dxa"/>
            <w:tcBorders>
              <w:top w:val="nil"/>
              <w:left w:val="nil"/>
              <w:bottom w:val="nil"/>
              <w:right w:val="nil"/>
            </w:tcBorders>
            <w:shd w:val="clear" w:color="auto" w:fill="auto"/>
            <w:noWrap/>
            <w:vAlign w:val="center"/>
            <w:hideMark/>
          </w:tcPr>
          <w:p w14:paraId="4D4B86C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-0.09</w:t>
            </w:r>
          </w:p>
        </w:tc>
        <w:tc>
          <w:tcPr>
            <w:tcW w:w="722" w:type="dxa"/>
            <w:tcBorders>
              <w:top w:val="nil"/>
              <w:left w:val="nil"/>
              <w:bottom w:val="nil"/>
              <w:right w:val="nil"/>
            </w:tcBorders>
            <w:shd w:val="clear" w:color="auto" w:fill="auto"/>
            <w:noWrap/>
            <w:vAlign w:val="center"/>
            <w:hideMark/>
          </w:tcPr>
          <w:p w14:paraId="657F0F62" w14:textId="77777777" w:rsidR="007A03EF" w:rsidRPr="007A03EF" w:rsidRDefault="007A03EF" w:rsidP="00AF2EC5">
            <w:pPr>
              <w:suppressLineNumbers/>
              <w:rPr>
                <w:rFonts w:ascii="Times New Roman" w:hAnsi="Times New Roman"/>
                <w:color w:val="000000"/>
                <w:sz w:val="18"/>
                <w:szCs w:val="18"/>
              </w:rPr>
            </w:pPr>
          </w:p>
        </w:tc>
      </w:tr>
      <w:tr w:rsidR="007A03EF" w:rsidRPr="007A03EF" w14:paraId="792DB0CC" w14:textId="77777777" w:rsidTr="00930A96">
        <w:trPr>
          <w:trHeight w:hRule="exact" w:val="210"/>
        </w:trPr>
        <w:tc>
          <w:tcPr>
            <w:tcW w:w="851" w:type="dxa"/>
            <w:vMerge/>
            <w:tcBorders>
              <w:top w:val="nil"/>
              <w:left w:val="nil"/>
              <w:bottom w:val="single" w:sz="4" w:space="0" w:color="000000"/>
              <w:right w:val="nil"/>
            </w:tcBorders>
            <w:vAlign w:val="center"/>
            <w:hideMark/>
          </w:tcPr>
          <w:p w14:paraId="3B4D0115"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42F68C2"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9D2A40E"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distance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20EC952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0.87</w:t>
            </w:r>
          </w:p>
        </w:tc>
        <w:tc>
          <w:tcPr>
            <w:tcW w:w="709" w:type="dxa"/>
            <w:tcBorders>
              <w:top w:val="nil"/>
              <w:left w:val="nil"/>
              <w:bottom w:val="nil"/>
              <w:right w:val="nil"/>
            </w:tcBorders>
            <w:shd w:val="clear" w:color="auto" w:fill="auto"/>
            <w:noWrap/>
            <w:vAlign w:val="center"/>
            <w:hideMark/>
          </w:tcPr>
          <w:p w14:paraId="2F232B4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0.69</w:t>
            </w:r>
          </w:p>
        </w:tc>
        <w:tc>
          <w:tcPr>
            <w:tcW w:w="708" w:type="dxa"/>
            <w:tcBorders>
              <w:top w:val="nil"/>
              <w:left w:val="nil"/>
              <w:bottom w:val="nil"/>
              <w:right w:val="nil"/>
            </w:tcBorders>
            <w:shd w:val="clear" w:color="auto" w:fill="auto"/>
            <w:noWrap/>
            <w:vAlign w:val="center"/>
            <w:hideMark/>
          </w:tcPr>
          <w:p w14:paraId="733FED0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w:t>
            </w:r>
          </w:p>
        </w:tc>
        <w:tc>
          <w:tcPr>
            <w:tcW w:w="1418" w:type="dxa"/>
            <w:tcBorders>
              <w:top w:val="nil"/>
              <w:left w:val="nil"/>
              <w:bottom w:val="nil"/>
              <w:right w:val="nil"/>
            </w:tcBorders>
            <w:shd w:val="clear" w:color="auto" w:fill="auto"/>
            <w:noWrap/>
            <w:vAlign w:val="center"/>
            <w:hideMark/>
          </w:tcPr>
          <w:p w14:paraId="7675F6A4"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2683F993"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300A49F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1.13</w:t>
            </w:r>
          </w:p>
        </w:tc>
        <w:tc>
          <w:tcPr>
            <w:tcW w:w="708" w:type="dxa"/>
            <w:tcBorders>
              <w:top w:val="nil"/>
              <w:left w:val="nil"/>
              <w:bottom w:val="nil"/>
              <w:right w:val="nil"/>
            </w:tcBorders>
            <w:shd w:val="clear" w:color="auto" w:fill="auto"/>
            <w:noWrap/>
            <w:vAlign w:val="center"/>
            <w:hideMark/>
          </w:tcPr>
          <w:p w14:paraId="15C3EF6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66.38</w:t>
            </w:r>
          </w:p>
        </w:tc>
        <w:tc>
          <w:tcPr>
            <w:tcW w:w="709" w:type="dxa"/>
            <w:tcBorders>
              <w:top w:val="nil"/>
              <w:left w:val="nil"/>
              <w:bottom w:val="nil"/>
              <w:right w:val="nil"/>
            </w:tcBorders>
            <w:shd w:val="clear" w:color="auto" w:fill="auto"/>
            <w:noWrap/>
            <w:vAlign w:val="center"/>
            <w:hideMark/>
          </w:tcPr>
          <w:p w14:paraId="18C4337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-0.02</w:t>
            </w:r>
          </w:p>
        </w:tc>
        <w:tc>
          <w:tcPr>
            <w:tcW w:w="722" w:type="dxa"/>
            <w:tcBorders>
              <w:top w:val="nil"/>
              <w:left w:val="nil"/>
              <w:bottom w:val="nil"/>
              <w:right w:val="nil"/>
            </w:tcBorders>
            <w:shd w:val="clear" w:color="auto" w:fill="auto"/>
            <w:noWrap/>
            <w:vAlign w:val="center"/>
            <w:hideMark/>
          </w:tcPr>
          <w:p w14:paraId="39F7F98F" w14:textId="77777777" w:rsidR="007A03EF" w:rsidRPr="007A03EF" w:rsidRDefault="007A03EF" w:rsidP="00AF2EC5">
            <w:pPr>
              <w:suppressLineNumbers/>
              <w:rPr>
                <w:rFonts w:ascii="Times New Roman" w:hAnsi="Times New Roman"/>
                <w:color w:val="000000"/>
                <w:sz w:val="18"/>
                <w:szCs w:val="18"/>
              </w:rPr>
            </w:pPr>
          </w:p>
        </w:tc>
      </w:tr>
      <w:tr w:rsidR="007A03EF" w:rsidRPr="007A03EF" w14:paraId="3BA18A16" w14:textId="77777777" w:rsidTr="00930A96">
        <w:trPr>
          <w:trHeight w:hRule="exact" w:val="210"/>
        </w:trPr>
        <w:tc>
          <w:tcPr>
            <w:tcW w:w="851" w:type="dxa"/>
            <w:vMerge/>
            <w:tcBorders>
              <w:top w:val="nil"/>
              <w:left w:val="nil"/>
              <w:bottom w:val="single" w:sz="4" w:space="0" w:color="000000"/>
              <w:right w:val="nil"/>
            </w:tcBorders>
            <w:vAlign w:val="center"/>
            <w:hideMark/>
          </w:tcPr>
          <w:p w14:paraId="68E477BF"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FD2BAF9"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25B9B1A"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difficulty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3F5A1A9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0.89</w:t>
            </w:r>
          </w:p>
        </w:tc>
        <w:tc>
          <w:tcPr>
            <w:tcW w:w="709" w:type="dxa"/>
            <w:tcBorders>
              <w:top w:val="nil"/>
              <w:left w:val="nil"/>
              <w:bottom w:val="nil"/>
              <w:right w:val="nil"/>
            </w:tcBorders>
            <w:shd w:val="clear" w:color="auto" w:fill="auto"/>
            <w:noWrap/>
            <w:vAlign w:val="center"/>
            <w:hideMark/>
          </w:tcPr>
          <w:p w14:paraId="7EBA430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0.70</w:t>
            </w:r>
          </w:p>
        </w:tc>
        <w:tc>
          <w:tcPr>
            <w:tcW w:w="708" w:type="dxa"/>
            <w:tcBorders>
              <w:top w:val="nil"/>
              <w:left w:val="nil"/>
              <w:bottom w:val="nil"/>
              <w:right w:val="nil"/>
            </w:tcBorders>
            <w:shd w:val="clear" w:color="auto" w:fill="auto"/>
            <w:noWrap/>
            <w:vAlign w:val="center"/>
            <w:hideMark/>
          </w:tcPr>
          <w:p w14:paraId="4AAB5F2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w:t>
            </w:r>
          </w:p>
        </w:tc>
        <w:tc>
          <w:tcPr>
            <w:tcW w:w="1418" w:type="dxa"/>
            <w:tcBorders>
              <w:top w:val="nil"/>
              <w:left w:val="nil"/>
              <w:bottom w:val="nil"/>
              <w:right w:val="nil"/>
            </w:tcBorders>
            <w:shd w:val="clear" w:color="auto" w:fill="auto"/>
            <w:noWrap/>
            <w:vAlign w:val="center"/>
            <w:hideMark/>
          </w:tcPr>
          <w:p w14:paraId="2B6D562C"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1C8FA004"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4CFA7E9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1.03</w:t>
            </w:r>
          </w:p>
        </w:tc>
        <w:tc>
          <w:tcPr>
            <w:tcW w:w="708" w:type="dxa"/>
            <w:tcBorders>
              <w:top w:val="nil"/>
              <w:left w:val="nil"/>
              <w:bottom w:val="nil"/>
              <w:right w:val="nil"/>
            </w:tcBorders>
            <w:shd w:val="clear" w:color="auto" w:fill="auto"/>
            <w:noWrap/>
            <w:vAlign w:val="center"/>
            <w:hideMark/>
          </w:tcPr>
          <w:p w14:paraId="40D8199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76.71</w:t>
            </w:r>
          </w:p>
        </w:tc>
        <w:tc>
          <w:tcPr>
            <w:tcW w:w="709" w:type="dxa"/>
            <w:tcBorders>
              <w:top w:val="nil"/>
              <w:left w:val="nil"/>
              <w:bottom w:val="nil"/>
              <w:right w:val="nil"/>
            </w:tcBorders>
            <w:shd w:val="clear" w:color="auto" w:fill="auto"/>
            <w:noWrap/>
            <w:vAlign w:val="center"/>
            <w:hideMark/>
          </w:tcPr>
          <w:p w14:paraId="3D5B67F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-0.20</w:t>
            </w:r>
          </w:p>
        </w:tc>
        <w:tc>
          <w:tcPr>
            <w:tcW w:w="722" w:type="dxa"/>
            <w:tcBorders>
              <w:top w:val="nil"/>
              <w:left w:val="nil"/>
              <w:bottom w:val="nil"/>
              <w:right w:val="nil"/>
            </w:tcBorders>
            <w:shd w:val="clear" w:color="auto" w:fill="auto"/>
            <w:noWrap/>
            <w:vAlign w:val="center"/>
            <w:hideMark/>
          </w:tcPr>
          <w:p w14:paraId="76AF3C19" w14:textId="77777777" w:rsidR="007A03EF" w:rsidRPr="007A03EF" w:rsidRDefault="007A03EF" w:rsidP="00AF2EC5">
            <w:pPr>
              <w:suppressLineNumbers/>
              <w:rPr>
                <w:rFonts w:ascii="Times New Roman" w:hAnsi="Times New Roman"/>
                <w:color w:val="000000"/>
                <w:sz w:val="18"/>
                <w:szCs w:val="18"/>
              </w:rPr>
            </w:pPr>
          </w:p>
        </w:tc>
      </w:tr>
      <w:tr w:rsidR="007A03EF" w:rsidRPr="007A03EF" w14:paraId="303D9E4E" w14:textId="77777777" w:rsidTr="00930A96">
        <w:trPr>
          <w:trHeight w:hRule="exact" w:val="210"/>
        </w:trPr>
        <w:tc>
          <w:tcPr>
            <w:tcW w:w="851" w:type="dxa"/>
            <w:vMerge/>
            <w:tcBorders>
              <w:top w:val="nil"/>
              <w:left w:val="nil"/>
              <w:bottom w:val="single" w:sz="4" w:space="0" w:color="000000"/>
              <w:right w:val="nil"/>
            </w:tcBorders>
            <w:vAlign w:val="center"/>
            <w:hideMark/>
          </w:tcPr>
          <w:p w14:paraId="3F3B4356"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F930FCF"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7D262AD"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life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D203E9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0.80</w:t>
            </w:r>
          </w:p>
        </w:tc>
        <w:tc>
          <w:tcPr>
            <w:tcW w:w="709" w:type="dxa"/>
            <w:tcBorders>
              <w:top w:val="nil"/>
              <w:left w:val="nil"/>
              <w:bottom w:val="nil"/>
              <w:right w:val="nil"/>
            </w:tcBorders>
            <w:shd w:val="clear" w:color="auto" w:fill="auto"/>
            <w:noWrap/>
            <w:vAlign w:val="center"/>
            <w:hideMark/>
          </w:tcPr>
          <w:p w14:paraId="690E2C7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0.63</w:t>
            </w:r>
          </w:p>
        </w:tc>
        <w:tc>
          <w:tcPr>
            <w:tcW w:w="708" w:type="dxa"/>
            <w:tcBorders>
              <w:top w:val="nil"/>
              <w:left w:val="nil"/>
              <w:bottom w:val="nil"/>
              <w:right w:val="nil"/>
            </w:tcBorders>
            <w:shd w:val="clear" w:color="auto" w:fill="auto"/>
            <w:noWrap/>
            <w:vAlign w:val="center"/>
            <w:hideMark/>
          </w:tcPr>
          <w:p w14:paraId="5FCC32C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w:t>
            </w:r>
          </w:p>
        </w:tc>
        <w:tc>
          <w:tcPr>
            <w:tcW w:w="1418" w:type="dxa"/>
            <w:tcBorders>
              <w:top w:val="nil"/>
              <w:left w:val="nil"/>
              <w:bottom w:val="nil"/>
              <w:right w:val="nil"/>
            </w:tcBorders>
            <w:shd w:val="clear" w:color="auto" w:fill="auto"/>
            <w:noWrap/>
            <w:vAlign w:val="center"/>
            <w:hideMark/>
          </w:tcPr>
          <w:p w14:paraId="37C612C8"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44CB457E"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4535CD8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0.89</w:t>
            </w:r>
          </w:p>
        </w:tc>
        <w:tc>
          <w:tcPr>
            <w:tcW w:w="708" w:type="dxa"/>
            <w:tcBorders>
              <w:top w:val="nil"/>
              <w:left w:val="nil"/>
              <w:bottom w:val="nil"/>
              <w:right w:val="nil"/>
            </w:tcBorders>
            <w:shd w:val="clear" w:color="auto" w:fill="auto"/>
            <w:noWrap/>
            <w:vAlign w:val="center"/>
            <w:hideMark/>
          </w:tcPr>
          <w:p w14:paraId="3C19F32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85.58</w:t>
            </w:r>
          </w:p>
        </w:tc>
        <w:tc>
          <w:tcPr>
            <w:tcW w:w="709" w:type="dxa"/>
            <w:tcBorders>
              <w:top w:val="nil"/>
              <w:left w:val="nil"/>
              <w:bottom w:val="nil"/>
              <w:right w:val="nil"/>
            </w:tcBorders>
            <w:shd w:val="clear" w:color="auto" w:fill="auto"/>
            <w:noWrap/>
            <w:vAlign w:val="center"/>
            <w:hideMark/>
          </w:tcPr>
          <w:p w14:paraId="4A9213D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-0.10</w:t>
            </w:r>
          </w:p>
        </w:tc>
        <w:tc>
          <w:tcPr>
            <w:tcW w:w="722" w:type="dxa"/>
            <w:tcBorders>
              <w:top w:val="nil"/>
              <w:left w:val="nil"/>
              <w:bottom w:val="nil"/>
              <w:right w:val="nil"/>
            </w:tcBorders>
            <w:shd w:val="clear" w:color="auto" w:fill="auto"/>
            <w:noWrap/>
            <w:vAlign w:val="center"/>
            <w:hideMark/>
          </w:tcPr>
          <w:p w14:paraId="610FA519" w14:textId="77777777" w:rsidR="007A03EF" w:rsidRPr="007A03EF" w:rsidRDefault="007A03EF" w:rsidP="00AF2EC5">
            <w:pPr>
              <w:suppressLineNumbers/>
              <w:rPr>
                <w:rFonts w:ascii="Times New Roman" w:hAnsi="Times New Roman"/>
                <w:color w:val="000000"/>
                <w:sz w:val="18"/>
                <w:szCs w:val="18"/>
              </w:rPr>
            </w:pPr>
          </w:p>
        </w:tc>
      </w:tr>
      <w:tr w:rsidR="007A03EF" w:rsidRPr="007A03EF" w14:paraId="34E88A08" w14:textId="77777777" w:rsidTr="00930A96">
        <w:trPr>
          <w:trHeight w:hRule="exact" w:val="210"/>
        </w:trPr>
        <w:tc>
          <w:tcPr>
            <w:tcW w:w="851" w:type="dxa"/>
            <w:vMerge/>
            <w:tcBorders>
              <w:top w:val="nil"/>
              <w:left w:val="nil"/>
              <w:bottom w:val="single" w:sz="4" w:space="0" w:color="000000"/>
              <w:right w:val="nil"/>
            </w:tcBorders>
            <w:vAlign w:val="center"/>
            <w:hideMark/>
          </w:tcPr>
          <w:p w14:paraId="46EED13B"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2DD956E"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9BA845D"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belief </w:t>
            </w:r>
          </w:p>
        </w:tc>
        <w:tc>
          <w:tcPr>
            <w:tcW w:w="709" w:type="dxa"/>
            <w:tcBorders>
              <w:top w:val="nil"/>
              <w:left w:val="nil"/>
              <w:bottom w:val="nil"/>
              <w:right w:val="nil"/>
            </w:tcBorders>
            <w:shd w:val="clear" w:color="auto" w:fill="auto"/>
            <w:noWrap/>
            <w:vAlign w:val="center"/>
            <w:hideMark/>
          </w:tcPr>
          <w:p w14:paraId="2374B0B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1.06</w:t>
            </w:r>
          </w:p>
        </w:tc>
        <w:tc>
          <w:tcPr>
            <w:tcW w:w="709" w:type="dxa"/>
            <w:tcBorders>
              <w:top w:val="nil"/>
              <w:left w:val="nil"/>
              <w:bottom w:val="nil"/>
              <w:right w:val="nil"/>
            </w:tcBorders>
            <w:shd w:val="clear" w:color="auto" w:fill="auto"/>
            <w:noWrap/>
            <w:vAlign w:val="center"/>
            <w:hideMark/>
          </w:tcPr>
          <w:p w14:paraId="4EAD0B0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1.70</w:t>
            </w:r>
          </w:p>
        </w:tc>
        <w:tc>
          <w:tcPr>
            <w:tcW w:w="708" w:type="dxa"/>
            <w:tcBorders>
              <w:top w:val="nil"/>
              <w:left w:val="nil"/>
              <w:bottom w:val="nil"/>
              <w:right w:val="nil"/>
            </w:tcBorders>
            <w:shd w:val="clear" w:color="auto" w:fill="auto"/>
            <w:noWrap/>
            <w:vAlign w:val="center"/>
            <w:hideMark/>
          </w:tcPr>
          <w:p w14:paraId="5F8D6A4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w:t>
            </w:r>
          </w:p>
        </w:tc>
        <w:tc>
          <w:tcPr>
            <w:tcW w:w="1418" w:type="dxa"/>
            <w:tcBorders>
              <w:top w:val="nil"/>
              <w:left w:val="nil"/>
              <w:bottom w:val="nil"/>
              <w:right w:val="nil"/>
            </w:tcBorders>
            <w:shd w:val="clear" w:color="auto" w:fill="auto"/>
            <w:noWrap/>
            <w:vAlign w:val="center"/>
            <w:hideMark/>
          </w:tcPr>
          <w:p w14:paraId="4F340CD9"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1ADDCADC"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49BC0E3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0.83</w:t>
            </w:r>
          </w:p>
        </w:tc>
        <w:tc>
          <w:tcPr>
            <w:tcW w:w="708" w:type="dxa"/>
            <w:tcBorders>
              <w:top w:val="nil"/>
              <w:left w:val="nil"/>
              <w:bottom w:val="nil"/>
              <w:right w:val="nil"/>
            </w:tcBorders>
            <w:shd w:val="clear" w:color="auto" w:fill="auto"/>
            <w:noWrap/>
            <w:vAlign w:val="center"/>
            <w:hideMark/>
          </w:tcPr>
          <w:p w14:paraId="4E7A724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93.91</w:t>
            </w:r>
          </w:p>
        </w:tc>
        <w:tc>
          <w:tcPr>
            <w:tcW w:w="709" w:type="dxa"/>
            <w:tcBorders>
              <w:top w:val="nil"/>
              <w:left w:val="nil"/>
              <w:bottom w:val="nil"/>
              <w:right w:val="nil"/>
            </w:tcBorders>
            <w:shd w:val="clear" w:color="auto" w:fill="auto"/>
            <w:noWrap/>
            <w:vAlign w:val="center"/>
            <w:hideMark/>
          </w:tcPr>
          <w:p w14:paraId="4A7FECC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22" w:type="dxa"/>
            <w:tcBorders>
              <w:top w:val="nil"/>
              <w:left w:val="nil"/>
              <w:bottom w:val="nil"/>
              <w:right w:val="nil"/>
            </w:tcBorders>
            <w:shd w:val="clear" w:color="auto" w:fill="auto"/>
            <w:noWrap/>
            <w:vAlign w:val="center"/>
            <w:hideMark/>
          </w:tcPr>
          <w:p w14:paraId="28AAA0D3" w14:textId="77777777" w:rsidR="007A03EF" w:rsidRPr="007A03EF" w:rsidRDefault="007A03EF" w:rsidP="00AF2EC5">
            <w:pPr>
              <w:suppressLineNumbers/>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p>
        </w:tc>
      </w:tr>
      <w:tr w:rsidR="007A03EF" w:rsidRPr="007A03EF" w14:paraId="174B89F7" w14:textId="77777777" w:rsidTr="00930A96">
        <w:trPr>
          <w:trHeight w:hRule="exact" w:val="210"/>
        </w:trPr>
        <w:tc>
          <w:tcPr>
            <w:tcW w:w="851" w:type="dxa"/>
            <w:vMerge/>
            <w:tcBorders>
              <w:top w:val="nil"/>
              <w:left w:val="nil"/>
              <w:bottom w:val="single" w:sz="4" w:space="0" w:color="000000"/>
              <w:right w:val="nil"/>
            </w:tcBorders>
            <w:vAlign w:val="center"/>
            <w:hideMark/>
          </w:tcPr>
          <w:p w14:paraId="58042467"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1F578E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12C2EEE"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strong </w:t>
            </w:r>
          </w:p>
        </w:tc>
        <w:tc>
          <w:tcPr>
            <w:tcW w:w="709" w:type="dxa"/>
            <w:tcBorders>
              <w:top w:val="nil"/>
              <w:left w:val="nil"/>
              <w:bottom w:val="nil"/>
              <w:right w:val="nil"/>
            </w:tcBorders>
            <w:shd w:val="clear" w:color="auto" w:fill="auto"/>
            <w:noWrap/>
            <w:vAlign w:val="center"/>
            <w:hideMark/>
          </w:tcPr>
          <w:p w14:paraId="0711215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0.74</w:t>
            </w:r>
          </w:p>
        </w:tc>
        <w:tc>
          <w:tcPr>
            <w:tcW w:w="709" w:type="dxa"/>
            <w:tcBorders>
              <w:top w:val="nil"/>
              <w:left w:val="nil"/>
              <w:bottom w:val="nil"/>
              <w:right w:val="nil"/>
            </w:tcBorders>
            <w:shd w:val="clear" w:color="auto" w:fill="auto"/>
            <w:noWrap/>
            <w:vAlign w:val="center"/>
            <w:hideMark/>
          </w:tcPr>
          <w:p w14:paraId="373938B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-0.09</w:t>
            </w:r>
          </w:p>
        </w:tc>
        <w:tc>
          <w:tcPr>
            <w:tcW w:w="708" w:type="dxa"/>
            <w:tcBorders>
              <w:top w:val="nil"/>
              <w:left w:val="nil"/>
              <w:bottom w:val="nil"/>
              <w:right w:val="nil"/>
            </w:tcBorders>
            <w:shd w:val="clear" w:color="auto" w:fill="auto"/>
            <w:noWrap/>
            <w:vAlign w:val="center"/>
            <w:hideMark/>
          </w:tcPr>
          <w:p w14:paraId="29416EB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1418" w:type="dxa"/>
            <w:tcBorders>
              <w:top w:val="nil"/>
              <w:left w:val="nil"/>
              <w:bottom w:val="nil"/>
              <w:right w:val="nil"/>
            </w:tcBorders>
            <w:shd w:val="clear" w:color="auto" w:fill="auto"/>
            <w:noWrap/>
            <w:vAlign w:val="center"/>
            <w:hideMark/>
          </w:tcPr>
          <w:p w14:paraId="4E423395"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5CC1BCAF"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0F70727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08" w:type="dxa"/>
            <w:tcBorders>
              <w:top w:val="nil"/>
              <w:left w:val="nil"/>
              <w:bottom w:val="nil"/>
              <w:right w:val="nil"/>
            </w:tcBorders>
            <w:shd w:val="clear" w:color="auto" w:fill="auto"/>
            <w:noWrap/>
            <w:vAlign w:val="center"/>
            <w:hideMark/>
          </w:tcPr>
          <w:p w14:paraId="67E3565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100.05</w:t>
            </w:r>
          </w:p>
        </w:tc>
        <w:tc>
          <w:tcPr>
            <w:tcW w:w="709" w:type="dxa"/>
            <w:tcBorders>
              <w:top w:val="nil"/>
              <w:left w:val="nil"/>
              <w:bottom w:val="nil"/>
              <w:right w:val="nil"/>
            </w:tcBorders>
            <w:shd w:val="clear" w:color="auto" w:fill="auto"/>
            <w:noWrap/>
            <w:vAlign w:val="center"/>
            <w:hideMark/>
          </w:tcPr>
          <w:p w14:paraId="1773C95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-0.30</w:t>
            </w:r>
          </w:p>
        </w:tc>
        <w:tc>
          <w:tcPr>
            <w:tcW w:w="722" w:type="dxa"/>
            <w:tcBorders>
              <w:top w:val="nil"/>
              <w:left w:val="nil"/>
              <w:bottom w:val="nil"/>
              <w:right w:val="nil"/>
            </w:tcBorders>
            <w:shd w:val="clear" w:color="auto" w:fill="auto"/>
            <w:noWrap/>
            <w:vAlign w:val="center"/>
            <w:hideMark/>
          </w:tcPr>
          <w:p w14:paraId="4FFF7C2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5348FC58" w14:textId="77777777" w:rsidTr="00930A96">
        <w:trPr>
          <w:trHeight w:hRule="exact" w:val="210"/>
        </w:trPr>
        <w:tc>
          <w:tcPr>
            <w:tcW w:w="851" w:type="dxa"/>
            <w:vMerge/>
            <w:tcBorders>
              <w:top w:val="nil"/>
              <w:left w:val="nil"/>
              <w:bottom w:val="single" w:sz="4" w:space="0" w:color="000000"/>
              <w:right w:val="nil"/>
            </w:tcBorders>
            <w:vAlign w:val="center"/>
            <w:hideMark/>
          </w:tcPr>
          <w:p w14:paraId="47F88460"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23FB20D5"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4274991"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people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223E36B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1.10</w:t>
            </w:r>
          </w:p>
        </w:tc>
        <w:tc>
          <w:tcPr>
            <w:tcW w:w="709" w:type="dxa"/>
            <w:tcBorders>
              <w:top w:val="nil"/>
              <w:left w:val="nil"/>
              <w:bottom w:val="nil"/>
              <w:right w:val="nil"/>
            </w:tcBorders>
            <w:shd w:val="clear" w:color="auto" w:fill="auto"/>
            <w:noWrap/>
            <w:vAlign w:val="center"/>
            <w:hideMark/>
          </w:tcPr>
          <w:p w14:paraId="47C6BC4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-0.60</w:t>
            </w:r>
          </w:p>
        </w:tc>
        <w:tc>
          <w:tcPr>
            <w:tcW w:w="708" w:type="dxa"/>
            <w:tcBorders>
              <w:top w:val="nil"/>
              <w:left w:val="nil"/>
              <w:bottom w:val="single" w:sz="4" w:space="0" w:color="auto"/>
              <w:right w:val="nil"/>
            </w:tcBorders>
            <w:shd w:val="clear" w:color="auto" w:fill="auto"/>
            <w:noWrap/>
            <w:vAlign w:val="center"/>
            <w:hideMark/>
          </w:tcPr>
          <w:p w14:paraId="2E313AB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1418" w:type="dxa"/>
            <w:tcBorders>
              <w:top w:val="nil"/>
              <w:left w:val="nil"/>
              <w:bottom w:val="nil"/>
              <w:right w:val="nil"/>
            </w:tcBorders>
            <w:shd w:val="clear" w:color="auto" w:fill="auto"/>
            <w:noWrap/>
            <w:vAlign w:val="center"/>
            <w:hideMark/>
          </w:tcPr>
          <w:p w14:paraId="31A77426"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1-&gt;2</w:t>
            </w:r>
          </w:p>
        </w:tc>
        <w:tc>
          <w:tcPr>
            <w:tcW w:w="709" w:type="dxa"/>
            <w:gridSpan w:val="2"/>
            <w:tcBorders>
              <w:top w:val="nil"/>
              <w:left w:val="nil"/>
              <w:bottom w:val="nil"/>
              <w:right w:val="nil"/>
            </w:tcBorders>
            <w:shd w:val="clear" w:color="auto" w:fill="auto"/>
            <w:noWrap/>
            <w:vAlign w:val="center"/>
            <w:hideMark/>
          </w:tcPr>
          <w:p w14:paraId="001FA994" w14:textId="77777777" w:rsidR="007A03EF" w:rsidRPr="007A03EF" w:rsidRDefault="007A03EF" w:rsidP="00AF2EC5">
            <w:pPr>
              <w:suppressLineNumbers/>
              <w:jc w:val="center"/>
              <w:rPr>
                <w:rFonts w:ascii="Times New Roman" w:hAnsi="Times New Roman"/>
                <w:color w:val="000000"/>
                <w:sz w:val="18"/>
                <w:szCs w:val="18"/>
              </w:rPr>
            </w:pPr>
          </w:p>
        </w:tc>
        <w:tc>
          <w:tcPr>
            <w:tcW w:w="993" w:type="dxa"/>
            <w:tcBorders>
              <w:top w:val="nil"/>
              <w:left w:val="nil"/>
              <w:bottom w:val="nil"/>
              <w:right w:val="nil"/>
            </w:tcBorders>
            <w:shd w:val="clear" w:color="auto" w:fill="auto"/>
            <w:noWrap/>
            <w:vAlign w:val="center"/>
            <w:hideMark/>
          </w:tcPr>
          <w:p w14:paraId="59B9491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-0.01</w:t>
            </w:r>
          </w:p>
        </w:tc>
        <w:tc>
          <w:tcPr>
            <w:tcW w:w="708" w:type="dxa"/>
            <w:tcBorders>
              <w:top w:val="nil"/>
              <w:left w:val="nil"/>
              <w:bottom w:val="nil"/>
              <w:right w:val="nil"/>
            </w:tcBorders>
            <w:shd w:val="clear" w:color="auto" w:fill="auto"/>
            <w:noWrap/>
            <w:vAlign w:val="center"/>
            <w:hideMark/>
          </w:tcPr>
          <w:p w14:paraId="3435C54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100.00</w:t>
            </w:r>
          </w:p>
        </w:tc>
        <w:tc>
          <w:tcPr>
            <w:tcW w:w="709" w:type="dxa"/>
            <w:tcBorders>
              <w:top w:val="nil"/>
              <w:left w:val="nil"/>
              <w:bottom w:val="nil"/>
              <w:right w:val="nil"/>
            </w:tcBorders>
            <w:shd w:val="clear" w:color="auto" w:fill="auto"/>
            <w:noWrap/>
            <w:vAlign w:val="center"/>
            <w:hideMark/>
          </w:tcPr>
          <w:p w14:paraId="0DDE3FC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22" w:type="dxa"/>
            <w:tcBorders>
              <w:top w:val="nil"/>
              <w:left w:val="nil"/>
              <w:bottom w:val="nil"/>
              <w:right w:val="nil"/>
            </w:tcBorders>
            <w:shd w:val="clear" w:color="auto" w:fill="auto"/>
            <w:noWrap/>
            <w:vAlign w:val="center"/>
            <w:hideMark/>
          </w:tcPr>
          <w:p w14:paraId="2241D9B0" w14:textId="77777777" w:rsidR="007A03EF" w:rsidRPr="007A03EF" w:rsidRDefault="007A03EF" w:rsidP="00AF2EC5">
            <w:pPr>
              <w:suppressLineNumbers/>
              <w:rPr>
                <w:rFonts w:ascii="Times New Roman" w:hAnsi="Times New Roman"/>
                <w:color w:val="000000"/>
                <w:sz w:val="18"/>
                <w:szCs w:val="18"/>
              </w:rPr>
            </w:pPr>
          </w:p>
        </w:tc>
      </w:tr>
      <w:tr w:rsidR="007A03EF" w:rsidRPr="007A03EF" w14:paraId="28D7FD16" w14:textId="77777777" w:rsidTr="00930A96">
        <w:trPr>
          <w:trHeight w:hRule="exact" w:val="210"/>
        </w:trPr>
        <w:tc>
          <w:tcPr>
            <w:tcW w:w="851" w:type="dxa"/>
            <w:vMerge w:val="restart"/>
            <w:tcBorders>
              <w:top w:val="nil"/>
              <w:left w:val="nil"/>
              <w:bottom w:val="single" w:sz="4" w:space="0" w:color="000000"/>
              <w:right w:val="nil"/>
            </w:tcBorders>
            <w:shd w:val="clear" w:color="auto" w:fill="auto"/>
            <w:hideMark/>
          </w:tcPr>
          <w:p w14:paraId="320599C8" w14:textId="77777777" w:rsidR="007A03EF" w:rsidRPr="007A03EF" w:rsidRDefault="007A03EF" w:rsidP="00AF2EC5">
            <w:pPr>
              <w:suppressLineNumbers/>
              <w:jc w:val="right"/>
              <w:rPr>
                <w:rFonts w:ascii="Times New Roman" w:hAnsi="Times New Roman"/>
                <w:b/>
                <w:bCs/>
                <w:color w:val="000000"/>
                <w:sz w:val="18"/>
                <w:szCs w:val="18"/>
              </w:rPr>
            </w:pPr>
            <w:proofErr w:type="spellStart"/>
            <w:r w:rsidRPr="007A03EF">
              <w:rPr>
                <w:rFonts w:ascii="Times New Roman" w:hAnsi="Times New Roman"/>
                <w:b/>
                <w:bCs/>
                <w:color w:val="000000"/>
                <w:sz w:val="18"/>
                <w:szCs w:val="18"/>
              </w:rPr>
              <w:t>Step</w:t>
            </w:r>
            <w:proofErr w:type="spellEnd"/>
            <w:r w:rsidRPr="007A03EF">
              <w:rPr>
                <w:rFonts w:ascii="Times New Roman" w:hAnsi="Times New Roman"/>
                <w:b/>
                <w:bCs/>
                <w:color w:val="000000"/>
                <w:sz w:val="18"/>
                <w:szCs w:val="18"/>
              </w:rPr>
              <w:t xml:space="preserve"> 2: Model 2b</w:t>
            </w:r>
          </w:p>
        </w:tc>
        <w:tc>
          <w:tcPr>
            <w:tcW w:w="851" w:type="dxa"/>
            <w:vMerge w:val="restart"/>
            <w:tcBorders>
              <w:top w:val="nil"/>
              <w:left w:val="nil"/>
              <w:bottom w:val="single" w:sz="4" w:space="0" w:color="000000"/>
              <w:right w:val="nil"/>
            </w:tcBorders>
            <w:shd w:val="clear" w:color="auto" w:fill="auto"/>
            <w:hideMark/>
          </w:tcPr>
          <w:p w14:paraId="1BE95105" w14:textId="77777777" w:rsidR="007A03EF" w:rsidRPr="007A03EF" w:rsidRDefault="007A03EF" w:rsidP="00AF2EC5">
            <w:pPr>
              <w:suppressLineNumbers/>
              <w:jc w:val="right"/>
              <w:rPr>
                <w:rFonts w:ascii="Times New Roman" w:hAnsi="Times New Roman"/>
                <w:b/>
                <w:bCs/>
                <w:color w:val="000000"/>
                <w:sz w:val="18"/>
                <w:szCs w:val="18"/>
              </w:rPr>
            </w:pPr>
            <w:r w:rsidRPr="007A03EF">
              <w:rPr>
                <w:rFonts w:ascii="Times New Roman" w:hAnsi="Times New Roman"/>
                <w:b/>
                <w:bCs/>
                <w:color w:val="000000"/>
                <w:sz w:val="18"/>
                <w:szCs w:val="18"/>
              </w:rPr>
              <w:t xml:space="preserve">PTG </w:t>
            </w:r>
            <w:proofErr w:type="spellStart"/>
            <w:r w:rsidRPr="007A03EF">
              <w:rPr>
                <w:rFonts w:ascii="Times New Roman" w:hAnsi="Times New Roman"/>
                <w:b/>
                <w:bCs/>
                <w:color w:val="000000"/>
                <w:sz w:val="18"/>
                <w:szCs w:val="18"/>
              </w:rPr>
              <w:t>domain</w:t>
            </w:r>
            <w:proofErr w:type="spellEnd"/>
            <w:r w:rsidRPr="007A03EF">
              <w:rPr>
                <w:rFonts w:ascii="Times New Roman" w:hAnsi="Times New Roman"/>
                <w:b/>
                <w:bCs/>
                <w:color w:val="000000"/>
                <w:sz w:val="18"/>
                <w:szCs w:val="18"/>
              </w:rPr>
              <w:t xml:space="preserve">  </w:t>
            </w:r>
            <w:proofErr w:type="spellStart"/>
            <w:r w:rsidRPr="007A03EF">
              <w:rPr>
                <w:rFonts w:ascii="Times New Roman" w:hAnsi="Times New Roman"/>
                <w:b/>
                <w:bCs/>
                <w:color w:val="000000"/>
                <w:sz w:val="18"/>
                <w:szCs w:val="18"/>
              </w:rPr>
              <w:t>analysis</w:t>
            </w:r>
            <w:proofErr w:type="spellEnd"/>
          </w:p>
        </w:tc>
        <w:tc>
          <w:tcPr>
            <w:tcW w:w="2126" w:type="dxa"/>
            <w:tcBorders>
              <w:top w:val="single" w:sz="4" w:space="0" w:color="auto"/>
              <w:left w:val="nil"/>
              <w:bottom w:val="nil"/>
              <w:right w:val="nil"/>
            </w:tcBorders>
            <w:shd w:val="clear" w:color="auto" w:fill="auto"/>
            <w:noWrap/>
            <w:vAlign w:val="center"/>
            <w:hideMark/>
          </w:tcPr>
          <w:p w14:paraId="60D5EB9B"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Relating</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to</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others</w:t>
            </w:r>
            <w:proofErr w:type="spellEnd"/>
          </w:p>
        </w:tc>
        <w:tc>
          <w:tcPr>
            <w:tcW w:w="709" w:type="dxa"/>
            <w:tcBorders>
              <w:top w:val="single" w:sz="4" w:space="0" w:color="auto"/>
              <w:left w:val="nil"/>
              <w:bottom w:val="nil"/>
              <w:right w:val="nil"/>
            </w:tcBorders>
            <w:shd w:val="clear" w:color="auto" w:fill="auto"/>
            <w:noWrap/>
            <w:vAlign w:val="center"/>
            <w:hideMark/>
          </w:tcPr>
          <w:p w14:paraId="09BC7B6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0.85</w:t>
            </w:r>
          </w:p>
        </w:tc>
        <w:tc>
          <w:tcPr>
            <w:tcW w:w="709" w:type="dxa"/>
            <w:tcBorders>
              <w:top w:val="single" w:sz="4" w:space="0" w:color="auto"/>
              <w:left w:val="nil"/>
              <w:bottom w:val="nil"/>
              <w:right w:val="nil"/>
            </w:tcBorders>
            <w:shd w:val="clear" w:color="auto" w:fill="auto"/>
            <w:noWrap/>
            <w:vAlign w:val="center"/>
            <w:hideMark/>
          </w:tcPr>
          <w:p w14:paraId="1ED67C4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0.02</w:t>
            </w:r>
          </w:p>
        </w:tc>
        <w:tc>
          <w:tcPr>
            <w:tcW w:w="708" w:type="dxa"/>
            <w:tcBorders>
              <w:top w:val="nil"/>
              <w:left w:val="nil"/>
              <w:bottom w:val="nil"/>
              <w:right w:val="nil"/>
            </w:tcBorders>
            <w:shd w:val="clear" w:color="auto" w:fill="auto"/>
            <w:noWrap/>
            <w:vAlign w:val="center"/>
            <w:hideMark/>
          </w:tcPr>
          <w:p w14:paraId="256983A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2127" w:type="dxa"/>
            <w:gridSpan w:val="3"/>
            <w:vMerge w:val="restart"/>
            <w:tcBorders>
              <w:top w:val="single" w:sz="4" w:space="0" w:color="auto"/>
              <w:left w:val="nil"/>
              <w:bottom w:val="single" w:sz="4" w:space="0" w:color="000000"/>
              <w:right w:val="nil"/>
            </w:tcBorders>
            <w:shd w:val="clear" w:color="auto" w:fill="auto"/>
            <w:noWrap/>
            <w:vAlign w:val="center"/>
            <w:hideMark/>
          </w:tcPr>
          <w:p w14:paraId="5BEDA1A5" w14:textId="77777777" w:rsidR="007A03EF" w:rsidRPr="007A03EF" w:rsidRDefault="007A03EF" w:rsidP="00AF2EC5">
            <w:pPr>
              <w:suppressLineNumbers/>
              <w:jc w:val="center"/>
              <w:rPr>
                <w:rFonts w:ascii="Times New Roman" w:hAnsi="Times New Roman"/>
                <w:i/>
                <w:iCs/>
                <w:color w:val="000000"/>
                <w:sz w:val="18"/>
                <w:szCs w:val="18"/>
              </w:rPr>
            </w:pPr>
            <w:r w:rsidRPr="007A03EF">
              <w:rPr>
                <w:rFonts w:ascii="Times New Roman" w:hAnsi="Times New Roman"/>
                <w:i/>
                <w:iCs/>
                <w:color w:val="000000"/>
                <w:sz w:val="18"/>
                <w:szCs w:val="18"/>
              </w:rPr>
              <w:t xml:space="preserve">not </w:t>
            </w:r>
            <w:proofErr w:type="spellStart"/>
            <w:r w:rsidRPr="007A03EF">
              <w:rPr>
                <w:rFonts w:ascii="Times New Roman" w:hAnsi="Times New Roman"/>
                <w:i/>
                <w:iCs/>
                <w:color w:val="000000"/>
                <w:sz w:val="18"/>
                <w:szCs w:val="18"/>
              </w:rPr>
              <w:t>applicable</w:t>
            </w:r>
            <w:proofErr w:type="spellEnd"/>
          </w:p>
        </w:tc>
        <w:tc>
          <w:tcPr>
            <w:tcW w:w="993" w:type="dxa"/>
            <w:tcBorders>
              <w:top w:val="single" w:sz="4" w:space="0" w:color="auto"/>
              <w:left w:val="nil"/>
              <w:bottom w:val="nil"/>
              <w:right w:val="nil"/>
            </w:tcBorders>
            <w:shd w:val="clear" w:color="auto" w:fill="auto"/>
            <w:noWrap/>
            <w:vAlign w:val="center"/>
            <w:hideMark/>
          </w:tcPr>
          <w:p w14:paraId="465F255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1.39</w:t>
            </w:r>
          </w:p>
        </w:tc>
        <w:tc>
          <w:tcPr>
            <w:tcW w:w="708" w:type="dxa"/>
            <w:tcBorders>
              <w:top w:val="single" w:sz="4" w:space="0" w:color="auto"/>
              <w:left w:val="nil"/>
              <w:bottom w:val="nil"/>
              <w:right w:val="nil"/>
            </w:tcBorders>
            <w:shd w:val="clear" w:color="auto" w:fill="auto"/>
            <w:noWrap/>
            <w:vAlign w:val="center"/>
            <w:hideMark/>
          </w:tcPr>
          <w:p w14:paraId="4B2736E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27.87</w:t>
            </w:r>
          </w:p>
        </w:tc>
        <w:tc>
          <w:tcPr>
            <w:tcW w:w="709" w:type="dxa"/>
            <w:tcBorders>
              <w:top w:val="single" w:sz="4" w:space="0" w:color="auto"/>
              <w:left w:val="nil"/>
              <w:bottom w:val="nil"/>
              <w:right w:val="nil"/>
            </w:tcBorders>
            <w:shd w:val="clear" w:color="auto" w:fill="auto"/>
            <w:noWrap/>
            <w:vAlign w:val="center"/>
            <w:hideMark/>
          </w:tcPr>
          <w:p w14:paraId="3A71B7F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-0.49</w:t>
            </w:r>
          </w:p>
        </w:tc>
        <w:tc>
          <w:tcPr>
            <w:tcW w:w="722" w:type="dxa"/>
            <w:tcBorders>
              <w:top w:val="single" w:sz="4" w:space="0" w:color="auto"/>
              <w:left w:val="nil"/>
              <w:bottom w:val="nil"/>
              <w:right w:val="nil"/>
            </w:tcBorders>
            <w:shd w:val="clear" w:color="auto" w:fill="auto"/>
            <w:noWrap/>
            <w:vAlign w:val="center"/>
            <w:hideMark/>
          </w:tcPr>
          <w:p w14:paraId="37AAA711"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4AC792C9" w14:textId="77777777" w:rsidTr="00930A96">
        <w:trPr>
          <w:trHeight w:hRule="exact" w:val="210"/>
        </w:trPr>
        <w:tc>
          <w:tcPr>
            <w:tcW w:w="851" w:type="dxa"/>
            <w:vMerge/>
            <w:tcBorders>
              <w:top w:val="nil"/>
              <w:left w:val="nil"/>
              <w:bottom w:val="single" w:sz="4" w:space="0" w:color="000000"/>
              <w:right w:val="nil"/>
            </w:tcBorders>
            <w:vAlign w:val="center"/>
            <w:hideMark/>
          </w:tcPr>
          <w:p w14:paraId="0114FA88"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CDBD61A"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8B15ABF"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New </w:t>
            </w:r>
            <w:proofErr w:type="spellStart"/>
            <w:r w:rsidRPr="007A03EF">
              <w:rPr>
                <w:rFonts w:ascii="Times New Roman" w:hAnsi="Times New Roman"/>
                <w:color w:val="000000"/>
                <w:sz w:val="18"/>
                <w:szCs w:val="18"/>
              </w:rPr>
              <w:t>possibilities</w:t>
            </w:r>
            <w:proofErr w:type="spellEnd"/>
            <w:r w:rsidRPr="007A03EF">
              <w:rPr>
                <w:rFonts w:ascii="Times New Roman" w:hAnsi="Times New Roman"/>
                <w:color w:val="000000"/>
                <w:sz w:val="18"/>
                <w:szCs w:val="18"/>
              </w:rPr>
              <w:t xml:space="preserve"> in </w:t>
            </w:r>
            <w:proofErr w:type="spellStart"/>
            <w:r w:rsidRPr="007A03EF">
              <w:rPr>
                <w:rFonts w:ascii="Times New Roman" w:hAnsi="Times New Roman"/>
                <w:color w:val="000000"/>
                <w:sz w:val="18"/>
                <w:szCs w:val="18"/>
              </w:rPr>
              <w:t>life</w:t>
            </w:r>
            <w:proofErr w:type="spellEnd"/>
          </w:p>
        </w:tc>
        <w:tc>
          <w:tcPr>
            <w:tcW w:w="709" w:type="dxa"/>
            <w:tcBorders>
              <w:top w:val="nil"/>
              <w:left w:val="nil"/>
              <w:bottom w:val="nil"/>
              <w:right w:val="nil"/>
            </w:tcBorders>
            <w:shd w:val="clear" w:color="auto" w:fill="auto"/>
            <w:noWrap/>
            <w:vAlign w:val="center"/>
            <w:hideMark/>
          </w:tcPr>
          <w:p w14:paraId="06F3125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0.65</w:t>
            </w:r>
          </w:p>
        </w:tc>
        <w:tc>
          <w:tcPr>
            <w:tcW w:w="709" w:type="dxa"/>
            <w:tcBorders>
              <w:top w:val="nil"/>
              <w:left w:val="nil"/>
              <w:bottom w:val="nil"/>
              <w:right w:val="nil"/>
            </w:tcBorders>
            <w:shd w:val="clear" w:color="auto" w:fill="auto"/>
            <w:noWrap/>
            <w:vAlign w:val="center"/>
            <w:hideMark/>
          </w:tcPr>
          <w:p w14:paraId="36125CC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0.14</w:t>
            </w:r>
          </w:p>
        </w:tc>
        <w:tc>
          <w:tcPr>
            <w:tcW w:w="708" w:type="dxa"/>
            <w:tcBorders>
              <w:top w:val="nil"/>
              <w:left w:val="nil"/>
              <w:bottom w:val="nil"/>
              <w:right w:val="nil"/>
            </w:tcBorders>
            <w:shd w:val="clear" w:color="auto" w:fill="auto"/>
            <w:noWrap/>
            <w:vAlign w:val="center"/>
            <w:hideMark/>
          </w:tcPr>
          <w:p w14:paraId="797E36B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2127" w:type="dxa"/>
            <w:gridSpan w:val="3"/>
            <w:vMerge/>
            <w:tcBorders>
              <w:top w:val="nil"/>
              <w:left w:val="nil"/>
              <w:bottom w:val="nil"/>
              <w:right w:val="nil"/>
            </w:tcBorders>
            <w:vAlign w:val="center"/>
            <w:hideMark/>
          </w:tcPr>
          <w:p w14:paraId="7A056D41"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3D3D5CF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1.32</w:t>
            </w:r>
          </w:p>
        </w:tc>
        <w:tc>
          <w:tcPr>
            <w:tcW w:w="708" w:type="dxa"/>
            <w:tcBorders>
              <w:top w:val="nil"/>
              <w:left w:val="nil"/>
              <w:bottom w:val="nil"/>
              <w:right w:val="nil"/>
            </w:tcBorders>
            <w:shd w:val="clear" w:color="auto" w:fill="auto"/>
            <w:noWrap/>
            <w:vAlign w:val="center"/>
            <w:hideMark/>
          </w:tcPr>
          <w:p w14:paraId="7624171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54.26</w:t>
            </w:r>
          </w:p>
        </w:tc>
        <w:tc>
          <w:tcPr>
            <w:tcW w:w="709" w:type="dxa"/>
            <w:tcBorders>
              <w:top w:val="nil"/>
              <w:left w:val="nil"/>
              <w:bottom w:val="nil"/>
              <w:right w:val="nil"/>
            </w:tcBorders>
            <w:shd w:val="clear" w:color="auto" w:fill="auto"/>
            <w:noWrap/>
            <w:vAlign w:val="center"/>
            <w:hideMark/>
          </w:tcPr>
          <w:p w14:paraId="6195CEE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0.45</w:t>
            </w:r>
          </w:p>
        </w:tc>
        <w:tc>
          <w:tcPr>
            <w:tcW w:w="722" w:type="dxa"/>
            <w:tcBorders>
              <w:top w:val="nil"/>
              <w:left w:val="nil"/>
              <w:bottom w:val="nil"/>
              <w:right w:val="nil"/>
            </w:tcBorders>
            <w:shd w:val="clear" w:color="auto" w:fill="auto"/>
            <w:noWrap/>
            <w:vAlign w:val="center"/>
            <w:hideMark/>
          </w:tcPr>
          <w:p w14:paraId="4B2E5033" w14:textId="77777777" w:rsidR="007A03EF" w:rsidRPr="007A03EF" w:rsidRDefault="007A03EF" w:rsidP="00AF2EC5">
            <w:pPr>
              <w:suppressLineNumbers/>
              <w:rPr>
                <w:rFonts w:ascii="Times New Roman" w:hAnsi="Times New Roman"/>
                <w:color w:val="000000"/>
                <w:sz w:val="18"/>
                <w:szCs w:val="18"/>
              </w:rPr>
            </w:pPr>
          </w:p>
        </w:tc>
      </w:tr>
      <w:tr w:rsidR="007A03EF" w:rsidRPr="007A03EF" w14:paraId="665B4500" w14:textId="77777777" w:rsidTr="00930A96">
        <w:trPr>
          <w:trHeight w:hRule="exact" w:val="210"/>
        </w:trPr>
        <w:tc>
          <w:tcPr>
            <w:tcW w:w="851" w:type="dxa"/>
            <w:vMerge/>
            <w:tcBorders>
              <w:top w:val="nil"/>
              <w:left w:val="nil"/>
              <w:bottom w:val="single" w:sz="4" w:space="0" w:color="000000"/>
              <w:right w:val="nil"/>
            </w:tcBorders>
            <w:vAlign w:val="center"/>
            <w:hideMark/>
          </w:tcPr>
          <w:p w14:paraId="65571630"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8FB223A"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55CEF66"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Personal </w:t>
            </w:r>
            <w:proofErr w:type="spellStart"/>
            <w:r w:rsidRPr="007A03EF">
              <w:rPr>
                <w:rFonts w:ascii="Times New Roman" w:hAnsi="Times New Roman"/>
                <w:color w:val="000000"/>
                <w:sz w:val="18"/>
                <w:szCs w:val="18"/>
              </w:rPr>
              <w:t>strength</w:t>
            </w:r>
            <w:proofErr w:type="spellEnd"/>
          </w:p>
        </w:tc>
        <w:tc>
          <w:tcPr>
            <w:tcW w:w="709" w:type="dxa"/>
            <w:tcBorders>
              <w:top w:val="nil"/>
              <w:left w:val="nil"/>
              <w:bottom w:val="nil"/>
              <w:right w:val="nil"/>
            </w:tcBorders>
            <w:shd w:val="clear" w:color="auto" w:fill="auto"/>
            <w:noWrap/>
            <w:vAlign w:val="center"/>
            <w:hideMark/>
          </w:tcPr>
          <w:p w14:paraId="4958FE3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0.72</w:t>
            </w:r>
          </w:p>
        </w:tc>
        <w:tc>
          <w:tcPr>
            <w:tcW w:w="709" w:type="dxa"/>
            <w:tcBorders>
              <w:top w:val="nil"/>
              <w:left w:val="nil"/>
              <w:bottom w:val="nil"/>
              <w:right w:val="nil"/>
            </w:tcBorders>
            <w:shd w:val="clear" w:color="auto" w:fill="auto"/>
            <w:noWrap/>
            <w:vAlign w:val="center"/>
            <w:hideMark/>
          </w:tcPr>
          <w:p w14:paraId="761D358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0.06</w:t>
            </w:r>
          </w:p>
        </w:tc>
        <w:tc>
          <w:tcPr>
            <w:tcW w:w="708" w:type="dxa"/>
            <w:tcBorders>
              <w:top w:val="nil"/>
              <w:left w:val="nil"/>
              <w:bottom w:val="nil"/>
              <w:right w:val="nil"/>
            </w:tcBorders>
            <w:shd w:val="clear" w:color="auto" w:fill="auto"/>
            <w:noWrap/>
            <w:vAlign w:val="center"/>
            <w:hideMark/>
          </w:tcPr>
          <w:p w14:paraId="599A988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2127" w:type="dxa"/>
            <w:gridSpan w:val="3"/>
            <w:vMerge/>
            <w:tcBorders>
              <w:top w:val="nil"/>
              <w:left w:val="nil"/>
              <w:bottom w:val="nil"/>
              <w:right w:val="nil"/>
            </w:tcBorders>
            <w:vAlign w:val="center"/>
            <w:hideMark/>
          </w:tcPr>
          <w:p w14:paraId="1ADAB795"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53C1939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1.19</w:t>
            </w:r>
          </w:p>
        </w:tc>
        <w:tc>
          <w:tcPr>
            <w:tcW w:w="708" w:type="dxa"/>
            <w:tcBorders>
              <w:top w:val="nil"/>
              <w:left w:val="nil"/>
              <w:bottom w:val="nil"/>
              <w:right w:val="nil"/>
            </w:tcBorders>
            <w:shd w:val="clear" w:color="auto" w:fill="auto"/>
            <w:noWrap/>
            <w:vAlign w:val="center"/>
            <w:hideMark/>
          </w:tcPr>
          <w:p w14:paraId="4448C8A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78.04</w:t>
            </w:r>
          </w:p>
        </w:tc>
        <w:tc>
          <w:tcPr>
            <w:tcW w:w="709" w:type="dxa"/>
            <w:tcBorders>
              <w:top w:val="nil"/>
              <w:left w:val="nil"/>
              <w:bottom w:val="nil"/>
              <w:right w:val="nil"/>
            </w:tcBorders>
            <w:shd w:val="clear" w:color="auto" w:fill="auto"/>
            <w:noWrap/>
            <w:vAlign w:val="center"/>
            <w:hideMark/>
          </w:tcPr>
          <w:p w14:paraId="37456CC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0.15</w:t>
            </w:r>
          </w:p>
        </w:tc>
        <w:tc>
          <w:tcPr>
            <w:tcW w:w="722" w:type="dxa"/>
            <w:tcBorders>
              <w:top w:val="nil"/>
              <w:left w:val="nil"/>
              <w:bottom w:val="nil"/>
              <w:right w:val="nil"/>
            </w:tcBorders>
            <w:shd w:val="clear" w:color="auto" w:fill="auto"/>
            <w:noWrap/>
            <w:vAlign w:val="center"/>
            <w:hideMark/>
          </w:tcPr>
          <w:p w14:paraId="7D69FEA7"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7B6FA92" w14:textId="77777777" w:rsidTr="00930A96">
        <w:trPr>
          <w:trHeight w:hRule="exact" w:val="210"/>
        </w:trPr>
        <w:tc>
          <w:tcPr>
            <w:tcW w:w="851" w:type="dxa"/>
            <w:vMerge/>
            <w:tcBorders>
              <w:top w:val="nil"/>
              <w:left w:val="nil"/>
              <w:bottom w:val="single" w:sz="4" w:space="0" w:color="000000"/>
              <w:right w:val="nil"/>
            </w:tcBorders>
            <w:vAlign w:val="center"/>
            <w:hideMark/>
          </w:tcPr>
          <w:p w14:paraId="56730643"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5C41C72"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F840EAB"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Spiritual </w:t>
            </w:r>
            <w:proofErr w:type="spellStart"/>
            <w:r w:rsidRPr="007A03EF">
              <w:rPr>
                <w:rFonts w:ascii="Times New Roman" w:hAnsi="Times New Roman"/>
                <w:color w:val="000000"/>
                <w:sz w:val="18"/>
                <w:szCs w:val="18"/>
              </w:rPr>
              <w:t>change</w:t>
            </w:r>
            <w:proofErr w:type="spellEnd"/>
          </w:p>
        </w:tc>
        <w:tc>
          <w:tcPr>
            <w:tcW w:w="709" w:type="dxa"/>
            <w:tcBorders>
              <w:top w:val="nil"/>
              <w:left w:val="nil"/>
              <w:bottom w:val="nil"/>
              <w:right w:val="nil"/>
            </w:tcBorders>
            <w:shd w:val="clear" w:color="auto" w:fill="auto"/>
            <w:noWrap/>
            <w:vAlign w:val="center"/>
            <w:hideMark/>
          </w:tcPr>
          <w:p w14:paraId="2833740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1.13</w:t>
            </w:r>
          </w:p>
        </w:tc>
        <w:tc>
          <w:tcPr>
            <w:tcW w:w="709" w:type="dxa"/>
            <w:tcBorders>
              <w:top w:val="nil"/>
              <w:left w:val="nil"/>
              <w:bottom w:val="nil"/>
              <w:right w:val="nil"/>
            </w:tcBorders>
            <w:shd w:val="clear" w:color="auto" w:fill="auto"/>
            <w:noWrap/>
            <w:vAlign w:val="center"/>
            <w:hideMark/>
          </w:tcPr>
          <w:p w14:paraId="58F6724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0.57</w:t>
            </w:r>
          </w:p>
        </w:tc>
        <w:tc>
          <w:tcPr>
            <w:tcW w:w="708" w:type="dxa"/>
            <w:tcBorders>
              <w:top w:val="nil"/>
              <w:left w:val="nil"/>
              <w:bottom w:val="nil"/>
              <w:right w:val="nil"/>
            </w:tcBorders>
            <w:shd w:val="clear" w:color="auto" w:fill="auto"/>
            <w:noWrap/>
            <w:vAlign w:val="center"/>
            <w:hideMark/>
          </w:tcPr>
          <w:p w14:paraId="018AE9C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2127" w:type="dxa"/>
            <w:gridSpan w:val="3"/>
            <w:vMerge/>
            <w:tcBorders>
              <w:top w:val="nil"/>
              <w:left w:val="nil"/>
              <w:bottom w:val="nil"/>
              <w:right w:val="nil"/>
            </w:tcBorders>
            <w:vAlign w:val="center"/>
            <w:hideMark/>
          </w:tcPr>
          <w:p w14:paraId="49385FC6"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12BF03E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1.03</w:t>
            </w:r>
          </w:p>
        </w:tc>
        <w:tc>
          <w:tcPr>
            <w:tcW w:w="708" w:type="dxa"/>
            <w:tcBorders>
              <w:top w:val="nil"/>
              <w:left w:val="nil"/>
              <w:bottom w:val="nil"/>
              <w:right w:val="nil"/>
            </w:tcBorders>
            <w:shd w:val="clear" w:color="auto" w:fill="auto"/>
            <w:noWrap/>
            <w:vAlign w:val="center"/>
            <w:hideMark/>
          </w:tcPr>
          <w:p w14:paraId="4505731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98.74</w:t>
            </w:r>
          </w:p>
        </w:tc>
        <w:tc>
          <w:tcPr>
            <w:tcW w:w="709" w:type="dxa"/>
            <w:tcBorders>
              <w:top w:val="nil"/>
              <w:left w:val="nil"/>
              <w:bottom w:val="nil"/>
              <w:right w:val="nil"/>
            </w:tcBorders>
            <w:shd w:val="clear" w:color="auto" w:fill="auto"/>
            <w:noWrap/>
            <w:vAlign w:val="center"/>
            <w:hideMark/>
          </w:tcPr>
          <w:p w14:paraId="7D1DC9D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-0.53</w:t>
            </w:r>
          </w:p>
        </w:tc>
        <w:tc>
          <w:tcPr>
            <w:tcW w:w="722" w:type="dxa"/>
            <w:tcBorders>
              <w:top w:val="nil"/>
              <w:left w:val="nil"/>
              <w:bottom w:val="nil"/>
              <w:right w:val="nil"/>
            </w:tcBorders>
            <w:shd w:val="clear" w:color="auto" w:fill="auto"/>
            <w:noWrap/>
            <w:vAlign w:val="center"/>
            <w:hideMark/>
          </w:tcPr>
          <w:p w14:paraId="7AD63B89" w14:textId="77777777" w:rsidR="007A03EF" w:rsidRPr="007A03EF" w:rsidRDefault="007A03EF" w:rsidP="00AF2EC5">
            <w:pPr>
              <w:suppressLineNumbers/>
              <w:rPr>
                <w:rFonts w:ascii="Times New Roman" w:hAnsi="Times New Roman"/>
                <w:color w:val="000000"/>
                <w:sz w:val="18"/>
                <w:szCs w:val="18"/>
              </w:rPr>
            </w:pPr>
          </w:p>
        </w:tc>
      </w:tr>
      <w:tr w:rsidR="007A03EF" w:rsidRPr="007A03EF" w14:paraId="61148712" w14:textId="77777777" w:rsidTr="00930A96">
        <w:trPr>
          <w:trHeight w:hRule="exact" w:val="210"/>
        </w:trPr>
        <w:tc>
          <w:tcPr>
            <w:tcW w:w="851" w:type="dxa"/>
            <w:vMerge/>
            <w:tcBorders>
              <w:top w:val="nil"/>
              <w:left w:val="nil"/>
              <w:bottom w:val="single" w:sz="4" w:space="0" w:color="000000"/>
              <w:right w:val="nil"/>
            </w:tcBorders>
            <w:vAlign w:val="center"/>
            <w:hideMark/>
          </w:tcPr>
          <w:p w14:paraId="11B77A00"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46D00600"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single" w:sz="4" w:space="0" w:color="auto"/>
              <w:right w:val="nil"/>
            </w:tcBorders>
            <w:shd w:val="clear" w:color="auto" w:fill="auto"/>
            <w:noWrap/>
            <w:vAlign w:val="center"/>
            <w:hideMark/>
          </w:tcPr>
          <w:p w14:paraId="35830A16"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Appreciation</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of</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life</w:t>
            </w:r>
            <w:proofErr w:type="spellEnd"/>
          </w:p>
        </w:tc>
        <w:tc>
          <w:tcPr>
            <w:tcW w:w="709" w:type="dxa"/>
            <w:tcBorders>
              <w:top w:val="nil"/>
              <w:left w:val="nil"/>
              <w:bottom w:val="single" w:sz="4" w:space="0" w:color="auto"/>
              <w:right w:val="nil"/>
            </w:tcBorders>
            <w:shd w:val="clear" w:color="auto" w:fill="auto"/>
            <w:noWrap/>
            <w:vAlign w:val="center"/>
            <w:hideMark/>
          </w:tcPr>
          <w:p w14:paraId="7F26D0E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0.91</w:t>
            </w:r>
          </w:p>
        </w:tc>
        <w:tc>
          <w:tcPr>
            <w:tcW w:w="709" w:type="dxa"/>
            <w:tcBorders>
              <w:top w:val="nil"/>
              <w:left w:val="nil"/>
              <w:bottom w:val="single" w:sz="4" w:space="0" w:color="auto"/>
              <w:right w:val="nil"/>
            </w:tcBorders>
            <w:shd w:val="clear" w:color="auto" w:fill="auto"/>
            <w:noWrap/>
            <w:vAlign w:val="center"/>
            <w:hideMark/>
          </w:tcPr>
          <w:p w14:paraId="0F28D86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-0.21</w:t>
            </w:r>
          </w:p>
        </w:tc>
        <w:tc>
          <w:tcPr>
            <w:tcW w:w="708" w:type="dxa"/>
            <w:tcBorders>
              <w:top w:val="nil"/>
              <w:left w:val="nil"/>
              <w:bottom w:val="single" w:sz="4" w:space="0" w:color="auto"/>
              <w:right w:val="nil"/>
            </w:tcBorders>
            <w:shd w:val="clear" w:color="auto" w:fill="auto"/>
            <w:noWrap/>
            <w:vAlign w:val="center"/>
            <w:hideMark/>
          </w:tcPr>
          <w:p w14:paraId="2D02C0F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2127" w:type="dxa"/>
            <w:gridSpan w:val="3"/>
            <w:vMerge/>
            <w:tcBorders>
              <w:top w:val="nil"/>
              <w:left w:val="nil"/>
              <w:bottom w:val="single" w:sz="4" w:space="0" w:color="auto"/>
              <w:right w:val="nil"/>
            </w:tcBorders>
            <w:vAlign w:val="center"/>
            <w:hideMark/>
          </w:tcPr>
          <w:p w14:paraId="5DB1532A"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single" w:sz="4" w:space="0" w:color="auto"/>
              <w:right w:val="nil"/>
            </w:tcBorders>
            <w:shd w:val="clear" w:color="auto" w:fill="auto"/>
            <w:noWrap/>
            <w:vAlign w:val="center"/>
            <w:hideMark/>
          </w:tcPr>
          <w:p w14:paraId="76D05C2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0.06</w:t>
            </w:r>
          </w:p>
        </w:tc>
        <w:tc>
          <w:tcPr>
            <w:tcW w:w="708" w:type="dxa"/>
            <w:tcBorders>
              <w:top w:val="nil"/>
              <w:left w:val="nil"/>
              <w:bottom w:val="single" w:sz="4" w:space="0" w:color="auto"/>
              <w:right w:val="nil"/>
            </w:tcBorders>
            <w:shd w:val="clear" w:color="auto" w:fill="auto"/>
            <w:noWrap/>
            <w:vAlign w:val="center"/>
            <w:hideMark/>
          </w:tcPr>
          <w:p w14:paraId="326B511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100.00</w:t>
            </w:r>
          </w:p>
        </w:tc>
        <w:tc>
          <w:tcPr>
            <w:tcW w:w="709" w:type="dxa"/>
            <w:tcBorders>
              <w:top w:val="nil"/>
              <w:left w:val="nil"/>
              <w:bottom w:val="single" w:sz="4" w:space="0" w:color="auto"/>
              <w:right w:val="nil"/>
            </w:tcBorders>
            <w:shd w:val="clear" w:color="auto" w:fill="auto"/>
            <w:noWrap/>
            <w:vAlign w:val="center"/>
            <w:hideMark/>
          </w:tcPr>
          <w:p w14:paraId="5A12461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0.50</w:t>
            </w:r>
          </w:p>
        </w:tc>
        <w:tc>
          <w:tcPr>
            <w:tcW w:w="722" w:type="dxa"/>
            <w:tcBorders>
              <w:top w:val="nil"/>
              <w:left w:val="nil"/>
              <w:bottom w:val="single" w:sz="4" w:space="0" w:color="auto"/>
              <w:right w:val="nil"/>
            </w:tcBorders>
            <w:shd w:val="clear" w:color="auto" w:fill="auto"/>
            <w:noWrap/>
            <w:vAlign w:val="center"/>
            <w:hideMark/>
          </w:tcPr>
          <w:p w14:paraId="0A184B7C"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2EF5F85A" w14:textId="77777777" w:rsidTr="00930A96">
        <w:trPr>
          <w:trHeight w:hRule="exact" w:val="210"/>
        </w:trPr>
        <w:tc>
          <w:tcPr>
            <w:tcW w:w="851" w:type="dxa"/>
            <w:vMerge w:val="restart"/>
            <w:tcBorders>
              <w:top w:val="nil"/>
              <w:left w:val="nil"/>
              <w:bottom w:val="single" w:sz="4" w:space="0" w:color="000000"/>
              <w:right w:val="nil"/>
            </w:tcBorders>
            <w:shd w:val="clear" w:color="auto" w:fill="auto"/>
            <w:hideMark/>
          </w:tcPr>
          <w:p w14:paraId="6B8EB220" w14:textId="77777777" w:rsidR="007A03EF" w:rsidRPr="007A03EF" w:rsidRDefault="007A03EF" w:rsidP="00AF2EC5">
            <w:pPr>
              <w:suppressLineNumbers/>
              <w:jc w:val="right"/>
              <w:rPr>
                <w:rFonts w:ascii="Times New Roman" w:hAnsi="Times New Roman"/>
                <w:b/>
                <w:bCs/>
                <w:color w:val="000000"/>
                <w:sz w:val="18"/>
                <w:szCs w:val="18"/>
              </w:rPr>
            </w:pPr>
            <w:proofErr w:type="spellStart"/>
            <w:r w:rsidRPr="007A03EF">
              <w:rPr>
                <w:rFonts w:ascii="Times New Roman" w:hAnsi="Times New Roman"/>
                <w:b/>
                <w:bCs/>
                <w:color w:val="000000"/>
                <w:sz w:val="18"/>
                <w:szCs w:val="18"/>
              </w:rPr>
              <w:t>Step</w:t>
            </w:r>
            <w:proofErr w:type="spellEnd"/>
            <w:r w:rsidRPr="007A03EF">
              <w:rPr>
                <w:rFonts w:ascii="Times New Roman" w:hAnsi="Times New Roman"/>
                <w:b/>
                <w:bCs/>
                <w:color w:val="000000"/>
                <w:sz w:val="18"/>
                <w:szCs w:val="18"/>
              </w:rPr>
              <w:t xml:space="preserve"> 2: Model 2a</w:t>
            </w:r>
          </w:p>
        </w:tc>
        <w:tc>
          <w:tcPr>
            <w:tcW w:w="851" w:type="dxa"/>
            <w:vMerge w:val="restart"/>
            <w:tcBorders>
              <w:top w:val="nil"/>
              <w:left w:val="nil"/>
              <w:bottom w:val="single" w:sz="4" w:space="0" w:color="000000"/>
              <w:right w:val="nil"/>
            </w:tcBorders>
            <w:shd w:val="clear" w:color="auto" w:fill="auto"/>
            <w:hideMark/>
          </w:tcPr>
          <w:p w14:paraId="5C5467BD" w14:textId="77777777" w:rsidR="007A03EF" w:rsidRPr="007A03EF" w:rsidRDefault="007A03EF" w:rsidP="00AF2EC5">
            <w:pPr>
              <w:suppressLineNumbers/>
              <w:jc w:val="right"/>
              <w:rPr>
                <w:rFonts w:ascii="Times New Roman" w:hAnsi="Times New Roman"/>
                <w:b/>
                <w:bCs/>
                <w:color w:val="000000"/>
                <w:sz w:val="18"/>
                <w:szCs w:val="18"/>
              </w:rPr>
            </w:pPr>
            <w:r w:rsidRPr="007A03EF">
              <w:rPr>
                <w:rFonts w:ascii="Times New Roman" w:hAnsi="Times New Roman"/>
                <w:b/>
                <w:bCs/>
                <w:color w:val="000000"/>
                <w:sz w:val="18"/>
                <w:szCs w:val="18"/>
              </w:rPr>
              <w:t>PTD</w:t>
            </w:r>
          </w:p>
        </w:tc>
        <w:tc>
          <w:tcPr>
            <w:tcW w:w="2126" w:type="dxa"/>
            <w:tcBorders>
              <w:top w:val="single" w:sz="4" w:space="0" w:color="auto"/>
              <w:left w:val="nil"/>
              <w:bottom w:val="nil"/>
              <w:right w:val="nil"/>
            </w:tcBorders>
            <w:shd w:val="clear" w:color="auto" w:fill="auto"/>
            <w:noWrap/>
            <w:vAlign w:val="center"/>
            <w:hideMark/>
          </w:tcPr>
          <w:p w14:paraId="2D1CB014"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priority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09BB0C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0.90</w:t>
            </w:r>
          </w:p>
        </w:tc>
        <w:tc>
          <w:tcPr>
            <w:tcW w:w="709" w:type="dxa"/>
            <w:tcBorders>
              <w:top w:val="nil"/>
              <w:left w:val="nil"/>
              <w:bottom w:val="nil"/>
              <w:right w:val="nil"/>
            </w:tcBorders>
            <w:shd w:val="clear" w:color="auto" w:fill="auto"/>
            <w:noWrap/>
            <w:vAlign w:val="center"/>
            <w:hideMark/>
          </w:tcPr>
          <w:p w14:paraId="2FD8AC8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-0.14</w:t>
            </w:r>
          </w:p>
        </w:tc>
        <w:tc>
          <w:tcPr>
            <w:tcW w:w="708" w:type="dxa"/>
            <w:tcBorders>
              <w:top w:val="nil"/>
              <w:left w:val="nil"/>
              <w:bottom w:val="nil"/>
              <w:right w:val="nil"/>
            </w:tcBorders>
            <w:shd w:val="clear" w:color="auto" w:fill="auto"/>
            <w:noWrap/>
            <w:vAlign w:val="center"/>
            <w:hideMark/>
          </w:tcPr>
          <w:p w14:paraId="265EF39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1560" w:type="dxa"/>
            <w:gridSpan w:val="2"/>
            <w:tcBorders>
              <w:top w:val="nil"/>
              <w:left w:val="nil"/>
              <w:bottom w:val="nil"/>
              <w:right w:val="nil"/>
            </w:tcBorders>
            <w:shd w:val="clear" w:color="auto" w:fill="auto"/>
            <w:noWrap/>
            <w:vAlign w:val="center"/>
            <w:hideMark/>
          </w:tcPr>
          <w:p w14:paraId="23B46F3B"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2-&gt;3-&gt;1-&gt;4-&gt;5</w:t>
            </w:r>
          </w:p>
        </w:tc>
        <w:tc>
          <w:tcPr>
            <w:tcW w:w="567" w:type="dxa"/>
            <w:tcBorders>
              <w:top w:val="nil"/>
              <w:left w:val="nil"/>
              <w:bottom w:val="nil"/>
              <w:right w:val="nil"/>
            </w:tcBorders>
            <w:shd w:val="clear" w:color="auto" w:fill="auto"/>
            <w:noWrap/>
            <w:vAlign w:val="center"/>
            <w:hideMark/>
          </w:tcPr>
          <w:p w14:paraId="5C1BEFD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36CC066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1.77</w:t>
            </w:r>
          </w:p>
        </w:tc>
        <w:tc>
          <w:tcPr>
            <w:tcW w:w="708" w:type="dxa"/>
            <w:tcBorders>
              <w:top w:val="nil"/>
              <w:left w:val="nil"/>
              <w:bottom w:val="nil"/>
              <w:right w:val="nil"/>
            </w:tcBorders>
            <w:shd w:val="clear" w:color="auto" w:fill="auto"/>
            <w:noWrap/>
            <w:vAlign w:val="center"/>
            <w:hideMark/>
          </w:tcPr>
          <w:p w14:paraId="4C1EA9A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17.66</w:t>
            </w:r>
          </w:p>
        </w:tc>
        <w:tc>
          <w:tcPr>
            <w:tcW w:w="709" w:type="dxa"/>
            <w:tcBorders>
              <w:top w:val="nil"/>
              <w:left w:val="nil"/>
              <w:bottom w:val="nil"/>
              <w:right w:val="nil"/>
            </w:tcBorders>
            <w:shd w:val="clear" w:color="auto" w:fill="auto"/>
            <w:noWrap/>
            <w:vAlign w:val="center"/>
            <w:hideMark/>
          </w:tcPr>
          <w:p w14:paraId="4F60799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-0.29</w:t>
            </w:r>
          </w:p>
        </w:tc>
        <w:tc>
          <w:tcPr>
            <w:tcW w:w="722" w:type="dxa"/>
            <w:tcBorders>
              <w:top w:val="nil"/>
              <w:left w:val="nil"/>
              <w:bottom w:val="nil"/>
              <w:right w:val="nil"/>
            </w:tcBorders>
            <w:shd w:val="clear" w:color="auto" w:fill="auto"/>
            <w:noWrap/>
            <w:vAlign w:val="center"/>
            <w:hideMark/>
          </w:tcPr>
          <w:p w14:paraId="43264A1C"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5FD0DFCF" w14:textId="77777777" w:rsidTr="00930A96">
        <w:trPr>
          <w:trHeight w:hRule="exact" w:val="210"/>
        </w:trPr>
        <w:tc>
          <w:tcPr>
            <w:tcW w:w="851" w:type="dxa"/>
            <w:vMerge/>
            <w:tcBorders>
              <w:top w:val="nil"/>
              <w:left w:val="nil"/>
              <w:bottom w:val="single" w:sz="4" w:space="0" w:color="000000"/>
              <w:right w:val="nil"/>
            </w:tcBorders>
            <w:vAlign w:val="center"/>
            <w:hideMark/>
          </w:tcPr>
          <w:p w14:paraId="2D4568EB"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5AD6B924"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A8975A3"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esteem</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0672ED1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0.80</w:t>
            </w:r>
          </w:p>
        </w:tc>
        <w:tc>
          <w:tcPr>
            <w:tcW w:w="709" w:type="dxa"/>
            <w:tcBorders>
              <w:top w:val="nil"/>
              <w:left w:val="nil"/>
              <w:bottom w:val="nil"/>
              <w:right w:val="nil"/>
            </w:tcBorders>
            <w:shd w:val="clear" w:color="auto" w:fill="auto"/>
            <w:noWrap/>
            <w:vAlign w:val="center"/>
            <w:hideMark/>
          </w:tcPr>
          <w:p w14:paraId="01FD92F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0.00</w:t>
            </w:r>
          </w:p>
        </w:tc>
        <w:tc>
          <w:tcPr>
            <w:tcW w:w="708" w:type="dxa"/>
            <w:tcBorders>
              <w:top w:val="nil"/>
              <w:left w:val="nil"/>
              <w:bottom w:val="nil"/>
              <w:right w:val="nil"/>
            </w:tcBorders>
            <w:shd w:val="clear" w:color="auto" w:fill="auto"/>
            <w:noWrap/>
            <w:vAlign w:val="center"/>
            <w:hideMark/>
          </w:tcPr>
          <w:p w14:paraId="77FB2BB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1560" w:type="dxa"/>
            <w:gridSpan w:val="2"/>
            <w:tcBorders>
              <w:top w:val="nil"/>
              <w:left w:val="nil"/>
              <w:bottom w:val="nil"/>
              <w:right w:val="nil"/>
            </w:tcBorders>
            <w:shd w:val="clear" w:color="auto" w:fill="auto"/>
            <w:noWrap/>
            <w:vAlign w:val="center"/>
            <w:hideMark/>
          </w:tcPr>
          <w:p w14:paraId="79C941EE"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4-&gt;2-&gt;1-&gt;3-&gt;5</w:t>
            </w:r>
          </w:p>
        </w:tc>
        <w:tc>
          <w:tcPr>
            <w:tcW w:w="567" w:type="dxa"/>
            <w:tcBorders>
              <w:top w:val="nil"/>
              <w:left w:val="nil"/>
              <w:bottom w:val="nil"/>
              <w:right w:val="nil"/>
            </w:tcBorders>
            <w:shd w:val="clear" w:color="auto" w:fill="auto"/>
            <w:noWrap/>
            <w:vAlign w:val="center"/>
            <w:hideMark/>
          </w:tcPr>
          <w:p w14:paraId="38F3439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6775DD7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1.38</w:t>
            </w:r>
          </w:p>
        </w:tc>
        <w:tc>
          <w:tcPr>
            <w:tcW w:w="708" w:type="dxa"/>
            <w:tcBorders>
              <w:top w:val="nil"/>
              <w:left w:val="nil"/>
              <w:bottom w:val="nil"/>
              <w:right w:val="nil"/>
            </w:tcBorders>
            <w:shd w:val="clear" w:color="auto" w:fill="auto"/>
            <w:noWrap/>
            <w:vAlign w:val="center"/>
            <w:hideMark/>
          </w:tcPr>
          <w:p w14:paraId="2FBEDD2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31.50</w:t>
            </w:r>
          </w:p>
        </w:tc>
        <w:tc>
          <w:tcPr>
            <w:tcW w:w="709" w:type="dxa"/>
            <w:tcBorders>
              <w:top w:val="nil"/>
              <w:left w:val="nil"/>
              <w:bottom w:val="nil"/>
              <w:right w:val="nil"/>
            </w:tcBorders>
            <w:shd w:val="clear" w:color="auto" w:fill="auto"/>
            <w:noWrap/>
            <w:vAlign w:val="center"/>
            <w:hideMark/>
          </w:tcPr>
          <w:p w14:paraId="4835F0D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-0.15</w:t>
            </w:r>
          </w:p>
        </w:tc>
        <w:tc>
          <w:tcPr>
            <w:tcW w:w="722" w:type="dxa"/>
            <w:tcBorders>
              <w:top w:val="nil"/>
              <w:left w:val="nil"/>
              <w:bottom w:val="nil"/>
              <w:right w:val="nil"/>
            </w:tcBorders>
            <w:shd w:val="clear" w:color="auto" w:fill="auto"/>
            <w:noWrap/>
            <w:vAlign w:val="center"/>
            <w:hideMark/>
          </w:tcPr>
          <w:p w14:paraId="586618C3" w14:textId="77777777" w:rsidR="007A03EF" w:rsidRPr="007A03EF" w:rsidRDefault="007A03EF" w:rsidP="00AF2EC5">
            <w:pPr>
              <w:suppressLineNumbers/>
              <w:rPr>
                <w:rFonts w:ascii="Times New Roman" w:hAnsi="Times New Roman"/>
                <w:color w:val="000000"/>
                <w:sz w:val="18"/>
                <w:szCs w:val="18"/>
              </w:rPr>
            </w:pPr>
          </w:p>
        </w:tc>
      </w:tr>
      <w:tr w:rsidR="007A03EF" w:rsidRPr="007A03EF" w14:paraId="6686A13C" w14:textId="77777777" w:rsidTr="00930A96">
        <w:trPr>
          <w:trHeight w:hRule="exact" w:val="210"/>
        </w:trPr>
        <w:tc>
          <w:tcPr>
            <w:tcW w:w="851" w:type="dxa"/>
            <w:vMerge/>
            <w:tcBorders>
              <w:top w:val="nil"/>
              <w:left w:val="nil"/>
              <w:bottom w:val="single" w:sz="4" w:space="0" w:color="000000"/>
              <w:right w:val="nil"/>
            </w:tcBorders>
            <w:vAlign w:val="center"/>
            <w:hideMark/>
          </w:tcPr>
          <w:p w14:paraId="6B26E269"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4DC8CAA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B137A41"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2545E6A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1.07</w:t>
            </w:r>
          </w:p>
        </w:tc>
        <w:tc>
          <w:tcPr>
            <w:tcW w:w="709" w:type="dxa"/>
            <w:tcBorders>
              <w:top w:val="nil"/>
              <w:left w:val="nil"/>
              <w:bottom w:val="nil"/>
              <w:right w:val="nil"/>
            </w:tcBorders>
            <w:shd w:val="clear" w:color="auto" w:fill="auto"/>
            <w:noWrap/>
            <w:vAlign w:val="center"/>
            <w:hideMark/>
          </w:tcPr>
          <w:p w14:paraId="05AF7D9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0.17</w:t>
            </w:r>
          </w:p>
        </w:tc>
        <w:tc>
          <w:tcPr>
            <w:tcW w:w="708" w:type="dxa"/>
            <w:tcBorders>
              <w:top w:val="nil"/>
              <w:left w:val="nil"/>
              <w:bottom w:val="nil"/>
              <w:right w:val="nil"/>
            </w:tcBorders>
            <w:shd w:val="clear" w:color="auto" w:fill="auto"/>
            <w:noWrap/>
            <w:vAlign w:val="center"/>
            <w:hideMark/>
          </w:tcPr>
          <w:p w14:paraId="38722F0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w:t>
            </w:r>
          </w:p>
        </w:tc>
        <w:tc>
          <w:tcPr>
            <w:tcW w:w="1560" w:type="dxa"/>
            <w:gridSpan w:val="2"/>
            <w:tcBorders>
              <w:top w:val="nil"/>
              <w:left w:val="nil"/>
              <w:bottom w:val="nil"/>
              <w:right w:val="nil"/>
            </w:tcBorders>
            <w:shd w:val="clear" w:color="auto" w:fill="auto"/>
            <w:noWrap/>
            <w:vAlign w:val="center"/>
            <w:hideMark/>
          </w:tcPr>
          <w:p w14:paraId="0F81D35E"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5-&gt;4-&gt;1-&gt;3-&gt;2</w:t>
            </w:r>
          </w:p>
        </w:tc>
        <w:tc>
          <w:tcPr>
            <w:tcW w:w="567" w:type="dxa"/>
            <w:tcBorders>
              <w:top w:val="nil"/>
              <w:left w:val="nil"/>
              <w:bottom w:val="nil"/>
              <w:right w:val="nil"/>
            </w:tcBorders>
            <w:shd w:val="clear" w:color="auto" w:fill="auto"/>
            <w:noWrap/>
            <w:vAlign w:val="center"/>
            <w:hideMark/>
          </w:tcPr>
          <w:p w14:paraId="029671C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609699D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1.35</w:t>
            </w:r>
          </w:p>
        </w:tc>
        <w:tc>
          <w:tcPr>
            <w:tcW w:w="708" w:type="dxa"/>
            <w:tcBorders>
              <w:top w:val="nil"/>
              <w:left w:val="nil"/>
              <w:bottom w:val="nil"/>
              <w:right w:val="nil"/>
            </w:tcBorders>
            <w:shd w:val="clear" w:color="auto" w:fill="auto"/>
            <w:noWrap/>
            <w:vAlign w:val="center"/>
            <w:hideMark/>
          </w:tcPr>
          <w:p w14:paraId="0C994ED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44.98</w:t>
            </w:r>
          </w:p>
        </w:tc>
        <w:tc>
          <w:tcPr>
            <w:tcW w:w="709" w:type="dxa"/>
            <w:tcBorders>
              <w:top w:val="nil"/>
              <w:left w:val="nil"/>
              <w:bottom w:val="nil"/>
              <w:right w:val="nil"/>
            </w:tcBorders>
            <w:shd w:val="clear" w:color="auto" w:fill="auto"/>
            <w:noWrap/>
            <w:vAlign w:val="center"/>
            <w:hideMark/>
          </w:tcPr>
          <w:p w14:paraId="707338C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0.39</w:t>
            </w:r>
          </w:p>
        </w:tc>
        <w:tc>
          <w:tcPr>
            <w:tcW w:w="722" w:type="dxa"/>
            <w:tcBorders>
              <w:top w:val="nil"/>
              <w:left w:val="nil"/>
              <w:bottom w:val="nil"/>
              <w:right w:val="nil"/>
            </w:tcBorders>
            <w:shd w:val="clear" w:color="auto" w:fill="auto"/>
            <w:noWrap/>
            <w:vAlign w:val="center"/>
            <w:hideMark/>
          </w:tcPr>
          <w:p w14:paraId="0F55B828"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belief</w:t>
            </w:r>
          </w:p>
        </w:tc>
      </w:tr>
      <w:tr w:rsidR="007A03EF" w:rsidRPr="007A03EF" w14:paraId="05B5B1C7" w14:textId="77777777" w:rsidTr="00930A96">
        <w:trPr>
          <w:trHeight w:hRule="exact" w:val="210"/>
        </w:trPr>
        <w:tc>
          <w:tcPr>
            <w:tcW w:w="851" w:type="dxa"/>
            <w:vMerge/>
            <w:tcBorders>
              <w:top w:val="nil"/>
              <w:left w:val="nil"/>
              <w:bottom w:val="single" w:sz="4" w:space="0" w:color="000000"/>
              <w:right w:val="nil"/>
            </w:tcBorders>
            <w:vAlign w:val="center"/>
            <w:hideMark/>
          </w:tcPr>
          <w:p w14:paraId="55E4584E"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41C9C8D"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8AE9C7F"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way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6DB694B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0.84</w:t>
            </w:r>
          </w:p>
        </w:tc>
        <w:tc>
          <w:tcPr>
            <w:tcW w:w="709" w:type="dxa"/>
            <w:tcBorders>
              <w:top w:val="nil"/>
              <w:left w:val="nil"/>
              <w:bottom w:val="nil"/>
              <w:right w:val="nil"/>
            </w:tcBorders>
            <w:shd w:val="clear" w:color="auto" w:fill="auto"/>
            <w:noWrap/>
            <w:vAlign w:val="center"/>
            <w:hideMark/>
          </w:tcPr>
          <w:p w14:paraId="107435D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-0.07</w:t>
            </w:r>
          </w:p>
        </w:tc>
        <w:tc>
          <w:tcPr>
            <w:tcW w:w="708" w:type="dxa"/>
            <w:tcBorders>
              <w:top w:val="nil"/>
              <w:left w:val="nil"/>
              <w:bottom w:val="nil"/>
              <w:right w:val="nil"/>
            </w:tcBorders>
            <w:shd w:val="clear" w:color="auto" w:fill="auto"/>
            <w:noWrap/>
            <w:vAlign w:val="center"/>
            <w:hideMark/>
          </w:tcPr>
          <w:p w14:paraId="5542D25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1560" w:type="dxa"/>
            <w:gridSpan w:val="2"/>
            <w:tcBorders>
              <w:top w:val="nil"/>
              <w:left w:val="nil"/>
              <w:bottom w:val="nil"/>
              <w:right w:val="nil"/>
            </w:tcBorders>
            <w:shd w:val="clear" w:color="auto" w:fill="auto"/>
            <w:noWrap/>
            <w:vAlign w:val="center"/>
            <w:hideMark/>
          </w:tcPr>
          <w:p w14:paraId="7F8B83BA"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3-&gt;4-&gt;1-&gt;2-&gt;5</w:t>
            </w:r>
          </w:p>
        </w:tc>
        <w:tc>
          <w:tcPr>
            <w:tcW w:w="567" w:type="dxa"/>
            <w:tcBorders>
              <w:top w:val="nil"/>
              <w:left w:val="nil"/>
              <w:bottom w:val="nil"/>
              <w:right w:val="nil"/>
            </w:tcBorders>
            <w:shd w:val="clear" w:color="auto" w:fill="auto"/>
            <w:noWrap/>
            <w:vAlign w:val="center"/>
            <w:hideMark/>
          </w:tcPr>
          <w:p w14:paraId="2649850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6D80831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1.12</w:t>
            </w:r>
          </w:p>
        </w:tc>
        <w:tc>
          <w:tcPr>
            <w:tcW w:w="708" w:type="dxa"/>
            <w:tcBorders>
              <w:top w:val="nil"/>
              <w:left w:val="nil"/>
              <w:bottom w:val="nil"/>
              <w:right w:val="nil"/>
            </w:tcBorders>
            <w:shd w:val="clear" w:color="auto" w:fill="auto"/>
            <w:noWrap/>
            <w:vAlign w:val="center"/>
            <w:hideMark/>
          </w:tcPr>
          <w:p w14:paraId="7632736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56.17</w:t>
            </w:r>
          </w:p>
        </w:tc>
        <w:tc>
          <w:tcPr>
            <w:tcW w:w="709" w:type="dxa"/>
            <w:tcBorders>
              <w:top w:val="nil"/>
              <w:left w:val="nil"/>
              <w:bottom w:val="nil"/>
              <w:right w:val="nil"/>
            </w:tcBorders>
            <w:shd w:val="clear" w:color="auto" w:fill="auto"/>
            <w:noWrap/>
            <w:vAlign w:val="center"/>
            <w:hideMark/>
          </w:tcPr>
          <w:p w14:paraId="08832DE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-0.32</w:t>
            </w:r>
          </w:p>
        </w:tc>
        <w:tc>
          <w:tcPr>
            <w:tcW w:w="722" w:type="dxa"/>
            <w:tcBorders>
              <w:top w:val="nil"/>
              <w:left w:val="nil"/>
              <w:bottom w:val="nil"/>
              <w:right w:val="nil"/>
            </w:tcBorders>
            <w:shd w:val="clear" w:color="auto" w:fill="auto"/>
            <w:noWrap/>
            <w:vAlign w:val="center"/>
            <w:hideMark/>
          </w:tcPr>
          <w:p w14:paraId="2B8418B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68DDD05C" w14:textId="77777777" w:rsidTr="00930A96">
        <w:trPr>
          <w:trHeight w:hRule="exact" w:val="210"/>
        </w:trPr>
        <w:tc>
          <w:tcPr>
            <w:tcW w:w="851" w:type="dxa"/>
            <w:vMerge/>
            <w:tcBorders>
              <w:top w:val="nil"/>
              <w:left w:val="nil"/>
              <w:bottom w:val="single" w:sz="4" w:space="0" w:color="000000"/>
              <w:right w:val="nil"/>
            </w:tcBorders>
            <w:vAlign w:val="center"/>
            <w:hideMark/>
          </w:tcPr>
          <w:p w14:paraId="2671CBBA"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76A16D64"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9EE98D4"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distance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4169CE7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0.94</w:t>
            </w:r>
          </w:p>
        </w:tc>
        <w:tc>
          <w:tcPr>
            <w:tcW w:w="709" w:type="dxa"/>
            <w:tcBorders>
              <w:top w:val="nil"/>
              <w:left w:val="nil"/>
              <w:bottom w:val="nil"/>
              <w:right w:val="nil"/>
            </w:tcBorders>
            <w:shd w:val="clear" w:color="auto" w:fill="auto"/>
            <w:noWrap/>
            <w:vAlign w:val="center"/>
            <w:hideMark/>
          </w:tcPr>
          <w:p w14:paraId="13226FB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0.04</w:t>
            </w:r>
          </w:p>
        </w:tc>
        <w:tc>
          <w:tcPr>
            <w:tcW w:w="708" w:type="dxa"/>
            <w:tcBorders>
              <w:top w:val="nil"/>
              <w:left w:val="nil"/>
              <w:bottom w:val="nil"/>
              <w:right w:val="nil"/>
            </w:tcBorders>
            <w:shd w:val="clear" w:color="auto" w:fill="auto"/>
            <w:noWrap/>
            <w:vAlign w:val="center"/>
            <w:hideMark/>
          </w:tcPr>
          <w:p w14:paraId="2B249A1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w:t>
            </w:r>
          </w:p>
        </w:tc>
        <w:tc>
          <w:tcPr>
            <w:tcW w:w="1560" w:type="dxa"/>
            <w:gridSpan w:val="2"/>
            <w:tcBorders>
              <w:top w:val="nil"/>
              <w:left w:val="nil"/>
              <w:bottom w:val="nil"/>
              <w:right w:val="nil"/>
            </w:tcBorders>
            <w:shd w:val="clear" w:color="auto" w:fill="auto"/>
            <w:noWrap/>
            <w:vAlign w:val="center"/>
            <w:hideMark/>
          </w:tcPr>
          <w:p w14:paraId="36376F2B"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4-&gt;2-&gt;1-&gt;3-&gt;5</w:t>
            </w:r>
          </w:p>
        </w:tc>
        <w:tc>
          <w:tcPr>
            <w:tcW w:w="567" w:type="dxa"/>
            <w:tcBorders>
              <w:top w:val="nil"/>
              <w:left w:val="nil"/>
              <w:bottom w:val="nil"/>
              <w:right w:val="nil"/>
            </w:tcBorders>
            <w:shd w:val="clear" w:color="auto" w:fill="auto"/>
            <w:noWrap/>
            <w:vAlign w:val="center"/>
            <w:hideMark/>
          </w:tcPr>
          <w:p w14:paraId="07B09B2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1D3D6C3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1.01</w:t>
            </w:r>
          </w:p>
        </w:tc>
        <w:tc>
          <w:tcPr>
            <w:tcW w:w="708" w:type="dxa"/>
            <w:tcBorders>
              <w:top w:val="nil"/>
              <w:left w:val="nil"/>
              <w:bottom w:val="nil"/>
              <w:right w:val="nil"/>
            </w:tcBorders>
            <w:shd w:val="clear" w:color="auto" w:fill="auto"/>
            <w:noWrap/>
            <w:vAlign w:val="center"/>
            <w:hideMark/>
          </w:tcPr>
          <w:p w14:paraId="586DE25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66.32</w:t>
            </w:r>
          </w:p>
        </w:tc>
        <w:tc>
          <w:tcPr>
            <w:tcW w:w="709" w:type="dxa"/>
            <w:tcBorders>
              <w:top w:val="nil"/>
              <w:left w:val="nil"/>
              <w:bottom w:val="nil"/>
              <w:right w:val="nil"/>
            </w:tcBorders>
            <w:shd w:val="clear" w:color="auto" w:fill="auto"/>
            <w:noWrap/>
            <w:vAlign w:val="center"/>
            <w:hideMark/>
          </w:tcPr>
          <w:p w14:paraId="0A90BAF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0.31</w:t>
            </w:r>
          </w:p>
        </w:tc>
        <w:tc>
          <w:tcPr>
            <w:tcW w:w="722" w:type="dxa"/>
            <w:tcBorders>
              <w:top w:val="nil"/>
              <w:left w:val="nil"/>
              <w:bottom w:val="nil"/>
              <w:right w:val="nil"/>
            </w:tcBorders>
            <w:shd w:val="clear" w:color="auto" w:fill="auto"/>
            <w:noWrap/>
            <w:vAlign w:val="center"/>
            <w:hideMark/>
          </w:tcPr>
          <w:p w14:paraId="6D6222CC" w14:textId="77777777" w:rsidR="007A03EF" w:rsidRPr="007A03EF" w:rsidRDefault="007A03EF" w:rsidP="00AF2EC5">
            <w:pPr>
              <w:suppressLineNumbers/>
              <w:rPr>
                <w:rFonts w:ascii="Times New Roman" w:hAnsi="Times New Roman"/>
                <w:color w:val="000000"/>
                <w:sz w:val="18"/>
                <w:szCs w:val="18"/>
              </w:rPr>
            </w:pPr>
          </w:p>
        </w:tc>
      </w:tr>
      <w:tr w:rsidR="007A03EF" w:rsidRPr="007A03EF" w14:paraId="47B254BD" w14:textId="77777777" w:rsidTr="00930A96">
        <w:trPr>
          <w:trHeight w:hRule="exact" w:val="210"/>
        </w:trPr>
        <w:tc>
          <w:tcPr>
            <w:tcW w:w="851" w:type="dxa"/>
            <w:vMerge/>
            <w:tcBorders>
              <w:top w:val="nil"/>
              <w:left w:val="nil"/>
              <w:bottom w:val="single" w:sz="4" w:space="0" w:color="000000"/>
              <w:right w:val="nil"/>
            </w:tcBorders>
            <w:vAlign w:val="center"/>
            <w:hideMark/>
          </w:tcPr>
          <w:p w14:paraId="208F5AFA"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6A1DE78"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AE07D87"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difficulty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113C9F6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0.84</w:t>
            </w:r>
          </w:p>
        </w:tc>
        <w:tc>
          <w:tcPr>
            <w:tcW w:w="709" w:type="dxa"/>
            <w:tcBorders>
              <w:top w:val="nil"/>
              <w:left w:val="nil"/>
              <w:bottom w:val="nil"/>
              <w:right w:val="nil"/>
            </w:tcBorders>
            <w:shd w:val="clear" w:color="auto" w:fill="auto"/>
            <w:noWrap/>
            <w:vAlign w:val="center"/>
            <w:hideMark/>
          </w:tcPr>
          <w:p w14:paraId="5DBAFEF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0.04</w:t>
            </w:r>
          </w:p>
        </w:tc>
        <w:tc>
          <w:tcPr>
            <w:tcW w:w="708" w:type="dxa"/>
            <w:tcBorders>
              <w:top w:val="nil"/>
              <w:left w:val="nil"/>
              <w:bottom w:val="nil"/>
              <w:right w:val="nil"/>
            </w:tcBorders>
            <w:shd w:val="clear" w:color="auto" w:fill="auto"/>
            <w:noWrap/>
            <w:vAlign w:val="center"/>
            <w:hideMark/>
          </w:tcPr>
          <w:p w14:paraId="69D4227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w:t>
            </w:r>
          </w:p>
        </w:tc>
        <w:tc>
          <w:tcPr>
            <w:tcW w:w="1560" w:type="dxa"/>
            <w:gridSpan w:val="2"/>
            <w:tcBorders>
              <w:top w:val="nil"/>
              <w:left w:val="nil"/>
              <w:bottom w:val="nil"/>
              <w:right w:val="nil"/>
            </w:tcBorders>
            <w:shd w:val="clear" w:color="auto" w:fill="auto"/>
            <w:noWrap/>
            <w:vAlign w:val="center"/>
            <w:hideMark/>
          </w:tcPr>
          <w:p w14:paraId="0A3A4BA8"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3-&gt;1-&gt;2-&gt;4-&gt;5</w:t>
            </w:r>
          </w:p>
        </w:tc>
        <w:tc>
          <w:tcPr>
            <w:tcW w:w="567" w:type="dxa"/>
            <w:tcBorders>
              <w:top w:val="nil"/>
              <w:left w:val="nil"/>
              <w:bottom w:val="nil"/>
              <w:right w:val="nil"/>
            </w:tcBorders>
            <w:shd w:val="clear" w:color="auto" w:fill="auto"/>
            <w:noWrap/>
            <w:vAlign w:val="center"/>
            <w:hideMark/>
          </w:tcPr>
          <w:p w14:paraId="7975102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1AF94A6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0.96</w:t>
            </w:r>
          </w:p>
        </w:tc>
        <w:tc>
          <w:tcPr>
            <w:tcW w:w="708" w:type="dxa"/>
            <w:tcBorders>
              <w:top w:val="nil"/>
              <w:left w:val="nil"/>
              <w:bottom w:val="nil"/>
              <w:right w:val="nil"/>
            </w:tcBorders>
            <w:shd w:val="clear" w:color="auto" w:fill="auto"/>
            <w:noWrap/>
            <w:vAlign w:val="center"/>
            <w:hideMark/>
          </w:tcPr>
          <w:p w14:paraId="68A8786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75.93</w:t>
            </w:r>
          </w:p>
        </w:tc>
        <w:tc>
          <w:tcPr>
            <w:tcW w:w="709" w:type="dxa"/>
            <w:tcBorders>
              <w:top w:val="nil"/>
              <w:left w:val="nil"/>
              <w:bottom w:val="nil"/>
              <w:right w:val="nil"/>
            </w:tcBorders>
            <w:shd w:val="clear" w:color="auto" w:fill="auto"/>
            <w:noWrap/>
            <w:vAlign w:val="center"/>
            <w:hideMark/>
          </w:tcPr>
          <w:p w14:paraId="22210F7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-0.31</w:t>
            </w:r>
          </w:p>
        </w:tc>
        <w:tc>
          <w:tcPr>
            <w:tcW w:w="722" w:type="dxa"/>
            <w:tcBorders>
              <w:top w:val="nil"/>
              <w:left w:val="nil"/>
              <w:bottom w:val="nil"/>
              <w:right w:val="nil"/>
            </w:tcBorders>
            <w:shd w:val="clear" w:color="auto" w:fill="auto"/>
            <w:noWrap/>
            <w:vAlign w:val="center"/>
            <w:hideMark/>
          </w:tcPr>
          <w:p w14:paraId="695A4913"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A61BEE9" w14:textId="77777777" w:rsidTr="00930A96">
        <w:trPr>
          <w:trHeight w:hRule="exact" w:val="210"/>
        </w:trPr>
        <w:tc>
          <w:tcPr>
            <w:tcW w:w="851" w:type="dxa"/>
            <w:vMerge/>
            <w:tcBorders>
              <w:top w:val="nil"/>
              <w:left w:val="nil"/>
              <w:bottom w:val="single" w:sz="4" w:space="0" w:color="000000"/>
              <w:right w:val="nil"/>
            </w:tcBorders>
            <w:vAlign w:val="center"/>
            <w:hideMark/>
          </w:tcPr>
          <w:p w14:paraId="1F69B3A6"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51DAABE"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E2C00C8"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life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0926D69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0.88</w:t>
            </w:r>
          </w:p>
        </w:tc>
        <w:tc>
          <w:tcPr>
            <w:tcW w:w="709" w:type="dxa"/>
            <w:tcBorders>
              <w:top w:val="nil"/>
              <w:left w:val="nil"/>
              <w:bottom w:val="nil"/>
              <w:right w:val="nil"/>
            </w:tcBorders>
            <w:shd w:val="clear" w:color="auto" w:fill="auto"/>
            <w:noWrap/>
            <w:vAlign w:val="center"/>
            <w:hideMark/>
          </w:tcPr>
          <w:p w14:paraId="32043CB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0.03</w:t>
            </w:r>
          </w:p>
        </w:tc>
        <w:tc>
          <w:tcPr>
            <w:tcW w:w="708" w:type="dxa"/>
            <w:tcBorders>
              <w:top w:val="nil"/>
              <w:left w:val="nil"/>
              <w:bottom w:val="nil"/>
              <w:right w:val="nil"/>
            </w:tcBorders>
            <w:shd w:val="clear" w:color="auto" w:fill="auto"/>
            <w:noWrap/>
            <w:vAlign w:val="center"/>
            <w:hideMark/>
          </w:tcPr>
          <w:p w14:paraId="6799559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1560" w:type="dxa"/>
            <w:gridSpan w:val="2"/>
            <w:tcBorders>
              <w:top w:val="nil"/>
              <w:left w:val="nil"/>
              <w:bottom w:val="nil"/>
              <w:right w:val="nil"/>
            </w:tcBorders>
            <w:shd w:val="clear" w:color="auto" w:fill="auto"/>
            <w:noWrap/>
            <w:vAlign w:val="center"/>
            <w:hideMark/>
          </w:tcPr>
          <w:p w14:paraId="0074CB3D"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4-&gt;2-&gt;1-&gt;3-&gt;5</w:t>
            </w:r>
          </w:p>
        </w:tc>
        <w:tc>
          <w:tcPr>
            <w:tcW w:w="567" w:type="dxa"/>
            <w:tcBorders>
              <w:top w:val="nil"/>
              <w:left w:val="nil"/>
              <w:bottom w:val="nil"/>
              <w:right w:val="nil"/>
            </w:tcBorders>
            <w:shd w:val="clear" w:color="auto" w:fill="auto"/>
            <w:noWrap/>
            <w:vAlign w:val="center"/>
            <w:hideMark/>
          </w:tcPr>
          <w:p w14:paraId="1BA586A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382C786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0.92</w:t>
            </w:r>
          </w:p>
        </w:tc>
        <w:tc>
          <w:tcPr>
            <w:tcW w:w="708" w:type="dxa"/>
            <w:tcBorders>
              <w:top w:val="nil"/>
              <w:left w:val="nil"/>
              <w:bottom w:val="nil"/>
              <w:right w:val="nil"/>
            </w:tcBorders>
            <w:shd w:val="clear" w:color="auto" w:fill="auto"/>
            <w:noWrap/>
            <w:vAlign w:val="center"/>
            <w:hideMark/>
          </w:tcPr>
          <w:p w14:paraId="1D151AA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85.09</w:t>
            </w:r>
          </w:p>
        </w:tc>
        <w:tc>
          <w:tcPr>
            <w:tcW w:w="709" w:type="dxa"/>
            <w:tcBorders>
              <w:top w:val="nil"/>
              <w:left w:val="nil"/>
              <w:bottom w:val="nil"/>
              <w:right w:val="nil"/>
            </w:tcBorders>
            <w:shd w:val="clear" w:color="auto" w:fill="auto"/>
            <w:noWrap/>
            <w:vAlign w:val="center"/>
            <w:hideMark/>
          </w:tcPr>
          <w:p w14:paraId="4DAC05C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-0.41</w:t>
            </w:r>
          </w:p>
        </w:tc>
        <w:tc>
          <w:tcPr>
            <w:tcW w:w="722" w:type="dxa"/>
            <w:tcBorders>
              <w:top w:val="nil"/>
              <w:left w:val="nil"/>
              <w:bottom w:val="nil"/>
              <w:right w:val="nil"/>
            </w:tcBorders>
            <w:shd w:val="clear" w:color="auto" w:fill="auto"/>
            <w:noWrap/>
            <w:vAlign w:val="center"/>
            <w:hideMark/>
          </w:tcPr>
          <w:p w14:paraId="5B669B54" w14:textId="77777777" w:rsidR="007A03EF" w:rsidRPr="007A03EF" w:rsidRDefault="007A03EF" w:rsidP="00AF2EC5">
            <w:pPr>
              <w:suppressLineNumbers/>
              <w:rPr>
                <w:rFonts w:ascii="Times New Roman" w:hAnsi="Times New Roman"/>
                <w:color w:val="000000"/>
                <w:sz w:val="18"/>
                <w:szCs w:val="18"/>
              </w:rPr>
            </w:pPr>
          </w:p>
        </w:tc>
      </w:tr>
      <w:tr w:rsidR="007A03EF" w:rsidRPr="007A03EF" w14:paraId="15101C0E" w14:textId="77777777" w:rsidTr="00930A96">
        <w:trPr>
          <w:trHeight w:hRule="exact" w:val="210"/>
        </w:trPr>
        <w:tc>
          <w:tcPr>
            <w:tcW w:w="851" w:type="dxa"/>
            <w:vMerge/>
            <w:tcBorders>
              <w:top w:val="nil"/>
              <w:left w:val="nil"/>
              <w:bottom w:val="single" w:sz="4" w:space="0" w:color="000000"/>
              <w:right w:val="nil"/>
            </w:tcBorders>
            <w:vAlign w:val="center"/>
            <w:hideMark/>
          </w:tcPr>
          <w:p w14:paraId="62E59881"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D187EFB"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FCC2F29"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belief </w:t>
            </w:r>
          </w:p>
        </w:tc>
        <w:tc>
          <w:tcPr>
            <w:tcW w:w="709" w:type="dxa"/>
            <w:tcBorders>
              <w:top w:val="nil"/>
              <w:left w:val="nil"/>
              <w:bottom w:val="nil"/>
              <w:right w:val="nil"/>
            </w:tcBorders>
            <w:shd w:val="clear" w:color="auto" w:fill="auto"/>
            <w:noWrap/>
            <w:vAlign w:val="center"/>
            <w:hideMark/>
          </w:tcPr>
          <w:p w14:paraId="673A18C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0.94</w:t>
            </w:r>
          </w:p>
        </w:tc>
        <w:tc>
          <w:tcPr>
            <w:tcW w:w="709" w:type="dxa"/>
            <w:tcBorders>
              <w:top w:val="nil"/>
              <w:left w:val="nil"/>
              <w:bottom w:val="nil"/>
              <w:right w:val="nil"/>
            </w:tcBorders>
            <w:shd w:val="clear" w:color="auto" w:fill="auto"/>
            <w:noWrap/>
            <w:vAlign w:val="center"/>
            <w:hideMark/>
          </w:tcPr>
          <w:p w14:paraId="3AD55ED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0.17</w:t>
            </w:r>
          </w:p>
        </w:tc>
        <w:tc>
          <w:tcPr>
            <w:tcW w:w="708" w:type="dxa"/>
            <w:tcBorders>
              <w:top w:val="nil"/>
              <w:left w:val="nil"/>
              <w:bottom w:val="nil"/>
              <w:right w:val="nil"/>
            </w:tcBorders>
            <w:shd w:val="clear" w:color="auto" w:fill="auto"/>
            <w:noWrap/>
            <w:vAlign w:val="center"/>
            <w:hideMark/>
          </w:tcPr>
          <w:p w14:paraId="26A3273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w:t>
            </w:r>
          </w:p>
        </w:tc>
        <w:tc>
          <w:tcPr>
            <w:tcW w:w="1560" w:type="dxa"/>
            <w:gridSpan w:val="2"/>
            <w:tcBorders>
              <w:top w:val="nil"/>
              <w:left w:val="nil"/>
              <w:bottom w:val="nil"/>
              <w:right w:val="nil"/>
            </w:tcBorders>
            <w:shd w:val="clear" w:color="auto" w:fill="auto"/>
            <w:noWrap/>
            <w:vAlign w:val="center"/>
            <w:hideMark/>
          </w:tcPr>
          <w:p w14:paraId="5C23E755"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5-&gt;2-&gt;3-&gt;4-&gt;1</w:t>
            </w:r>
          </w:p>
        </w:tc>
        <w:tc>
          <w:tcPr>
            <w:tcW w:w="567" w:type="dxa"/>
            <w:tcBorders>
              <w:top w:val="nil"/>
              <w:left w:val="nil"/>
              <w:bottom w:val="nil"/>
              <w:right w:val="nil"/>
            </w:tcBorders>
            <w:shd w:val="clear" w:color="auto" w:fill="auto"/>
            <w:noWrap/>
            <w:vAlign w:val="center"/>
            <w:hideMark/>
          </w:tcPr>
          <w:p w14:paraId="686E81D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7279014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0.82</w:t>
            </w:r>
          </w:p>
        </w:tc>
        <w:tc>
          <w:tcPr>
            <w:tcW w:w="708" w:type="dxa"/>
            <w:tcBorders>
              <w:top w:val="nil"/>
              <w:left w:val="nil"/>
              <w:bottom w:val="nil"/>
              <w:right w:val="nil"/>
            </w:tcBorders>
            <w:shd w:val="clear" w:color="auto" w:fill="auto"/>
            <w:noWrap/>
            <w:vAlign w:val="center"/>
            <w:hideMark/>
          </w:tcPr>
          <w:p w14:paraId="2732122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93.32</w:t>
            </w:r>
          </w:p>
        </w:tc>
        <w:tc>
          <w:tcPr>
            <w:tcW w:w="709" w:type="dxa"/>
            <w:tcBorders>
              <w:top w:val="nil"/>
              <w:left w:val="nil"/>
              <w:bottom w:val="nil"/>
              <w:right w:val="nil"/>
            </w:tcBorders>
            <w:shd w:val="clear" w:color="auto" w:fill="auto"/>
            <w:noWrap/>
            <w:vAlign w:val="center"/>
            <w:hideMark/>
          </w:tcPr>
          <w:p w14:paraId="46EE24A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0.36</w:t>
            </w:r>
          </w:p>
        </w:tc>
        <w:tc>
          <w:tcPr>
            <w:tcW w:w="722" w:type="dxa"/>
            <w:tcBorders>
              <w:top w:val="nil"/>
              <w:left w:val="nil"/>
              <w:bottom w:val="nil"/>
              <w:right w:val="nil"/>
            </w:tcBorders>
            <w:shd w:val="clear" w:color="auto" w:fill="auto"/>
            <w:noWrap/>
            <w:vAlign w:val="center"/>
            <w:hideMark/>
          </w:tcPr>
          <w:p w14:paraId="3901CC87" w14:textId="77777777" w:rsidR="007A03EF" w:rsidRPr="007A03EF" w:rsidRDefault="007A03EF" w:rsidP="00AF2EC5">
            <w:pPr>
              <w:suppressLineNumbers/>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p>
        </w:tc>
      </w:tr>
      <w:tr w:rsidR="007A03EF" w:rsidRPr="007A03EF" w14:paraId="0D2D097E" w14:textId="77777777" w:rsidTr="00930A96">
        <w:trPr>
          <w:trHeight w:hRule="exact" w:val="210"/>
        </w:trPr>
        <w:tc>
          <w:tcPr>
            <w:tcW w:w="851" w:type="dxa"/>
            <w:vMerge/>
            <w:tcBorders>
              <w:top w:val="nil"/>
              <w:left w:val="nil"/>
              <w:bottom w:val="single" w:sz="4" w:space="0" w:color="000000"/>
              <w:right w:val="nil"/>
            </w:tcBorders>
            <w:vAlign w:val="center"/>
            <w:hideMark/>
          </w:tcPr>
          <w:p w14:paraId="261103BA"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75C8CAB6"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315A7A5"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strong </w:t>
            </w:r>
          </w:p>
        </w:tc>
        <w:tc>
          <w:tcPr>
            <w:tcW w:w="709" w:type="dxa"/>
            <w:tcBorders>
              <w:top w:val="nil"/>
              <w:left w:val="nil"/>
              <w:bottom w:val="nil"/>
              <w:right w:val="nil"/>
            </w:tcBorders>
            <w:shd w:val="clear" w:color="auto" w:fill="auto"/>
            <w:noWrap/>
            <w:vAlign w:val="center"/>
            <w:hideMark/>
          </w:tcPr>
          <w:p w14:paraId="60CD44A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0.87</w:t>
            </w:r>
          </w:p>
        </w:tc>
        <w:tc>
          <w:tcPr>
            <w:tcW w:w="709" w:type="dxa"/>
            <w:tcBorders>
              <w:top w:val="nil"/>
              <w:left w:val="nil"/>
              <w:bottom w:val="nil"/>
              <w:right w:val="nil"/>
            </w:tcBorders>
            <w:shd w:val="clear" w:color="auto" w:fill="auto"/>
            <w:noWrap/>
            <w:vAlign w:val="center"/>
            <w:hideMark/>
          </w:tcPr>
          <w:p w14:paraId="3DCE863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0.26</w:t>
            </w:r>
          </w:p>
        </w:tc>
        <w:tc>
          <w:tcPr>
            <w:tcW w:w="708" w:type="dxa"/>
            <w:tcBorders>
              <w:top w:val="nil"/>
              <w:left w:val="nil"/>
              <w:bottom w:val="nil"/>
              <w:right w:val="nil"/>
            </w:tcBorders>
            <w:shd w:val="clear" w:color="auto" w:fill="auto"/>
            <w:noWrap/>
            <w:vAlign w:val="center"/>
            <w:hideMark/>
          </w:tcPr>
          <w:p w14:paraId="3700C361"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w:t>
            </w:r>
          </w:p>
        </w:tc>
        <w:tc>
          <w:tcPr>
            <w:tcW w:w="1560" w:type="dxa"/>
            <w:gridSpan w:val="2"/>
            <w:tcBorders>
              <w:top w:val="nil"/>
              <w:left w:val="nil"/>
              <w:bottom w:val="nil"/>
              <w:right w:val="nil"/>
            </w:tcBorders>
            <w:shd w:val="clear" w:color="auto" w:fill="auto"/>
            <w:noWrap/>
            <w:vAlign w:val="center"/>
            <w:hideMark/>
          </w:tcPr>
          <w:p w14:paraId="33542553"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4-&gt;3-&gt;1-&gt;5-&gt;2</w:t>
            </w:r>
          </w:p>
        </w:tc>
        <w:tc>
          <w:tcPr>
            <w:tcW w:w="567" w:type="dxa"/>
            <w:tcBorders>
              <w:top w:val="nil"/>
              <w:left w:val="nil"/>
              <w:bottom w:val="nil"/>
              <w:right w:val="nil"/>
            </w:tcBorders>
            <w:shd w:val="clear" w:color="auto" w:fill="auto"/>
            <w:noWrap/>
            <w:vAlign w:val="center"/>
            <w:hideMark/>
          </w:tcPr>
          <w:p w14:paraId="3E28A6C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nil"/>
              <w:right w:val="nil"/>
            </w:tcBorders>
            <w:shd w:val="clear" w:color="auto" w:fill="auto"/>
            <w:noWrap/>
            <w:vAlign w:val="center"/>
            <w:hideMark/>
          </w:tcPr>
          <w:p w14:paraId="389256D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0.68</w:t>
            </w:r>
          </w:p>
        </w:tc>
        <w:tc>
          <w:tcPr>
            <w:tcW w:w="708" w:type="dxa"/>
            <w:tcBorders>
              <w:top w:val="nil"/>
              <w:left w:val="nil"/>
              <w:bottom w:val="nil"/>
              <w:right w:val="nil"/>
            </w:tcBorders>
            <w:shd w:val="clear" w:color="auto" w:fill="auto"/>
            <w:noWrap/>
            <w:vAlign w:val="center"/>
            <w:hideMark/>
          </w:tcPr>
          <w:p w14:paraId="611B35D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100.11</w:t>
            </w:r>
          </w:p>
        </w:tc>
        <w:tc>
          <w:tcPr>
            <w:tcW w:w="709" w:type="dxa"/>
            <w:tcBorders>
              <w:top w:val="nil"/>
              <w:left w:val="nil"/>
              <w:bottom w:val="nil"/>
              <w:right w:val="nil"/>
            </w:tcBorders>
            <w:shd w:val="clear" w:color="auto" w:fill="auto"/>
            <w:noWrap/>
            <w:vAlign w:val="center"/>
            <w:hideMark/>
          </w:tcPr>
          <w:p w14:paraId="6BECBBD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-0.03</w:t>
            </w:r>
          </w:p>
        </w:tc>
        <w:tc>
          <w:tcPr>
            <w:tcW w:w="722" w:type="dxa"/>
            <w:tcBorders>
              <w:top w:val="nil"/>
              <w:left w:val="nil"/>
              <w:bottom w:val="nil"/>
              <w:right w:val="nil"/>
            </w:tcBorders>
            <w:shd w:val="clear" w:color="auto" w:fill="auto"/>
            <w:noWrap/>
            <w:vAlign w:val="center"/>
            <w:hideMark/>
          </w:tcPr>
          <w:p w14:paraId="73EE046F" w14:textId="77777777" w:rsidR="007A03EF" w:rsidRPr="007A03EF" w:rsidRDefault="007A03EF" w:rsidP="00AF2EC5">
            <w:pPr>
              <w:suppressLineNumbers/>
              <w:rPr>
                <w:rFonts w:ascii="Times New Roman" w:hAnsi="Times New Roman"/>
                <w:color w:val="000000"/>
                <w:sz w:val="18"/>
                <w:szCs w:val="18"/>
              </w:rPr>
            </w:pPr>
          </w:p>
        </w:tc>
      </w:tr>
      <w:tr w:rsidR="007A03EF" w:rsidRPr="007A03EF" w14:paraId="57F63B7B" w14:textId="77777777" w:rsidTr="00930A96">
        <w:trPr>
          <w:trHeight w:hRule="exact" w:val="210"/>
        </w:trPr>
        <w:tc>
          <w:tcPr>
            <w:tcW w:w="851" w:type="dxa"/>
            <w:vMerge/>
            <w:tcBorders>
              <w:top w:val="nil"/>
              <w:left w:val="nil"/>
              <w:bottom w:val="single" w:sz="4" w:space="0" w:color="000000"/>
              <w:right w:val="nil"/>
            </w:tcBorders>
            <w:vAlign w:val="center"/>
            <w:hideMark/>
          </w:tcPr>
          <w:p w14:paraId="13D1E14C"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75BCCEC3"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7550AD8"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people</w:t>
            </w:r>
            <w:proofErr w:type="spellEnd"/>
            <w:r w:rsidRPr="007A03EF">
              <w:rPr>
                <w:rFonts w:ascii="Times New Roman" w:hAnsi="Times New Roman"/>
                <w:color w:val="000000"/>
                <w:sz w:val="18"/>
                <w:szCs w:val="18"/>
              </w:rPr>
              <w:t xml:space="preserve"> </w:t>
            </w:r>
          </w:p>
        </w:tc>
        <w:tc>
          <w:tcPr>
            <w:tcW w:w="709" w:type="dxa"/>
            <w:tcBorders>
              <w:top w:val="nil"/>
              <w:left w:val="nil"/>
              <w:bottom w:val="single" w:sz="4" w:space="0" w:color="auto"/>
              <w:right w:val="nil"/>
            </w:tcBorders>
            <w:shd w:val="clear" w:color="auto" w:fill="auto"/>
            <w:noWrap/>
            <w:vAlign w:val="center"/>
            <w:hideMark/>
          </w:tcPr>
          <w:p w14:paraId="448DF1FC" w14:textId="77777777" w:rsidR="007A03EF" w:rsidRPr="007A03EF" w:rsidRDefault="007A03EF" w:rsidP="00AF2EC5">
            <w:pPr>
              <w:suppressLineNumbers/>
              <w:jc w:val="center"/>
              <w:rPr>
                <w:rFonts w:ascii="Times New Roman" w:hAnsi="Times New Roman"/>
                <w:b/>
                <w:bCs/>
                <w:i/>
                <w:iCs/>
                <w:color w:val="000000"/>
                <w:sz w:val="18"/>
                <w:szCs w:val="18"/>
              </w:rPr>
            </w:pPr>
            <w:r w:rsidRPr="007A03EF">
              <w:rPr>
                <w:rFonts w:ascii="Times New Roman" w:hAnsi="Times New Roman"/>
                <w:b/>
                <w:bCs/>
                <w:i/>
                <w:iCs/>
                <w:color w:val="000000"/>
                <w:sz w:val="18"/>
                <w:szCs w:val="18"/>
              </w:rPr>
              <w:t>1.33</w:t>
            </w:r>
          </w:p>
        </w:tc>
        <w:tc>
          <w:tcPr>
            <w:tcW w:w="709" w:type="dxa"/>
            <w:tcBorders>
              <w:top w:val="nil"/>
              <w:left w:val="nil"/>
              <w:bottom w:val="single" w:sz="4" w:space="0" w:color="auto"/>
              <w:right w:val="nil"/>
            </w:tcBorders>
            <w:shd w:val="clear" w:color="auto" w:fill="auto"/>
            <w:noWrap/>
            <w:vAlign w:val="center"/>
            <w:hideMark/>
          </w:tcPr>
          <w:p w14:paraId="1489318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-0.25</w:t>
            </w:r>
          </w:p>
        </w:tc>
        <w:tc>
          <w:tcPr>
            <w:tcW w:w="708" w:type="dxa"/>
            <w:tcBorders>
              <w:top w:val="nil"/>
              <w:left w:val="nil"/>
              <w:bottom w:val="single" w:sz="4" w:space="0" w:color="auto"/>
              <w:right w:val="nil"/>
            </w:tcBorders>
            <w:shd w:val="clear" w:color="auto" w:fill="auto"/>
            <w:noWrap/>
            <w:vAlign w:val="center"/>
            <w:hideMark/>
          </w:tcPr>
          <w:p w14:paraId="6E3CFD5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1560" w:type="dxa"/>
            <w:gridSpan w:val="2"/>
            <w:tcBorders>
              <w:top w:val="nil"/>
              <w:left w:val="nil"/>
              <w:bottom w:val="single" w:sz="4" w:space="0" w:color="auto"/>
              <w:right w:val="nil"/>
            </w:tcBorders>
            <w:shd w:val="clear" w:color="auto" w:fill="auto"/>
            <w:noWrap/>
            <w:vAlign w:val="center"/>
            <w:hideMark/>
          </w:tcPr>
          <w:p w14:paraId="34D03738"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4-&gt;3-&gt;1-&gt;5-&gt;2</w:t>
            </w:r>
          </w:p>
        </w:tc>
        <w:tc>
          <w:tcPr>
            <w:tcW w:w="567" w:type="dxa"/>
            <w:tcBorders>
              <w:top w:val="nil"/>
              <w:left w:val="nil"/>
              <w:bottom w:val="single" w:sz="4" w:space="0" w:color="auto"/>
              <w:right w:val="nil"/>
            </w:tcBorders>
            <w:shd w:val="clear" w:color="auto" w:fill="auto"/>
            <w:noWrap/>
            <w:vAlign w:val="center"/>
            <w:hideMark/>
          </w:tcPr>
          <w:p w14:paraId="32E32AC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X</w:t>
            </w:r>
          </w:p>
        </w:tc>
        <w:tc>
          <w:tcPr>
            <w:tcW w:w="993" w:type="dxa"/>
            <w:tcBorders>
              <w:top w:val="nil"/>
              <w:left w:val="nil"/>
              <w:bottom w:val="single" w:sz="4" w:space="0" w:color="auto"/>
              <w:right w:val="nil"/>
            </w:tcBorders>
            <w:shd w:val="clear" w:color="auto" w:fill="auto"/>
            <w:noWrap/>
            <w:vAlign w:val="center"/>
            <w:hideMark/>
          </w:tcPr>
          <w:p w14:paraId="4FEDAA93"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-0.01</w:t>
            </w:r>
          </w:p>
        </w:tc>
        <w:tc>
          <w:tcPr>
            <w:tcW w:w="708" w:type="dxa"/>
            <w:tcBorders>
              <w:top w:val="nil"/>
              <w:left w:val="nil"/>
              <w:bottom w:val="single" w:sz="4" w:space="0" w:color="auto"/>
              <w:right w:val="nil"/>
            </w:tcBorders>
            <w:shd w:val="clear" w:color="auto" w:fill="auto"/>
            <w:noWrap/>
            <w:vAlign w:val="center"/>
            <w:hideMark/>
          </w:tcPr>
          <w:p w14:paraId="6BB5BAC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100.00</w:t>
            </w:r>
          </w:p>
        </w:tc>
        <w:tc>
          <w:tcPr>
            <w:tcW w:w="709" w:type="dxa"/>
            <w:tcBorders>
              <w:top w:val="nil"/>
              <w:left w:val="nil"/>
              <w:bottom w:val="single" w:sz="4" w:space="0" w:color="auto"/>
              <w:right w:val="nil"/>
            </w:tcBorders>
            <w:shd w:val="clear" w:color="auto" w:fill="auto"/>
            <w:noWrap/>
            <w:vAlign w:val="center"/>
            <w:hideMark/>
          </w:tcPr>
          <w:p w14:paraId="35CAEA9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0.38</w:t>
            </w:r>
          </w:p>
        </w:tc>
        <w:tc>
          <w:tcPr>
            <w:tcW w:w="722" w:type="dxa"/>
            <w:tcBorders>
              <w:top w:val="nil"/>
              <w:left w:val="nil"/>
              <w:bottom w:val="single" w:sz="4" w:space="0" w:color="auto"/>
              <w:right w:val="nil"/>
            </w:tcBorders>
            <w:shd w:val="clear" w:color="auto" w:fill="auto"/>
            <w:noWrap/>
            <w:vAlign w:val="center"/>
            <w:hideMark/>
          </w:tcPr>
          <w:p w14:paraId="44966039"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r w:rsidR="007A03EF" w:rsidRPr="007A03EF" w14:paraId="7B866DC7" w14:textId="77777777" w:rsidTr="00930A96">
        <w:trPr>
          <w:trHeight w:hRule="exact" w:val="210"/>
        </w:trPr>
        <w:tc>
          <w:tcPr>
            <w:tcW w:w="851" w:type="dxa"/>
            <w:vMerge w:val="restart"/>
            <w:tcBorders>
              <w:top w:val="nil"/>
              <w:left w:val="nil"/>
              <w:bottom w:val="single" w:sz="4" w:space="0" w:color="000000"/>
              <w:right w:val="nil"/>
            </w:tcBorders>
            <w:shd w:val="clear" w:color="auto" w:fill="auto"/>
            <w:hideMark/>
          </w:tcPr>
          <w:p w14:paraId="1C54B02F" w14:textId="77777777" w:rsidR="007A03EF" w:rsidRPr="007A03EF" w:rsidRDefault="007A03EF" w:rsidP="00AF2EC5">
            <w:pPr>
              <w:suppressLineNumbers/>
              <w:jc w:val="right"/>
              <w:rPr>
                <w:rFonts w:ascii="Times New Roman" w:hAnsi="Times New Roman"/>
                <w:b/>
                <w:bCs/>
                <w:sz w:val="18"/>
                <w:szCs w:val="18"/>
              </w:rPr>
            </w:pPr>
            <w:proofErr w:type="spellStart"/>
            <w:r w:rsidRPr="007A03EF">
              <w:rPr>
                <w:rFonts w:ascii="Times New Roman" w:hAnsi="Times New Roman"/>
                <w:b/>
                <w:bCs/>
                <w:sz w:val="18"/>
                <w:szCs w:val="18"/>
              </w:rPr>
              <w:t>Step</w:t>
            </w:r>
            <w:proofErr w:type="spellEnd"/>
            <w:r w:rsidRPr="007A03EF">
              <w:rPr>
                <w:rFonts w:ascii="Times New Roman" w:hAnsi="Times New Roman"/>
                <w:b/>
                <w:bCs/>
                <w:sz w:val="18"/>
                <w:szCs w:val="18"/>
              </w:rPr>
              <w:t xml:space="preserve"> 2: Model 2a</w:t>
            </w:r>
          </w:p>
        </w:tc>
        <w:tc>
          <w:tcPr>
            <w:tcW w:w="851" w:type="dxa"/>
            <w:vMerge w:val="restart"/>
            <w:tcBorders>
              <w:top w:val="nil"/>
              <w:left w:val="nil"/>
              <w:bottom w:val="single" w:sz="4" w:space="0" w:color="000000"/>
              <w:right w:val="nil"/>
            </w:tcBorders>
            <w:shd w:val="clear" w:color="auto" w:fill="auto"/>
            <w:hideMark/>
          </w:tcPr>
          <w:p w14:paraId="77F7AE06" w14:textId="77777777" w:rsidR="007A03EF" w:rsidRPr="007A03EF" w:rsidRDefault="007A03EF" w:rsidP="00AF2EC5">
            <w:pPr>
              <w:suppressLineNumbers/>
              <w:jc w:val="right"/>
              <w:rPr>
                <w:rFonts w:ascii="Times New Roman" w:hAnsi="Times New Roman"/>
                <w:b/>
                <w:bCs/>
                <w:sz w:val="18"/>
                <w:szCs w:val="18"/>
              </w:rPr>
            </w:pPr>
            <w:r w:rsidRPr="007A03EF">
              <w:rPr>
                <w:rFonts w:ascii="Times New Roman" w:hAnsi="Times New Roman"/>
                <w:b/>
                <w:bCs/>
                <w:sz w:val="18"/>
                <w:szCs w:val="18"/>
              </w:rPr>
              <w:t xml:space="preserve">PTD </w:t>
            </w:r>
            <w:proofErr w:type="spellStart"/>
            <w:r w:rsidRPr="007A03EF">
              <w:rPr>
                <w:rFonts w:ascii="Times New Roman" w:hAnsi="Times New Roman"/>
                <w:b/>
                <w:bCs/>
                <w:sz w:val="18"/>
                <w:szCs w:val="18"/>
              </w:rPr>
              <w:t>recoded</w:t>
            </w:r>
            <w:proofErr w:type="spellEnd"/>
            <w:r w:rsidRPr="007A03EF">
              <w:rPr>
                <w:rFonts w:ascii="Times New Roman" w:hAnsi="Times New Roman"/>
                <w:b/>
                <w:bCs/>
                <w:sz w:val="18"/>
                <w:szCs w:val="18"/>
              </w:rPr>
              <w:t xml:space="preserve"> </w:t>
            </w:r>
            <w:proofErr w:type="spellStart"/>
            <w:r w:rsidRPr="007A03EF">
              <w:rPr>
                <w:rFonts w:ascii="Times New Roman" w:hAnsi="Times New Roman"/>
                <w:b/>
                <w:bCs/>
                <w:sz w:val="18"/>
                <w:szCs w:val="18"/>
              </w:rPr>
              <w:t>items</w:t>
            </w:r>
            <w:proofErr w:type="spellEnd"/>
          </w:p>
        </w:tc>
        <w:tc>
          <w:tcPr>
            <w:tcW w:w="2126" w:type="dxa"/>
            <w:tcBorders>
              <w:top w:val="single" w:sz="4" w:space="0" w:color="auto"/>
              <w:left w:val="nil"/>
              <w:bottom w:val="nil"/>
              <w:right w:val="nil"/>
            </w:tcBorders>
            <w:shd w:val="clear" w:color="auto" w:fill="auto"/>
            <w:noWrap/>
            <w:vAlign w:val="center"/>
            <w:hideMark/>
          </w:tcPr>
          <w:p w14:paraId="73DC09CC"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priority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5B70CD6B"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0.88</w:t>
            </w:r>
          </w:p>
        </w:tc>
        <w:tc>
          <w:tcPr>
            <w:tcW w:w="709" w:type="dxa"/>
            <w:tcBorders>
              <w:top w:val="nil"/>
              <w:left w:val="nil"/>
              <w:bottom w:val="nil"/>
              <w:right w:val="nil"/>
            </w:tcBorders>
            <w:shd w:val="clear" w:color="auto" w:fill="auto"/>
            <w:noWrap/>
            <w:vAlign w:val="center"/>
            <w:hideMark/>
          </w:tcPr>
          <w:p w14:paraId="11857AE2"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0.13</w:t>
            </w:r>
          </w:p>
        </w:tc>
        <w:tc>
          <w:tcPr>
            <w:tcW w:w="708" w:type="dxa"/>
            <w:tcBorders>
              <w:top w:val="nil"/>
              <w:left w:val="nil"/>
              <w:bottom w:val="nil"/>
              <w:right w:val="nil"/>
            </w:tcBorders>
            <w:shd w:val="clear" w:color="auto" w:fill="auto"/>
            <w:noWrap/>
            <w:vAlign w:val="center"/>
            <w:hideMark/>
          </w:tcPr>
          <w:p w14:paraId="48C7F0F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1560" w:type="dxa"/>
            <w:gridSpan w:val="2"/>
            <w:tcBorders>
              <w:top w:val="nil"/>
              <w:left w:val="nil"/>
              <w:bottom w:val="nil"/>
              <w:right w:val="nil"/>
            </w:tcBorders>
            <w:shd w:val="clear" w:color="auto" w:fill="auto"/>
            <w:noWrap/>
            <w:vAlign w:val="bottom"/>
            <w:hideMark/>
          </w:tcPr>
          <w:p w14:paraId="3974FF4A"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58728A81"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 </w:t>
            </w:r>
          </w:p>
        </w:tc>
        <w:tc>
          <w:tcPr>
            <w:tcW w:w="993" w:type="dxa"/>
            <w:tcBorders>
              <w:top w:val="nil"/>
              <w:left w:val="nil"/>
              <w:bottom w:val="nil"/>
              <w:right w:val="nil"/>
            </w:tcBorders>
            <w:shd w:val="clear" w:color="auto" w:fill="auto"/>
            <w:noWrap/>
            <w:vAlign w:val="center"/>
            <w:hideMark/>
          </w:tcPr>
          <w:p w14:paraId="3D3861C9"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1.69</w:t>
            </w:r>
          </w:p>
        </w:tc>
        <w:tc>
          <w:tcPr>
            <w:tcW w:w="708" w:type="dxa"/>
            <w:tcBorders>
              <w:top w:val="nil"/>
              <w:left w:val="nil"/>
              <w:bottom w:val="nil"/>
              <w:right w:val="nil"/>
            </w:tcBorders>
            <w:shd w:val="clear" w:color="auto" w:fill="auto"/>
            <w:noWrap/>
            <w:vAlign w:val="center"/>
            <w:hideMark/>
          </w:tcPr>
          <w:p w14:paraId="370C3D94"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16.88</w:t>
            </w:r>
          </w:p>
        </w:tc>
        <w:tc>
          <w:tcPr>
            <w:tcW w:w="709" w:type="dxa"/>
            <w:tcBorders>
              <w:top w:val="nil"/>
              <w:left w:val="nil"/>
              <w:bottom w:val="nil"/>
              <w:right w:val="nil"/>
            </w:tcBorders>
            <w:shd w:val="clear" w:color="auto" w:fill="auto"/>
            <w:noWrap/>
            <w:vAlign w:val="center"/>
            <w:hideMark/>
          </w:tcPr>
          <w:p w14:paraId="6BA31D4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-0.26</w:t>
            </w:r>
          </w:p>
        </w:tc>
        <w:tc>
          <w:tcPr>
            <w:tcW w:w="722" w:type="dxa"/>
            <w:tcBorders>
              <w:top w:val="nil"/>
              <w:left w:val="nil"/>
              <w:bottom w:val="nil"/>
              <w:right w:val="nil"/>
            </w:tcBorders>
            <w:shd w:val="clear" w:color="auto" w:fill="auto"/>
            <w:noWrap/>
            <w:vAlign w:val="bottom"/>
            <w:hideMark/>
          </w:tcPr>
          <w:p w14:paraId="6BA6DD58"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 </w:t>
            </w:r>
          </w:p>
        </w:tc>
      </w:tr>
      <w:tr w:rsidR="007A03EF" w:rsidRPr="007A03EF" w14:paraId="75540F6D" w14:textId="77777777" w:rsidTr="00930A96">
        <w:trPr>
          <w:trHeight w:hRule="exact" w:val="210"/>
        </w:trPr>
        <w:tc>
          <w:tcPr>
            <w:tcW w:w="851" w:type="dxa"/>
            <w:vMerge/>
            <w:tcBorders>
              <w:top w:val="nil"/>
              <w:left w:val="nil"/>
              <w:bottom w:val="single" w:sz="4" w:space="0" w:color="000000"/>
              <w:right w:val="nil"/>
            </w:tcBorders>
            <w:vAlign w:val="center"/>
            <w:hideMark/>
          </w:tcPr>
          <w:p w14:paraId="6F2E7263"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63E72CFC"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36B5A47A"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esteem</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7173A97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0.77</w:t>
            </w:r>
          </w:p>
        </w:tc>
        <w:tc>
          <w:tcPr>
            <w:tcW w:w="709" w:type="dxa"/>
            <w:tcBorders>
              <w:top w:val="nil"/>
              <w:left w:val="nil"/>
              <w:bottom w:val="nil"/>
              <w:right w:val="nil"/>
            </w:tcBorders>
            <w:shd w:val="clear" w:color="auto" w:fill="auto"/>
            <w:noWrap/>
            <w:vAlign w:val="center"/>
            <w:hideMark/>
          </w:tcPr>
          <w:p w14:paraId="7D3A4A6B"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0.30</w:t>
            </w:r>
          </w:p>
        </w:tc>
        <w:tc>
          <w:tcPr>
            <w:tcW w:w="708" w:type="dxa"/>
            <w:tcBorders>
              <w:top w:val="nil"/>
              <w:left w:val="nil"/>
              <w:bottom w:val="nil"/>
              <w:right w:val="nil"/>
            </w:tcBorders>
            <w:shd w:val="clear" w:color="auto" w:fill="auto"/>
            <w:noWrap/>
            <w:vAlign w:val="center"/>
            <w:hideMark/>
          </w:tcPr>
          <w:p w14:paraId="4045F09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1560" w:type="dxa"/>
            <w:gridSpan w:val="2"/>
            <w:tcBorders>
              <w:top w:val="nil"/>
              <w:left w:val="nil"/>
              <w:bottom w:val="nil"/>
              <w:right w:val="nil"/>
            </w:tcBorders>
            <w:shd w:val="clear" w:color="auto" w:fill="auto"/>
            <w:noWrap/>
            <w:vAlign w:val="bottom"/>
            <w:hideMark/>
          </w:tcPr>
          <w:p w14:paraId="562CC014"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0DD1A193"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3E3043D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1.47</w:t>
            </w:r>
          </w:p>
        </w:tc>
        <w:tc>
          <w:tcPr>
            <w:tcW w:w="708" w:type="dxa"/>
            <w:tcBorders>
              <w:top w:val="nil"/>
              <w:left w:val="nil"/>
              <w:bottom w:val="nil"/>
              <w:right w:val="nil"/>
            </w:tcBorders>
            <w:shd w:val="clear" w:color="auto" w:fill="auto"/>
            <w:noWrap/>
            <w:vAlign w:val="center"/>
            <w:hideMark/>
          </w:tcPr>
          <w:p w14:paraId="5CA86FB7"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31.59</w:t>
            </w:r>
          </w:p>
        </w:tc>
        <w:tc>
          <w:tcPr>
            <w:tcW w:w="709" w:type="dxa"/>
            <w:tcBorders>
              <w:top w:val="nil"/>
              <w:left w:val="nil"/>
              <w:bottom w:val="nil"/>
              <w:right w:val="nil"/>
            </w:tcBorders>
            <w:shd w:val="clear" w:color="auto" w:fill="auto"/>
            <w:noWrap/>
            <w:vAlign w:val="center"/>
            <w:hideMark/>
          </w:tcPr>
          <w:p w14:paraId="44D2B80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-0.08</w:t>
            </w:r>
          </w:p>
        </w:tc>
        <w:tc>
          <w:tcPr>
            <w:tcW w:w="722" w:type="dxa"/>
            <w:tcBorders>
              <w:top w:val="nil"/>
              <w:left w:val="nil"/>
              <w:bottom w:val="nil"/>
              <w:right w:val="nil"/>
            </w:tcBorders>
            <w:shd w:val="clear" w:color="auto" w:fill="auto"/>
            <w:noWrap/>
            <w:vAlign w:val="bottom"/>
            <w:hideMark/>
          </w:tcPr>
          <w:p w14:paraId="62EB3B6F" w14:textId="77777777" w:rsidR="007A03EF" w:rsidRPr="007A03EF" w:rsidRDefault="007A03EF" w:rsidP="00AF2EC5">
            <w:pPr>
              <w:suppressLineNumbers/>
              <w:rPr>
                <w:rFonts w:ascii="Times New Roman" w:hAnsi="Times New Roman"/>
                <w:sz w:val="18"/>
                <w:szCs w:val="18"/>
              </w:rPr>
            </w:pPr>
          </w:p>
        </w:tc>
      </w:tr>
      <w:tr w:rsidR="007A03EF" w:rsidRPr="007A03EF" w14:paraId="7B77C11B" w14:textId="77777777" w:rsidTr="00930A96">
        <w:trPr>
          <w:trHeight w:hRule="exact" w:val="210"/>
        </w:trPr>
        <w:tc>
          <w:tcPr>
            <w:tcW w:w="851" w:type="dxa"/>
            <w:vMerge/>
            <w:tcBorders>
              <w:top w:val="nil"/>
              <w:left w:val="nil"/>
              <w:bottom w:val="single" w:sz="4" w:space="0" w:color="000000"/>
              <w:right w:val="nil"/>
            </w:tcBorders>
            <w:vAlign w:val="center"/>
            <w:hideMark/>
          </w:tcPr>
          <w:p w14:paraId="34E0BD56"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2CCC65EF"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386F458F"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religion</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1FCC609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1.00</w:t>
            </w:r>
          </w:p>
        </w:tc>
        <w:tc>
          <w:tcPr>
            <w:tcW w:w="709" w:type="dxa"/>
            <w:tcBorders>
              <w:top w:val="nil"/>
              <w:left w:val="nil"/>
              <w:bottom w:val="nil"/>
              <w:right w:val="nil"/>
            </w:tcBorders>
            <w:shd w:val="clear" w:color="auto" w:fill="auto"/>
            <w:noWrap/>
            <w:vAlign w:val="center"/>
            <w:hideMark/>
          </w:tcPr>
          <w:p w14:paraId="7EA2019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0.62</w:t>
            </w:r>
          </w:p>
        </w:tc>
        <w:tc>
          <w:tcPr>
            <w:tcW w:w="708" w:type="dxa"/>
            <w:tcBorders>
              <w:top w:val="nil"/>
              <w:left w:val="nil"/>
              <w:bottom w:val="nil"/>
              <w:right w:val="nil"/>
            </w:tcBorders>
            <w:shd w:val="clear" w:color="auto" w:fill="auto"/>
            <w:noWrap/>
            <w:vAlign w:val="center"/>
            <w:hideMark/>
          </w:tcPr>
          <w:p w14:paraId="28246A1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w:t>
            </w:r>
          </w:p>
        </w:tc>
        <w:tc>
          <w:tcPr>
            <w:tcW w:w="1560" w:type="dxa"/>
            <w:gridSpan w:val="2"/>
            <w:tcBorders>
              <w:top w:val="nil"/>
              <w:left w:val="nil"/>
              <w:bottom w:val="nil"/>
              <w:right w:val="nil"/>
            </w:tcBorders>
            <w:shd w:val="clear" w:color="auto" w:fill="auto"/>
            <w:noWrap/>
            <w:vAlign w:val="bottom"/>
            <w:hideMark/>
          </w:tcPr>
          <w:p w14:paraId="18075CB6"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6D7C6FDB"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59DC182C"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1.38</w:t>
            </w:r>
          </w:p>
        </w:tc>
        <w:tc>
          <w:tcPr>
            <w:tcW w:w="708" w:type="dxa"/>
            <w:tcBorders>
              <w:top w:val="nil"/>
              <w:left w:val="nil"/>
              <w:bottom w:val="nil"/>
              <w:right w:val="nil"/>
            </w:tcBorders>
            <w:shd w:val="clear" w:color="auto" w:fill="auto"/>
            <w:noWrap/>
            <w:vAlign w:val="center"/>
            <w:hideMark/>
          </w:tcPr>
          <w:p w14:paraId="6B983450"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45.41</w:t>
            </w:r>
          </w:p>
        </w:tc>
        <w:tc>
          <w:tcPr>
            <w:tcW w:w="709" w:type="dxa"/>
            <w:tcBorders>
              <w:top w:val="nil"/>
              <w:left w:val="nil"/>
              <w:bottom w:val="nil"/>
              <w:right w:val="nil"/>
            </w:tcBorders>
            <w:shd w:val="clear" w:color="auto" w:fill="auto"/>
            <w:noWrap/>
            <w:vAlign w:val="center"/>
            <w:hideMark/>
          </w:tcPr>
          <w:p w14:paraId="491BC338"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0.35</w:t>
            </w:r>
          </w:p>
        </w:tc>
        <w:tc>
          <w:tcPr>
            <w:tcW w:w="722" w:type="dxa"/>
            <w:tcBorders>
              <w:top w:val="nil"/>
              <w:left w:val="nil"/>
              <w:bottom w:val="nil"/>
              <w:right w:val="nil"/>
            </w:tcBorders>
            <w:shd w:val="clear" w:color="auto" w:fill="auto"/>
            <w:noWrap/>
            <w:vAlign w:val="bottom"/>
            <w:hideMark/>
          </w:tcPr>
          <w:p w14:paraId="491D133C"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belief</w:t>
            </w:r>
          </w:p>
        </w:tc>
      </w:tr>
      <w:tr w:rsidR="007A03EF" w:rsidRPr="007A03EF" w14:paraId="567A884D" w14:textId="77777777" w:rsidTr="00930A96">
        <w:trPr>
          <w:trHeight w:hRule="exact" w:val="210"/>
        </w:trPr>
        <w:tc>
          <w:tcPr>
            <w:tcW w:w="851" w:type="dxa"/>
            <w:vMerge/>
            <w:tcBorders>
              <w:top w:val="nil"/>
              <w:left w:val="nil"/>
              <w:bottom w:val="single" w:sz="4" w:space="0" w:color="000000"/>
              <w:right w:val="nil"/>
            </w:tcBorders>
            <w:vAlign w:val="center"/>
            <w:hideMark/>
          </w:tcPr>
          <w:p w14:paraId="3C38209F"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50483852"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7DA58358"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way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51ACB3D7"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0.85</w:t>
            </w:r>
          </w:p>
        </w:tc>
        <w:tc>
          <w:tcPr>
            <w:tcW w:w="709" w:type="dxa"/>
            <w:tcBorders>
              <w:top w:val="nil"/>
              <w:left w:val="nil"/>
              <w:bottom w:val="nil"/>
              <w:right w:val="nil"/>
            </w:tcBorders>
            <w:shd w:val="clear" w:color="auto" w:fill="auto"/>
            <w:noWrap/>
            <w:vAlign w:val="center"/>
            <w:hideMark/>
          </w:tcPr>
          <w:p w14:paraId="697C1618"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0.17</w:t>
            </w:r>
          </w:p>
        </w:tc>
        <w:tc>
          <w:tcPr>
            <w:tcW w:w="708" w:type="dxa"/>
            <w:tcBorders>
              <w:top w:val="nil"/>
              <w:left w:val="nil"/>
              <w:bottom w:val="nil"/>
              <w:right w:val="nil"/>
            </w:tcBorders>
            <w:shd w:val="clear" w:color="auto" w:fill="auto"/>
            <w:noWrap/>
            <w:vAlign w:val="center"/>
            <w:hideMark/>
          </w:tcPr>
          <w:p w14:paraId="5868928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1560" w:type="dxa"/>
            <w:gridSpan w:val="2"/>
            <w:tcBorders>
              <w:top w:val="nil"/>
              <w:left w:val="nil"/>
              <w:bottom w:val="nil"/>
              <w:right w:val="nil"/>
            </w:tcBorders>
            <w:shd w:val="clear" w:color="auto" w:fill="auto"/>
            <w:noWrap/>
            <w:vAlign w:val="bottom"/>
            <w:hideMark/>
          </w:tcPr>
          <w:p w14:paraId="3EC91509"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4338E09F"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780E123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1.16</w:t>
            </w:r>
          </w:p>
        </w:tc>
        <w:tc>
          <w:tcPr>
            <w:tcW w:w="708" w:type="dxa"/>
            <w:tcBorders>
              <w:top w:val="nil"/>
              <w:left w:val="nil"/>
              <w:bottom w:val="nil"/>
              <w:right w:val="nil"/>
            </w:tcBorders>
            <w:shd w:val="clear" w:color="auto" w:fill="auto"/>
            <w:noWrap/>
            <w:vAlign w:val="center"/>
            <w:hideMark/>
          </w:tcPr>
          <w:p w14:paraId="4EDED699"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57.02</w:t>
            </w:r>
          </w:p>
        </w:tc>
        <w:tc>
          <w:tcPr>
            <w:tcW w:w="709" w:type="dxa"/>
            <w:tcBorders>
              <w:top w:val="nil"/>
              <w:left w:val="nil"/>
              <w:bottom w:val="nil"/>
              <w:right w:val="nil"/>
            </w:tcBorders>
            <w:shd w:val="clear" w:color="auto" w:fill="auto"/>
            <w:noWrap/>
            <w:vAlign w:val="center"/>
            <w:hideMark/>
          </w:tcPr>
          <w:p w14:paraId="55DB9202"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-0.36</w:t>
            </w:r>
          </w:p>
        </w:tc>
        <w:tc>
          <w:tcPr>
            <w:tcW w:w="722" w:type="dxa"/>
            <w:tcBorders>
              <w:top w:val="nil"/>
              <w:left w:val="nil"/>
              <w:bottom w:val="nil"/>
              <w:right w:val="nil"/>
            </w:tcBorders>
            <w:shd w:val="clear" w:color="auto" w:fill="auto"/>
            <w:noWrap/>
            <w:vAlign w:val="bottom"/>
            <w:hideMark/>
          </w:tcPr>
          <w:p w14:paraId="637D3C2D" w14:textId="77777777" w:rsidR="007A03EF" w:rsidRPr="007A03EF" w:rsidRDefault="007A03EF" w:rsidP="00AF2EC5">
            <w:pPr>
              <w:suppressLineNumbers/>
              <w:rPr>
                <w:rFonts w:ascii="Times New Roman" w:hAnsi="Times New Roman"/>
                <w:sz w:val="18"/>
                <w:szCs w:val="18"/>
              </w:rPr>
            </w:pPr>
          </w:p>
        </w:tc>
      </w:tr>
      <w:tr w:rsidR="007A03EF" w:rsidRPr="007A03EF" w14:paraId="084F1E18" w14:textId="77777777" w:rsidTr="00930A96">
        <w:trPr>
          <w:trHeight w:hRule="exact" w:val="210"/>
        </w:trPr>
        <w:tc>
          <w:tcPr>
            <w:tcW w:w="851" w:type="dxa"/>
            <w:vMerge/>
            <w:tcBorders>
              <w:top w:val="nil"/>
              <w:left w:val="nil"/>
              <w:bottom w:val="single" w:sz="4" w:space="0" w:color="000000"/>
              <w:right w:val="nil"/>
            </w:tcBorders>
            <w:vAlign w:val="center"/>
            <w:hideMark/>
          </w:tcPr>
          <w:p w14:paraId="35CBD8C6"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684805DC"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2E15B246"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distance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1164E9BF"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0.97</w:t>
            </w:r>
          </w:p>
        </w:tc>
        <w:tc>
          <w:tcPr>
            <w:tcW w:w="709" w:type="dxa"/>
            <w:tcBorders>
              <w:top w:val="nil"/>
              <w:left w:val="nil"/>
              <w:bottom w:val="nil"/>
              <w:right w:val="nil"/>
            </w:tcBorders>
            <w:shd w:val="clear" w:color="auto" w:fill="auto"/>
            <w:noWrap/>
            <w:vAlign w:val="center"/>
            <w:hideMark/>
          </w:tcPr>
          <w:p w14:paraId="6767EE58"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0.36</w:t>
            </w:r>
          </w:p>
        </w:tc>
        <w:tc>
          <w:tcPr>
            <w:tcW w:w="708" w:type="dxa"/>
            <w:tcBorders>
              <w:top w:val="nil"/>
              <w:left w:val="nil"/>
              <w:bottom w:val="nil"/>
              <w:right w:val="nil"/>
            </w:tcBorders>
            <w:shd w:val="clear" w:color="auto" w:fill="auto"/>
            <w:noWrap/>
            <w:vAlign w:val="center"/>
            <w:hideMark/>
          </w:tcPr>
          <w:p w14:paraId="192F9B6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6</w:t>
            </w:r>
          </w:p>
        </w:tc>
        <w:tc>
          <w:tcPr>
            <w:tcW w:w="1560" w:type="dxa"/>
            <w:gridSpan w:val="2"/>
            <w:tcBorders>
              <w:top w:val="nil"/>
              <w:left w:val="nil"/>
              <w:bottom w:val="nil"/>
              <w:right w:val="nil"/>
            </w:tcBorders>
            <w:shd w:val="clear" w:color="auto" w:fill="auto"/>
            <w:noWrap/>
            <w:vAlign w:val="bottom"/>
            <w:hideMark/>
          </w:tcPr>
          <w:p w14:paraId="5268CA47"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1924F12B"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3944BD43"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1.01</w:t>
            </w:r>
          </w:p>
        </w:tc>
        <w:tc>
          <w:tcPr>
            <w:tcW w:w="708" w:type="dxa"/>
            <w:tcBorders>
              <w:top w:val="nil"/>
              <w:left w:val="nil"/>
              <w:bottom w:val="nil"/>
              <w:right w:val="nil"/>
            </w:tcBorders>
            <w:shd w:val="clear" w:color="auto" w:fill="auto"/>
            <w:noWrap/>
            <w:vAlign w:val="center"/>
            <w:hideMark/>
          </w:tcPr>
          <w:p w14:paraId="1D1D877D"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67.09</w:t>
            </w:r>
          </w:p>
        </w:tc>
        <w:tc>
          <w:tcPr>
            <w:tcW w:w="709" w:type="dxa"/>
            <w:tcBorders>
              <w:top w:val="nil"/>
              <w:left w:val="nil"/>
              <w:bottom w:val="nil"/>
              <w:right w:val="nil"/>
            </w:tcBorders>
            <w:shd w:val="clear" w:color="auto" w:fill="auto"/>
            <w:noWrap/>
            <w:vAlign w:val="center"/>
            <w:hideMark/>
          </w:tcPr>
          <w:p w14:paraId="10E37937"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0.33</w:t>
            </w:r>
          </w:p>
        </w:tc>
        <w:tc>
          <w:tcPr>
            <w:tcW w:w="722" w:type="dxa"/>
            <w:tcBorders>
              <w:top w:val="nil"/>
              <w:left w:val="nil"/>
              <w:bottom w:val="nil"/>
              <w:right w:val="nil"/>
            </w:tcBorders>
            <w:shd w:val="clear" w:color="auto" w:fill="auto"/>
            <w:noWrap/>
            <w:vAlign w:val="bottom"/>
            <w:hideMark/>
          </w:tcPr>
          <w:p w14:paraId="01ADEC4E" w14:textId="77777777" w:rsidR="007A03EF" w:rsidRPr="007A03EF" w:rsidRDefault="007A03EF" w:rsidP="00AF2EC5">
            <w:pPr>
              <w:suppressLineNumbers/>
              <w:rPr>
                <w:rFonts w:ascii="Times New Roman" w:hAnsi="Times New Roman"/>
                <w:sz w:val="18"/>
                <w:szCs w:val="18"/>
              </w:rPr>
            </w:pPr>
          </w:p>
        </w:tc>
      </w:tr>
      <w:tr w:rsidR="007A03EF" w:rsidRPr="007A03EF" w14:paraId="790DF878" w14:textId="77777777" w:rsidTr="00930A96">
        <w:trPr>
          <w:trHeight w:hRule="exact" w:val="210"/>
        </w:trPr>
        <w:tc>
          <w:tcPr>
            <w:tcW w:w="851" w:type="dxa"/>
            <w:vMerge/>
            <w:tcBorders>
              <w:top w:val="nil"/>
              <w:left w:val="nil"/>
              <w:bottom w:val="single" w:sz="4" w:space="0" w:color="000000"/>
              <w:right w:val="nil"/>
            </w:tcBorders>
            <w:vAlign w:val="center"/>
            <w:hideMark/>
          </w:tcPr>
          <w:p w14:paraId="5E422336"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2A4DAAB2"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009A424A"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difficulty</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38EDB94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0.88</w:t>
            </w:r>
          </w:p>
        </w:tc>
        <w:tc>
          <w:tcPr>
            <w:tcW w:w="709" w:type="dxa"/>
            <w:tcBorders>
              <w:top w:val="nil"/>
              <w:left w:val="nil"/>
              <w:bottom w:val="nil"/>
              <w:right w:val="nil"/>
            </w:tcBorders>
            <w:shd w:val="clear" w:color="auto" w:fill="auto"/>
            <w:noWrap/>
            <w:vAlign w:val="center"/>
            <w:hideMark/>
          </w:tcPr>
          <w:p w14:paraId="12E9623D"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0.36</w:t>
            </w:r>
          </w:p>
        </w:tc>
        <w:tc>
          <w:tcPr>
            <w:tcW w:w="708" w:type="dxa"/>
            <w:tcBorders>
              <w:top w:val="nil"/>
              <w:left w:val="nil"/>
              <w:bottom w:val="nil"/>
              <w:right w:val="nil"/>
            </w:tcBorders>
            <w:shd w:val="clear" w:color="auto" w:fill="auto"/>
            <w:noWrap/>
            <w:vAlign w:val="center"/>
            <w:hideMark/>
          </w:tcPr>
          <w:p w14:paraId="1E6A78C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7</w:t>
            </w:r>
          </w:p>
        </w:tc>
        <w:tc>
          <w:tcPr>
            <w:tcW w:w="1560" w:type="dxa"/>
            <w:gridSpan w:val="2"/>
            <w:tcBorders>
              <w:top w:val="nil"/>
              <w:left w:val="nil"/>
              <w:bottom w:val="nil"/>
              <w:right w:val="nil"/>
            </w:tcBorders>
            <w:shd w:val="clear" w:color="auto" w:fill="auto"/>
            <w:noWrap/>
            <w:vAlign w:val="bottom"/>
            <w:hideMark/>
          </w:tcPr>
          <w:p w14:paraId="75A75F99"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310B6878"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1DB38F0D"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0.99</w:t>
            </w:r>
          </w:p>
        </w:tc>
        <w:tc>
          <w:tcPr>
            <w:tcW w:w="708" w:type="dxa"/>
            <w:tcBorders>
              <w:top w:val="nil"/>
              <w:left w:val="nil"/>
              <w:bottom w:val="nil"/>
              <w:right w:val="nil"/>
            </w:tcBorders>
            <w:shd w:val="clear" w:color="auto" w:fill="auto"/>
            <w:noWrap/>
            <w:vAlign w:val="center"/>
            <w:hideMark/>
          </w:tcPr>
          <w:p w14:paraId="0C8395D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76.97</w:t>
            </w:r>
          </w:p>
        </w:tc>
        <w:tc>
          <w:tcPr>
            <w:tcW w:w="709" w:type="dxa"/>
            <w:tcBorders>
              <w:top w:val="nil"/>
              <w:left w:val="nil"/>
              <w:bottom w:val="nil"/>
              <w:right w:val="nil"/>
            </w:tcBorders>
            <w:shd w:val="clear" w:color="auto" w:fill="auto"/>
            <w:noWrap/>
            <w:vAlign w:val="center"/>
            <w:hideMark/>
          </w:tcPr>
          <w:p w14:paraId="2F17B10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-0.32</w:t>
            </w:r>
          </w:p>
        </w:tc>
        <w:tc>
          <w:tcPr>
            <w:tcW w:w="722" w:type="dxa"/>
            <w:tcBorders>
              <w:top w:val="nil"/>
              <w:left w:val="nil"/>
              <w:bottom w:val="nil"/>
              <w:right w:val="nil"/>
            </w:tcBorders>
            <w:shd w:val="clear" w:color="auto" w:fill="auto"/>
            <w:noWrap/>
            <w:vAlign w:val="bottom"/>
            <w:hideMark/>
          </w:tcPr>
          <w:p w14:paraId="3AEEDFD6" w14:textId="77777777" w:rsidR="007A03EF" w:rsidRPr="007A03EF" w:rsidRDefault="007A03EF" w:rsidP="00AF2EC5">
            <w:pPr>
              <w:suppressLineNumbers/>
              <w:rPr>
                <w:rFonts w:ascii="Times New Roman" w:hAnsi="Times New Roman"/>
                <w:sz w:val="18"/>
                <w:szCs w:val="18"/>
              </w:rPr>
            </w:pPr>
          </w:p>
        </w:tc>
      </w:tr>
      <w:tr w:rsidR="007A03EF" w:rsidRPr="007A03EF" w14:paraId="6733204E" w14:textId="77777777" w:rsidTr="00930A96">
        <w:trPr>
          <w:trHeight w:hRule="exact" w:val="210"/>
        </w:trPr>
        <w:tc>
          <w:tcPr>
            <w:tcW w:w="851" w:type="dxa"/>
            <w:vMerge/>
            <w:tcBorders>
              <w:top w:val="nil"/>
              <w:left w:val="nil"/>
              <w:bottom w:val="single" w:sz="4" w:space="0" w:color="000000"/>
              <w:right w:val="nil"/>
            </w:tcBorders>
            <w:vAlign w:val="center"/>
            <w:hideMark/>
          </w:tcPr>
          <w:p w14:paraId="28020ABB"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71627A6D"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69FFA746"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life</w:t>
            </w:r>
            <w:proofErr w:type="spellEnd"/>
            <w:r w:rsidRPr="007A03EF">
              <w:rPr>
                <w:rFonts w:ascii="Times New Roman" w:hAnsi="Times New Roman"/>
                <w:color w:val="000000"/>
                <w:sz w:val="18"/>
                <w:szCs w:val="18"/>
              </w:rPr>
              <w:t xml:space="preserve"> </w:t>
            </w:r>
          </w:p>
        </w:tc>
        <w:tc>
          <w:tcPr>
            <w:tcW w:w="709" w:type="dxa"/>
            <w:tcBorders>
              <w:top w:val="nil"/>
              <w:left w:val="nil"/>
              <w:bottom w:val="nil"/>
              <w:right w:val="nil"/>
            </w:tcBorders>
            <w:shd w:val="clear" w:color="auto" w:fill="auto"/>
            <w:noWrap/>
            <w:vAlign w:val="center"/>
            <w:hideMark/>
          </w:tcPr>
          <w:p w14:paraId="0FC1160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0.95</w:t>
            </w:r>
          </w:p>
        </w:tc>
        <w:tc>
          <w:tcPr>
            <w:tcW w:w="709" w:type="dxa"/>
            <w:tcBorders>
              <w:top w:val="nil"/>
              <w:left w:val="nil"/>
              <w:bottom w:val="nil"/>
              <w:right w:val="nil"/>
            </w:tcBorders>
            <w:shd w:val="clear" w:color="auto" w:fill="auto"/>
            <w:noWrap/>
            <w:vAlign w:val="center"/>
            <w:hideMark/>
          </w:tcPr>
          <w:p w14:paraId="7D77C098"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0.33</w:t>
            </w:r>
          </w:p>
        </w:tc>
        <w:tc>
          <w:tcPr>
            <w:tcW w:w="708" w:type="dxa"/>
            <w:tcBorders>
              <w:top w:val="nil"/>
              <w:left w:val="nil"/>
              <w:bottom w:val="nil"/>
              <w:right w:val="nil"/>
            </w:tcBorders>
            <w:shd w:val="clear" w:color="auto" w:fill="auto"/>
            <w:noWrap/>
            <w:vAlign w:val="center"/>
            <w:hideMark/>
          </w:tcPr>
          <w:p w14:paraId="7624792F"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1560" w:type="dxa"/>
            <w:gridSpan w:val="2"/>
            <w:tcBorders>
              <w:top w:val="nil"/>
              <w:left w:val="nil"/>
              <w:bottom w:val="nil"/>
              <w:right w:val="nil"/>
            </w:tcBorders>
            <w:shd w:val="clear" w:color="auto" w:fill="auto"/>
            <w:noWrap/>
            <w:vAlign w:val="bottom"/>
            <w:hideMark/>
          </w:tcPr>
          <w:p w14:paraId="7049E48D"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5DD1E564"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585A040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0.89</w:t>
            </w:r>
          </w:p>
        </w:tc>
        <w:tc>
          <w:tcPr>
            <w:tcW w:w="708" w:type="dxa"/>
            <w:tcBorders>
              <w:top w:val="nil"/>
              <w:left w:val="nil"/>
              <w:bottom w:val="nil"/>
              <w:right w:val="nil"/>
            </w:tcBorders>
            <w:shd w:val="clear" w:color="auto" w:fill="auto"/>
            <w:noWrap/>
            <w:vAlign w:val="center"/>
            <w:hideMark/>
          </w:tcPr>
          <w:p w14:paraId="105913B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85.84</w:t>
            </w:r>
          </w:p>
        </w:tc>
        <w:tc>
          <w:tcPr>
            <w:tcW w:w="709" w:type="dxa"/>
            <w:tcBorders>
              <w:top w:val="nil"/>
              <w:left w:val="nil"/>
              <w:bottom w:val="nil"/>
              <w:right w:val="nil"/>
            </w:tcBorders>
            <w:shd w:val="clear" w:color="auto" w:fill="auto"/>
            <w:noWrap/>
            <w:vAlign w:val="center"/>
            <w:hideMark/>
          </w:tcPr>
          <w:p w14:paraId="44568D3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-0.44</w:t>
            </w:r>
          </w:p>
        </w:tc>
        <w:tc>
          <w:tcPr>
            <w:tcW w:w="722" w:type="dxa"/>
            <w:tcBorders>
              <w:top w:val="nil"/>
              <w:left w:val="nil"/>
              <w:bottom w:val="nil"/>
              <w:right w:val="nil"/>
            </w:tcBorders>
            <w:shd w:val="clear" w:color="auto" w:fill="auto"/>
            <w:noWrap/>
            <w:vAlign w:val="bottom"/>
            <w:hideMark/>
          </w:tcPr>
          <w:p w14:paraId="4774CEEC" w14:textId="77777777" w:rsidR="007A03EF" w:rsidRPr="007A03EF" w:rsidRDefault="007A03EF" w:rsidP="00AF2EC5">
            <w:pPr>
              <w:suppressLineNumbers/>
              <w:rPr>
                <w:rFonts w:ascii="Times New Roman" w:hAnsi="Times New Roman"/>
                <w:sz w:val="18"/>
                <w:szCs w:val="18"/>
              </w:rPr>
            </w:pPr>
          </w:p>
        </w:tc>
      </w:tr>
      <w:tr w:rsidR="007A03EF" w:rsidRPr="007A03EF" w14:paraId="04439EDF" w14:textId="77777777" w:rsidTr="00930A96">
        <w:trPr>
          <w:trHeight w:hRule="exact" w:val="210"/>
        </w:trPr>
        <w:tc>
          <w:tcPr>
            <w:tcW w:w="851" w:type="dxa"/>
            <w:vMerge/>
            <w:tcBorders>
              <w:top w:val="nil"/>
              <w:left w:val="nil"/>
              <w:bottom w:val="single" w:sz="4" w:space="0" w:color="000000"/>
              <w:right w:val="nil"/>
            </w:tcBorders>
            <w:vAlign w:val="center"/>
            <w:hideMark/>
          </w:tcPr>
          <w:p w14:paraId="2F6B31BE"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3E6024F5"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0976AA2B"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belief </w:t>
            </w:r>
          </w:p>
        </w:tc>
        <w:tc>
          <w:tcPr>
            <w:tcW w:w="709" w:type="dxa"/>
            <w:tcBorders>
              <w:top w:val="nil"/>
              <w:left w:val="nil"/>
              <w:bottom w:val="nil"/>
              <w:right w:val="nil"/>
            </w:tcBorders>
            <w:shd w:val="clear" w:color="auto" w:fill="auto"/>
            <w:noWrap/>
            <w:vAlign w:val="center"/>
            <w:hideMark/>
          </w:tcPr>
          <w:p w14:paraId="286ADAF6"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0.85</w:t>
            </w:r>
          </w:p>
        </w:tc>
        <w:tc>
          <w:tcPr>
            <w:tcW w:w="709" w:type="dxa"/>
            <w:tcBorders>
              <w:top w:val="nil"/>
              <w:left w:val="nil"/>
              <w:bottom w:val="nil"/>
              <w:right w:val="nil"/>
            </w:tcBorders>
            <w:shd w:val="clear" w:color="auto" w:fill="auto"/>
            <w:noWrap/>
            <w:vAlign w:val="center"/>
            <w:hideMark/>
          </w:tcPr>
          <w:p w14:paraId="265ED0B5"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0.58</w:t>
            </w:r>
          </w:p>
        </w:tc>
        <w:tc>
          <w:tcPr>
            <w:tcW w:w="708" w:type="dxa"/>
            <w:tcBorders>
              <w:top w:val="nil"/>
              <w:left w:val="nil"/>
              <w:bottom w:val="nil"/>
              <w:right w:val="nil"/>
            </w:tcBorders>
            <w:shd w:val="clear" w:color="auto" w:fill="auto"/>
            <w:noWrap/>
            <w:vAlign w:val="center"/>
            <w:hideMark/>
          </w:tcPr>
          <w:p w14:paraId="1E79723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w:t>
            </w:r>
          </w:p>
        </w:tc>
        <w:tc>
          <w:tcPr>
            <w:tcW w:w="1560" w:type="dxa"/>
            <w:gridSpan w:val="2"/>
            <w:tcBorders>
              <w:top w:val="nil"/>
              <w:left w:val="nil"/>
              <w:bottom w:val="nil"/>
              <w:right w:val="nil"/>
            </w:tcBorders>
            <w:shd w:val="clear" w:color="auto" w:fill="auto"/>
            <w:noWrap/>
            <w:vAlign w:val="bottom"/>
            <w:hideMark/>
          </w:tcPr>
          <w:p w14:paraId="341F863E"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386DBF55"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6551EC4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0.73</w:t>
            </w:r>
          </w:p>
        </w:tc>
        <w:tc>
          <w:tcPr>
            <w:tcW w:w="708" w:type="dxa"/>
            <w:tcBorders>
              <w:top w:val="nil"/>
              <w:left w:val="nil"/>
              <w:bottom w:val="nil"/>
              <w:right w:val="nil"/>
            </w:tcBorders>
            <w:shd w:val="clear" w:color="auto" w:fill="auto"/>
            <w:noWrap/>
            <w:vAlign w:val="center"/>
            <w:hideMark/>
          </w:tcPr>
          <w:p w14:paraId="12E350AB"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93.19</w:t>
            </w:r>
          </w:p>
        </w:tc>
        <w:tc>
          <w:tcPr>
            <w:tcW w:w="709" w:type="dxa"/>
            <w:tcBorders>
              <w:top w:val="nil"/>
              <w:left w:val="nil"/>
              <w:bottom w:val="nil"/>
              <w:right w:val="nil"/>
            </w:tcBorders>
            <w:shd w:val="clear" w:color="auto" w:fill="auto"/>
            <w:noWrap/>
            <w:vAlign w:val="center"/>
            <w:hideMark/>
          </w:tcPr>
          <w:p w14:paraId="359A6BE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0.32</w:t>
            </w:r>
          </w:p>
        </w:tc>
        <w:tc>
          <w:tcPr>
            <w:tcW w:w="722" w:type="dxa"/>
            <w:tcBorders>
              <w:top w:val="nil"/>
              <w:left w:val="nil"/>
              <w:bottom w:val="nil"/>
              <w:right w:val="nil"/>
            </w:tcBorders>
            <w:shd w:val="clear" w:color="auto" w:fill="auto"/>
            <w:noWrap/>
            <w:vAlign w:val="bottom"/>
            <w:hideMark/>
          </w:tcPr>
          <w:p w14:paraId="002AC7E7" w14:textId="77777777" w:rsidR="007A03EF" w:rsidRPr="007A03EF" w:rsidRDefault="007A03EF" w:rsidP="00AF2EC5">
            <w:pPr>
              <w:suppressLineNumbers/>
              <w:rPr>
                <w:rFonts w:ascii="Times New Roman" w:hAnsi="Times New Roman"/>
                <w:sz w:val="18"/>
                <w:szCs w:val="18"/>
              </w:rPr>
            </w:pPr>
            <w:proofErr w:type="spellStart"/>
            <w:r w:rsidRPr="007A03EF">
              <w:rPr>
                <w:rFonts w:ascii="Times New Roman" w:hAnsi="Times New Roman"/>
                <w:sz w:val="18"/>
                <w:szCs w:val="18"/>
              </w:rPr>
              <w:t>religion</w:t>
            </w:r>
            <w:proofErr w:type="spellEnd"/>
          </w:p>
        </w:tc>
      </w:tr>
      <w:tr w:rsidR="007A03EF" w:rsidRPr="007A03EF" w14:paraId="483D6883" w14:textId="77777777" w:rsidTr="00930A96">
        <w:trPr>
          <w:trHeight w:hRule="exact" w:val="210"/>
        </w:trPr>
        <w:tc>
          <w:tcPr>
            <w:tcW w:w="851" w:type="dxa"/>
            <w:vMerge/>
            <w:tcBorders>
              <w:top w:val="nil"/>
              <w:left w:val="nil"/>
              <w:bottom w:val="single" w:sz="4" w:space="0" w:color="000000"/>
              <w:right w:val="nil"/>
            </w:tcBorders>
            <w:vAlign w:val="center"/>
            <w:hideMark/>
          </w:tcPr>
          <w:p w14:paraId="31327C19"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78CF9DEF"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4FEAE574"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strong </w:t>
            </w:r>
          </w:p>
        </w:tc>
        <w:tc>
          <w:tcPr>
            <w:tcW w:w="709" w:type="dxa"/>
            <w:tcBorders>
              <w:top w:val="nil"/>
              <w:left w:val="nil"/>
              <w:bottom w:val="nil"/>
              <w:right w:val="nil"/>
            </w:tcBorders>
            <w:shd w:val="clear" w:color="auto" w:fill="auto"/>
            <w:noWrap/>
            <w:vAlign w:val="center"/>
            <w:hideMark/>
          </w:tcPr>
          <w:p w14:paraId="01716C89"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0.92</w:t>
            </w:r>
          </w:p>
        </w:tc>
        <w:tc>
          <w:tcPr>
            <w:tcW w:w="709" w:type="dxa"/>
            <w:tcBorders>
              <w:top w:val="nil"/>
              <w:left w:val="nil"/>
              <w:bottom w:val="nil"/>
              <w:right w:val="nil"/>
            </w:tcBorders>
            <w:shd w:val="clear" w:color="auto" w:fill="auto"/>
            <w:noWrap/>
            <w:vAlign w:val="center"/>
            <w:hideMark/>
          </w:tcPr>
          <w:p w14:paraId="775D6BA1"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0.82</w:t>
            </w:r>
          </w:p>
        </w:tc>
        <w:tc>
          <w:tcPr>
            <w:tcW w:w="708" w:type="dxa"/>
            <w:tcBorders>
              <w:top w:val="nil"/>
              <w:left w:val="nil"/>
              <w:bottom w:val="nil"/>
              <w:right w:val="nil"/>
            </w:tcBorders>
            <w:shd w:val="clear" w:color="auto" w:fill="auto"/>
            <w:noWrap/>
            <w:vAlign w:val="center"/>
            <w:hideMark/>
          </w:tcPr>
          <w:p w14:paraId="55F6F19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w:t>
            </w:r>
          </w:p>
        </w:tc>
        <w:tc>
          <w:tcPr>
            <w:tcW w:w="1560" w:type="dxa"/>
            <w:gridSpan w:val="2"/>
            <w:tcBorders>
              <w:top w:val="nil"/>
              <w:left w:val="nil"/>
              <w:bottom w:val="nil"/>
              <w:right w:val="nil"/>
            </w:tcBorders>
            <w:shd w:val="clear" w:color="auto" w:fill="auto"/>
            <w:noWrap/>
            <w:vAlign w:val="bottom"/>
            <w:hideMark/>
          </w:tcPr>
          <w:p w14:paraId="7D9F9EBF"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nil"/>
              <w:right w:val="nil"/>
            </w:tcBorders>
            <w:shd w:val="clear" w:color="auto" w:fill="auto"/>
            <w:noWrap/>
            <w:vAlign w:val="bottom"/>
            <w:hideMark/>
          </w:tcPr>
          <w:p w14:paraId="6F9A049D" w14:textId="77777777" w:rsidR="007A03EF" w:rsidRPr="007A03EF" w:rsidRDefault="007A03EF" w:rsidP="00AF2EC5">
            <w:pPr>
              <w:suppressLineNumbers/>
              <w:rPr>
                <w:rFonts w:ascii="Times New Roman" w:hAnsi="Times New Roman"/>
                <w:sz w:val="18"/>
                <w:szCs w:val="18"/>
              </w:rPr>
            </w:pPr>
          </w:p>
        </w:tc>
        <w:tc>
          <w:tcPr>
            <w:tcW w:w="993" w:type="dxa"/>
            <w:tcBorders>
              <w:top w:val="nil"/>
              <w:left w:val="nil"/>
              <w:bottom w:val="nil"/>
              <w:right w:val="nil"/>
            </w:tcBorders>
            <w:shd w:val="clear" w:color="auto" w:fill="auto"/>
            <w:noWrap/>
            <w:vAlign w:val="center"/>
            <w:hideMark/>
          </w:tcPr>
          <w:p w14:paraId="02AFE536"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0.70</w:t>
            </w:r>
          </w:p>
        </w:tc>
        <w:tc>
          <w:tcPr>
            <w:tcW w:w="708" w:type="dxa"/>
            <w:tcBorders>
              <w:top w:val="nil"/>
              <w:left w:val="nil"/>
              <w:bottom w:val="nil"/>
              <w:right w:val="nil"/>
            </w:tcBorders>
            <w:shd w:val="clear" w:color="auto" w:fill="auto"/>
            <w:noWrap/>
            <w:vAlign w:val="center"/>
            <w:hideMark/>
          </w:tcPr>
          <w:p w14:paraId="30F90AEE"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100.17</w:t>
            </w:r>
          </w:p>
        </w:tc>
        <w:tc>
          <w:tcPr>
            <w:tcW w:w="709" w:type="dxa"/>
            <w:tcBorders>
              <w:top w:val="nil"/>
              <w:left w:val="nil"/>
              <w:bottom w:val="nil"/>
              <w:right w:val="nil"/>
            </w:tcBorders>
            <w:shd w:val="clear" w:color="auto" w:fill="auto"/>
            <w:noWrap/>
            <w:vAlign w:val="center"/>
            <w:hideMark/>
          </w:tcPr>
          <w:p w14:paraId="5D251CC9"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-0.07</w:t>
            </w:r>
          </w:p>
        </w:tc>
        <w:tc>
          <w:tcPr>
            <w:tcW w:w="722" w:type="dxa"/>
            <w:tcBorders>
              <w:top w:val="nil"/>
              <w:left w:val="nil"/>
              <w:bottom w:val="nil"/>
              <w:right w:val="nil"/>
            </w:tcBorders>
            <w:shd w:val="clear" w:color="auto" w:fill="auto"/>
            <w:noWrap/>
            <w:vAlign w:val="bottom"/>
            <w:hideMark/>
          </w:tcPr>
          <w:p w14:paraId="73CE3112" w14:textId="77777777" w:rsidR="007A03EF" w:rsidRPr="007A03EF" w:rsidRDefault="007A03EF" w:rsidP="00AF2EC5">
            <w:pPr>
              <w:suppressLineNumbers/>
              <w:rPr>
                <w:rFonts w:ascii="Times New Roman" w:hAnsi="Times New Roman"/>
                <w:sz w:val="18"/>
                <w:szCs w:val="18"/>
              </w:rPr>
            </w:pPr>
          </w:p>
        </w:tc>
      </w:tr>
      <w:tr w:rsidR="007A03EF" w:rsidRPr="007A03EF" w14:paraId="0C621F45" w14:textId="77777777" w:rsidTr="00930A96">
        <w:trPr>
          <w:trHeight w:hRule="exact" w:val="210"/>
        </w:trPr>
        <w:tc>
          <w:tcPr>
            <w:tcW w:w="851" w:type="dxa"/>
            <w:vMerge/>
            <w:tcBorders>
              <w:top w:val="nil"/>
              <w:left w:val="nil"/>
              <w:bottom w:val="single" w:sz="4" w:space="0" w:color="000000"/>
              <w:right w:val="nil"/>
            </w:tcBorders>
            <w:vAlign w:val="center"/>
            <w:hideMark/>
          </w:tcPr>
          <w:p w14:paraId="76DF55DC" w14:textId="77777777" w:rsidR="007A03EF" w:rsidRPr="007A03EF" w:rsidRDefault="007A03EF" w:rsidP="00AF2EC5">
            <w:pPr>
              <w:suppressLineNumbers/>
              <w:rPr>
                <w:rFonts w:ascii="Times New Roman" w:hAnsi="Times New Roman"/>
                <w:b/>
                <w:bCs/>
                <w:sz w:val="18"/>
                <w:szCs w:val="18"/>
              </w:rPr>
            </w:pPr>
          </w:p>
        </w:tc>
        <w:tc>
          <w:tcPr>
            <w:tcW w:w="851" w:type="dxa"/>
            <w:vMerge/>
            <w:tcBorders>
              <w:top w:val="nil"/>
              <w:left w:val="nil"/>
              <w:bottom w:val="single" w:sz="4" w:space="0" w:color="000000"/>
              <w:right w:val="nil"/>
            </w:tcBorders>
            <w:vAlign w:val="center"/>
            <w:hideMark/>
          </w:tcPr>
          <w:p w14:paraId="70EDC4D1" w14:textId="77777777" w:rsidR="007A03EF" w:rsidRPr="007A03EF" w:rsidRDefault="007A03EF" w:rsidP="00AF2EC5">
            <w:pPr>
              <w:suppressLineNumbers/>
              <w:rPr>
                <w:rFonts w:ascii="Times New Roman" w:hAnsi="Times New Roman"/>
                <w:b/>
                <w:bCs/>
                <w:sz w:val="18"/>
                <w:szCs w:val="18"/>
              </w:rPr>
            </w:pPr>
          </w:p>
        </w:tc>
        <w:tc>
          <w:tcPr>
            <w:tcW w:w="2126" w:type="dxa"/>
            <w:tcBorders>
              <w:top w:val="nil"/>
              <w:left w:val="nil"/>
              <w:bottom w:val="nil"/>
              <w:right w:val="nil"/>
            </w:tcBorders>
            <w:shd w:val="clear" w:color="auto" w:fill="auto"/>
            <w:noWrap/>
            <w:vAlign w:val="center"/>
            <w:hideMark/>
          </w:tcPr>
          <w:p w14:paraId="6CA47557"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people</w:t>
            </w:r>
            <w:proofErr w:type="spellEnd"/>
            <w:r w:rsidRPr="007A03EF">
              <w:rPr>
                <w:rFonts w:ascii="Times New Roman" w:hAnsi="Times New Roman"/>
                <w:color w:val="000000"/>
                <w:sz w:val="18"/>
                <w:szCs w:val="18"/>
              </w:rPr>
              <w:t xml:space="preserve"> </w:t>
            </w:r>
          </w:p>
        </w:tc>
        <w:tc>
          <w:tcPr>
            <w:tcW w:w="709" w:type="dxa"/>
            <w:tcBorders>
              <w:top w:val="nil"/>
              <w:left w:val="nil"/>
              <w:bottom w:val="single" w:sz="4" w:space="0" w:color="auto"/>
              <w:right w:val="nil"/>
            </w:tcBorders>
            <w:shd w:val="clear" w:color="auto" w:fill="auto"/>
            <w:noWrap/>
            <w:vAlign w:val="center"/>
            <w:hideMark/>
          </w:tcPr>
          <w:p w14:paraId="7C368EB3" w14:textId="77777777" w:rsidR="007A03EF" w:rsidRPr="007A03EF" w:rsidRDefault="007A03EF" w:rsidP="00AF2EC5">
            <w:pPr>
              <w:suppressLineNumbers/>
              <w:jc w:val="center"/>
              <w:rPr>
                <w:rFonts w:ascii="Times New Roman" w:hAnsi="Times New Roman"/>
                <w:b/>
                <w:bCs/>
                <w:i/>
                <w:iCs/>
                <w:sz w:val="18"/>
                <w:szCs w:val="18"/>
              </w:rPr>
            </w:pPr>
            <w:r w:rsidRPr="007A03EF">
              <w:rPr>
                <w:rFonts w:ascii="Times New Roman" w:hAnsi="Times New Roman"/>
                <w:b/>
                <w:bCs/>
                <w:i/>
                <w:iCs/>
                <w:sz w:val="18"/>
                <w:szCs w:val="18"/>
              </w:rPr>
              <w:t>1.31</w:t>
            </w:r>
          </w:p>
        </w:tc>
        <w:tc>
          <w:tcPr>
            <w:tcW w:w="709" w:type="dxa"/>
            <w:tcBorders>
              <w:top w:val="nil"/>
              <w:left w:val="nil"/>
              <w:bottom w:val="single" w:sz="4" w:space="0" w:color="auto"/>
              <w:right w:val="nil"/>
            </w:tcBorders>
            <w:shd w:val="clear" w:color="auto" w:fill="auto"/>
            <w:noWrap/>
            <w:vAlign w:val="center"/>
            <w:hideMark/>
          </w:tcPr>
          <w:p w14:paraId="540D7238"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-0.29</w:t>
            </w:r>
          </w:p>
        </w:tc>
        <w:tc>
          <w:tcPr>
            <w:tcW w:w="708" w:type="dxa"/>
            <w:tcBorders>
              <w:top w:val="nil"/>
              <w:left w:val="nil"/>
              <w:bottom w:val="single" w:sz="4" w:space="0" w:color="auto"/>
              <w:right w:val="nil"/>
            </w:tcBorders>
            <w:shd w:val="clear" w:color="auto" w:fill="auto"/>
            <w:noWrap/>
            <w:vAlign w:val="center"/>
            <w:hideMark/>
          </w:tcPr>
          <w:p w14:paraId="22E3BEA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1560" w:type="dxa"/>
            <w:gridSpan w:val="2"/>
            <w:tcBorders>
              <w:top w:val="nil"/>
              <w:left w:val="nil"/>
              <w:bottom w:val="single" w:sz="4" w:space="0" w:color="auto"/>
              <w:right w:val="nil"/>
            </w:tcBorders>
            <w:shd w:val="clear" w:color="auto" w:fill="auto"/>
            <w:noWrap/>
            <w:vAlign w:val="bottom"/>
            <w:hideMark/>
          </w:tcPr>
          <w:p w14:paraId="16163DF4"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1-&gt;2</w:t>
            </w:r>
          </w:p>
        </w:tc>
        <w:tc>
          <w:tcPr>
            <w:tcW w:w="567" w:type="dxa"/>
            <w:tcBorders>
              <w:top w:val="nil"/>
              <w:left w:val="nil"/>
              <w:bottom w:val="single" w:sz="4" w:space="0" w:color="auto"/>
              <w:right w:val="nil"/>
            </w:tcBorders>
            <w:shd w:val="clear" w:color="auto" w:fill="auto"/>
            <w:noWrap/>
            <w:vAlign w:val="bottom"/>
            <w:hideMark/>
          </w:tcPr>
          <w:p w14:paraId="6E5363F9"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 </w:t>
            </w:r>
          </w:p>
        </w:tc>
        <w:tc>
          <w:tcPr>
            <w:tcW w:w="993" w:type="dxa"/>
            <w:tcBorders>
              <w:top w:val="nil"/>
              <w:left w:val="nil"/>
              <w:bottom w:val="single" w:sz="4" w:space="0" w:color="auto"/>
              <w:right w:val="nil"/>
            </w:tcBorders>
            <w:shd w:val="clear" w:color="auto" w:fill="auto"/>
            <w:noWrap/>
            <w:vAlign w:val="center"/>
            <w:hideMark/>
          </w:tcPr>
          <w:p w14:paraId="102F395A"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-0.02</w:t>
            </w:r>
          </w:p>
        </w:tc>
        <w:tc>
          <w:tcPr>
            <w:tcW w:w="708" w:type="dxa"/>
            <w:tcBorders>
              <w:top w:val="nil"/>
              <w:left w:val="nil"/>
              <w:bottom w:val="single" w:sz="4" w:space="0" w:color="auto"/>
              <w:right w:val="nil"/>
            </w:tcBorders>
            <w:shd w:val="clear" w:color="auto" w:fill="auto"/>
            <w:noWrap/>
            <w:vAlign w:val="center"/>
            <w:hideMark/>
          </w:tcPr>
          <w:p w14:paraId="7EB7E8C4"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100.00</w:t>
            </w:r>
          </w:p>
        </w:tc>
        <w:tc>
          <w:tcPr>
            <w:tcW w:w="709" w:type="dxa"/>
            <w:tcBorders>
              <w:top w:val="nil"/>
              <w:left w:val="nil"/>
              <w:bottom w:val="single" w:sz="4" w:space="0" w:color="auto"/>
              <w:right w:val="nil"/>
            </w:tcBorders>
            <w:shd w:val="clear" w:color="auto" w:fill="auto"/>
            <w:noWrap/>
            <w:vAlign w:val="center"/>
            <w:hideMark/>
          </w:tcPr>
          <w:p w14:paraId="70699472" w14:textId="77777777" w:rsidR="007A03EF" w:rsidRPr="007A03EF" w:rsidRDefault="007A03EF" w:rsidP="00AF2EC5">
            <w:pPr>
              <w:suppressLineNumbers/>
              <w:jc w:val="center"/>
              <w:rPr>
                <w:rFonts w:ascii="Times New Roman" w:hAnsi="Times New Roman"/>
                <w:sz w:val="18"/>
                <w:szCs w:val="18"/>
              </w:rPr>
            </w:pPr>
            <w:r w:rsidRPr="007A03EF">
              <w:rPr>
                <w:rFonts w:ascii="Times New Roman" w:hAnsi="Times New Roman"/>
                <w:sz w:val="18"/>
                <w:szCs w:val="18"/>
              </w:rPr>
              <w:t>0.41</w:t>
            </w:r>
          </w:p>
        </w:tc>
        <w:tc>
          <w:tcPr>
            <w:tcW w:w="722" w:type="dxa"/>
            <w:tcBorders>
              <w:top w:val="nil"/>
              <w:left w:val="nil"/>
              <w:bottom w:val="single" w:sz="4" w:space="0" w:color="auto"/>
              <w:right w:val="nil"/>
            </w:tcBorders>
            <w:shd w:val="clear" w:color="auto" w:fill="auto"/>
            <w:noWrap/>
            <w:vAlign w:val="bottom"/>
            <w:hideMark/>
          </w:tcPr>
          <w:p w14:paraId="1D70D32D" w14:textId="77777777" w:rsidR="007A03EF" w:rsidRPr="007A03EF" w:rsidRDefault="007A03EF" w:rsidP="00AF2EC5">
            <w:pPr>
              <w:suppressLineNumbers/>
              <w:rPr>
                <w:rFonts w:ascii="Times New Roman" w:hAnsi="Times New Roman"/>
                <w:sz w:val="18"/>
                <w:szCs w:val="18"/>
              </w:rPr>
            </w:pPr>
            <w:r w:rsidRPr="007A03EF">
              <w:rPr>
                <w:rFonts w:ascii="Times New Roman" w:hAnsi="Times New Roman"/>
                <w:sz w:val="18"/>
                <w:szCs w:val="18"/>
              </w:rPr>
              <w:t> </w:t>
            </w:r>
          </w:p>
        </w:tc>
      </w:tr>
      <w:tr w:rsidR="007A03EF" w:rsidRPr="007A03EF" w14:paraId="63664CBF" w14:textId="77777777" w:rsidTr="00930A96">
        <w:trPr>
          <w:trHeight w:hRule="exact" w:val="210"/>
        </w:trPr>
        <w:tc>
          <w:tcPr>
            <w:tcW w:w="851" w:type="dxa"/>
            <w:vMerge w:val="restart"/>
            <w:tcBorders>
              <w:top w:val="nil"/>
              <w:left w:val="nil"/>
              <w:bottom w:val="single" w:sz="4" w:space="0" w:color="000000"/>
              <w:right w:val="nil"/>
            </w:tcBorders>
            <w:shd w:val="clear" w:color="auto" w:fill="auto"/>
            <w:hideMark/>
          </w:tcPr>
          <w:p w14:paraId="2B565D34" w14:textId="77777777" w:rsidR="007A03EF" w:rsidRPr="007A03EF" w:rsidRDefault="007A03EF" w:rsidP="00AF2EC5">
            <w:pPr>
              <w:suppressLineNumbers/>
              <w:jc w:val="right"/>
              <w:rPr>
                <w:rFonts w:ascii="Times New Roman" w:hAnsi="Times New Roman"/>
                <w:b/>
                <w:bCs/>
                <w:color w:val="000000"/>
                <w:sz w:val="18"/>
                <w:szCs w:val="18"/>
              </w:rPr>
            </w:pPr>
            <w:proofErr w:type="spellStart"/>
            <w:r w:rsidRPr="007A03EF">
              <w:rPr>
                <w:rFonts w:ascii="Times New Roman" w:hAnsi="Times New Roman"/>
                <w:b/>
                <w:bCs/>
                <w:color w:val="000000"/>
                <w:sz w:val="18"/>
                <w:szCs w:val="18"/>
              </w:rPr>
              <w:t>Step</w:t>
            </w:r>
            <w:proofErr w:type="spellEnd"/>
            <w:r w:rsidRPr="007A03EF">
              <w:rPr>
                <w:rFonts w:ascii="Times New Roman" w:hAnsi="Times New Roman"/>
                <w:b/>
                <w:bCs/>
                <w:color w:val="000000"/>
                <w:sz w:val="18"/>
                <w:szCs w:val="18"/>
              </w:rPr>
              <w:t xml:space="preserve"> 2: Model 2b</w:t>
            </w:r>
          </w:p>
        </w:tc>
        <w:tc>
          <w:tcPr>
            <w:tcW w:w="851" w:type="dxa"/>
            <w:vMerge w:val="restart"/>
            <w:tcBorders>
              <w:top w:val="nil"/>
              <w:left w:val="nil"/>
              <w:bottom w:val="single" w:sz="4" w:space="0" w:color="000000"/>
              <w:right w:val="nil"/>
            </w:tcBorders>
            <w:shd w:val="clear" w:color="auto" w:fill="auto"/>
            <w:hideMark/>
          </w:tcPr>
          <w:p w14:paraId="2B426424" w14:textId="77777777" w:rsidR="007A03EF" w:rsidRPr="007A03EF" w:rsidRDefault="007A03EF" w:rsidP="00AF2EC5">
            <w:pPr>
              <w:suppressLineNumbers/>
              <w:jc w:val="right"/>
              <w:rPr>
                <w:rFonts w:ascii="Times New Roman" w:hAnsi="Times New Roman"/>
                <w:b/>
                <w:bCs/>
                <w:color w:val="000000"/>
                <w:sz w:val="18"/>
                <w:szCs w:val="18"/>
              </w:rPr>
            </w:pPr>
            <w:r w:rsidRPr="007A03EF">
              <w:rPr>
                <w:rFonts w:ascii="Times New Roman" w:hAnsi="Times New Roman"/>
                <w:b/>
                <w:bCs/>
                <w:color w:val="000000"/>
                <w:sz w:val="18"/>
                <w:szCs w:val="18"/>
              </w:rPr>
              <w:t xml:space="preserve">PTD </w:t>
            </w:r>
            <w:proofErr w:type="spellStart"/>
            <w:r w:rsidRPr="007A03EF">
              <w:rPr>
                <w:rFonts w:ascii="Times New Roman" w:hAnsi="Times New Roman"/>
                <w:b/>
                <w:bCs/>
                <w:color w:val="000000"/>
                <w:sz w:val="18"/>
                <w:szCs w:val="18"/>
              </w:rPr>
              <w:t>domain</w:t>
            </w:r>
            <w:proofErr w:type="spellEnd"/>
            <w:r w:rsidRPr="007A03EF">
              <w:rPr>
                <w:rFonts w:ascii="Times New Roman" w:hAnsi="Times New Roman"/>
                <w:b/>
                <w:bCs/>
                <w:color w:val="000000"/>
                <w:sz w:val="18"/>
                <w:szCs w:val="18"/>
              </w:rPr>
              <w:t xml:space="preserve">  </w:t>
            </w:r>
            <w:proofErr w:type="spellStart"/>
            <w:r w:rsidRPr="007A03EF">
              <w:rPr>
                <w:rFonts w:ascii="Times New Roman" w:hAnsi="Times New Roman"/>
                <w:b/>
                <w:bCs/>
                <w:color w:val="000000"/>
                <w:sz w:val="18"/>
                <w:szCs w:val="18"/>
              </w:rPr>
              <w:t>analysis</w:t>
            </w:r>
            <w:proofErr w:type="spellEnd"/>
          </w:p>
        </w:tc>
        <w:tc>
          <w:tcPr>
            <w:tcW w:w="2126" w:type="dxa"/>
            <w:tcBorders>
              <w:top w:val="single" w:sz="4" w:space="0" w:color="auto"/>
              <w:left w:val="nil"/>
              <w:bottom w:val="nil"/>
              <w:right w:val="nil"/>
            </w:tcBorders>
            <w:shd w:val="clear" w:color="auto" w:fill="auto"/>
            <w:noWrap/>
            <w:vAlign w:val="center"/>
            <w:hideMark/>
          </w:tcPr>
          <w:p w14:paraId="2D088129"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Relating</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to</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others</w:t>
            </w:r>
            <w:proofErr w:type="spellEnd"/>
          </w:p>
        </w:tc>
        <w:tc>
          <w:tcPr>
            <w:tcW w:w="709" w:type="dxa"/>
            <w:tcBorders>
              <w:top w:val="nil"/>
              <w:left w:val="nil"/>
              <w:bottom w:val="nil"/>
              <w:right w:val="nil"/>
            </w:tcBorders>
            <w:shd w:val="clear" w:color="auto" w:fill="auto"/>
            <w:noWrap/>
            <w:vAlign w:val="center"/>
            <w:hideMark/>
          </w:tcPr>
          <w:p w14:paraId="3A4FD1B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0.98</w:t>
            </w:r>
          </w:p>
        </w:tc>
        <w:tc>
          <w:tcPr>
            <w:tcW w:w="709" w:type="dxa"/>
            <w:tcBorders>
              <w:top w:val="nil"/>
              <w:left w:val="nil"/>
              <w:bottom w:val="nil"/>
              <w:right w:val="nil"/>
            </w:tcBorders>
            <w:shd w:val="clear" w:color="auto" w:fill="auto"/>
            <w:noWrap/>
            <w:vAlign w:val="center"/>
            <w:hideMark/>
          </w:tcPr>
          <w:p w14:paraId="232C5E4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0.06</w:t>
            </w:r>
          </w:p>
        </w:tc>
        <w:tc>
          <w:tcPr>
            <w:tcW w:w="708" w:type="dxa"/>
            <w:tcBorders>
              <w:top w:val="nil"/>
              <w:left w:val="nil"/>
              <w:bottom w:val="nil"/>
              <w:right w:val="nil"/>
            </w:tcBorders>
            <w:shd w:val="clear" w:color="auto" w:fill="auto"/>
            <w:noWrap/>
            <w:vAlign w:val="center"/>
            <w:hideMark/>
          </w:tcPr>
          <w:p w14:paraId="782A722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w:t>
            </w:r>
          </w:p>
        </w:tc>
        <w:tc>
          <w:tcPr>
            <w:tcW w:w="2127" w:type="dxa"/>
            <w:gridSpan w:val="3"/>
            <w:vMerge w:val="restart"/>
            <w:tcBorders>
              <w:top w:val="single" w:sz="4" w:space="0" w:color="auto"/>
              <w:left w:val="nil"/>
              <w:bottom w:val="single" w:sz="4" w:space="0" w:color="000000"/>
              <w:right w:val="nil"/>
            </w:tcBorders>
            <w:shd w:val="clear" w:color="auto" w:fill="auto"/>
            <w:noWrap/>
            <w:vAlign w:val="center"/>
            <w:hideMark/>
          </w:tcPr>
          <w:p w14:paraId="0F696B1B" w14:textId="77777777" w:rsidR="007A03EF" w:rsidRPr="007A03EF" w:rsidRDefault="007A03EF" w:rsidP="00AF2EC5">
            <w:pPr>
              <w:suppressLineNumbers/>
              <w:jc w:val="center"/>
              <w:rPr>
                <w:rFonts w:ascii="Times New Roman" w:hAnsi="Times New Roman"/>
                <w:i/>
                <w:iCs/>
                <w:color w:val="000000"/>
                <w:sz w:val="18"/>
                <w:szCs w:val="18"/>
              </w:rPr>
            </w:pPr>
            <w:r w:rsidRPr="007A03EF">
              <w:rPr>
                <w:rFonts w:ascii="Times New Roman" w:hAnsi="Times New Roman"/>
                <w:i/>
                <w:iCs/>
                <w:color w:val="000000"/>
                <w:sz w:val="18"/>
                <w:szCs w:val="18"/>
              </w:rPr>
              <w:t xml:space="preserve">not </w:t>
            </w:r>
            <w:proofErr w:type="spellStart"/>
            <w:r w:rsidRPr="007A03EF">
              <w:rPr>
                <w:rFonts w:ascii="Times New Roman" w:hAnsi="Times New Roman"/>
                <w:i/>
                <w:iCs/>
                <w:color w:val="000000"/>
                <w:sz w:val="18"/>
                <w:szCs w:val="18"/>
              </w:rPr>
              <w:t>applicable</w:t>
            </w:r>
            <w:proofErr w:type="spellEnd"/>
          </w:p>
        </w:tc>
        <w:tc>
          <w:tcPr>
            <w:tcW w:w="993" w:type="dxa"/>
            <w:tcBorders>
              <w:top w:val="nil"/>
              <w:left w:val="nil"/>
              <w:bottom w:val="nil"/>
              <w:right w:val="nil"/>
            </w:tcBorders>
            <w:shd w:val="clear" w:color="auto" w:fill="auto"/>
            <w:noWrap/>
            <w:vAlign w:val="center"/>
            <w:hideMark/>
          </w:tcPr>
          <w:p w14:paraId="5A3E9BBC"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1.54</w:t>
            </w:r>
          </w:p>
        </w:tc>
        <w:tc>
          <w:tcPr>
            <w:tcW w:w="708" w:type="dxa"/>
            <w:tcBorders>
              <w:top w:val="nil"/>
              <w:left w:val="nil"/>
              <w:bottom w:val="nil"/>
              <w:right w:val="nil"/>
            </w:tcBorders>
            <w:shd w:val="clear" w:color="auto" w:fill="auto"/>
            <w:noWrap/>
            <w:vAlign w:val="center"/>
            <w:hideMark/>
          </w:tcPr>
          <w:p w14:paraId="2EE96C9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30.88</w:t>
            </w:r>
          </w:p>
        </w:tc>
        <w:tc>
          <w:tcPr>
            <w:tcW w:w="709" w:type="dxa"/>
            <w:tcBorders>
              <w:top w:val="nil"/>
              <w:left w:val="nil"/>
              <w:bottom w:val="nil"/>
              <w:right w:val="nil"/>
            </w:tcBorders>
            <w:shd w:val="clear" w:color="auto" w:fill="auto"/>
            <w:noWrap/>
            <w:vAlign w:val="center"/>
            <w:hideMark/>
          </w:tcPr>
          <w:p w14:paraId="4BF7A8E8"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-0.61</w:t>
            </w:r>
          </w:p>
        </w:tc>
        <w:tc>
          <w:tcPr>
            <w:tcW w:w="722" w:type="dxa"/>
            <w:tcBorders>
              <w:top w:val="nil"/>
              <w:left w:val="nil"/>
              <w:bottom w:val="nil"/>
              <w:right w:val="nil"/>
            </w:tcBorders>
            <w:shd w:val="clear" w:color="auto" w:fill="auto"/>
            <w:noWrap/>
            <w:vAlign w:val="center"/>
            <w:hideMark/>
          </w:tcPr>
          <w:p w14:paraId="7717B421"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2B8D364" w14:textId="77777777" w:rsidTr="00930A96">
        <w:trPr>
          <w:trHeight w:hRule="exact" w:val="210"/>
        </w:trPr>
        <w:tc>
          <w:tcPr>
            <w:tcW w:w="851" w:type="dxa"/>
            <w:vMerge/>
            <w:tcBorders>
              <w:top w:val="nil"/>
              <w:left w:val="nil"/>
              <w:bottom w:val="single" w:sz="4" w:space="0" w:color="000000"/>
              <w:right w:val="nil"/>
            </w:tcBorders>
            <w:vAlign w:val="center"/>
            <w:hideMark/>
          </w:tcPr>
          <w:p w14:paraId="669B37D7"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6BBA27FE"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F9D22E6"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New </w:t>
            </w:r>
            <w:proofErr w:type="spellStart"/>
            <w:r w:rsidRPr="007A03EF">
              <w:rPr>
                <w:rFonts w:ascii="Times New Roman" w:hAnsi="Times New Roman"/>
                <w:color w:val="000000"/>
                <w:sz w:val="18"/>
                <w:szCs w:val="18"/>
              </w:rPr>
              <w:t>possibilities</w:t>
            </w:r>
            <w:proofErr w:type="spellEnd"/>
            <w:r w:rsidRPr="007A03EF">
              <w:rPr>
                <w:rFonts w:ascii="Times New Roman" w:hAnsi="Times New Roman"/>
                <w:color w:val="000000"/>
                <w:sz w:val="18"/>
                <w:szCs w:val="18"/>
              </w:rPr>
              <w:t xml:space="preserve"> in </w:t>
            </w:r>
            <w:proofErr w:type="spellStart"/>
            <w:r w:rsidRPr="007A03EF">
              <w:rPr>
                <w:rFonts w:ascii="Times New Roman" w:hAnsi="Times New Roman"/>
                <w:color w:val="000000"/>
                <w:sz w:val="18"/>
                <w:szCs w:val="18"/>
              </w:rPr>
              <w:t>life</w:t>
            </w:r>
            <w:proofErr w:type="spellEnd"/>
          </w:p>
        </w:tc>
        <w:tc>
          <w:tcPr>
            <w:tcW w:w="709" w:type="dxa"/>
            <w:tcBorders>
              <w:top w:val="nil"/>
              <w:left w:val="nil"/>
              <w:bottom w:val="nil"/>
              <w:right w:val="nil"/>
            </w:tcBorders>
            <w:shd w:val="clear" w:color="auto" w:fill="auto"/>
            <w:noWrap/>
            <w:vAlign w:val="center"/>
            <w:hideMark/>
          </w:tcPr>
          <w:p w14:paraId="2A50B37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0.75</w:t>
            </w:r>
          </w:p>
        </w:tc>
        <w:tc>
          <w:tcPr>
            <w:tcW w:w="709" w:type="dxa"/>
            <w:tcBorders>
              <w:top w:val="nil"/>
              <w:left w:val="nil"/>
              <w:bottom w:val="nil"/>
              <w:right w:val="nil"/>
            </w:tcBorders>
            <w:shd w:val="clear" w:color="auto" w:fill="auto"/>
            <w:noWrap/>
            <w:vAlign w:val="center"/>
            <w:hideMark/>
          </w:tcPr>
          <w:p w14:paraId="7502856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0.05</w:t>
            </w:r>
          </w:p>
        </w:tc>
        <w:tc>
          <w:tcPr>
            <w:tcW w:w="708" w:type="dxa"/>
            <w:tcBorders>
              <w:top w:val="nil"/>
              <w:left w:val="nil"/>
              <w:bottom w:val="nil"/>
              <w:right w:val="nil"/>
            </w:tcBorders>
            <w:shd w:val="clear" w:color="auto" w:fill="auto"/>
            <w:noWrap/>
            <w:vAlign w:val="center"/>
            <w:hideMark/>
          </w:tcPr>
          <w:p w14:paraId="7CC45C5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2</w:t>
            </w:r>
          </w:p>
        </w:tc>
        <w:tc>
          <w:tcPr>
            <w:tcW w:w="2127" w:type="dxa"/>
            <w:gridSpan w:val="3"/>
            <w:vMerge/>
            <w:tcBorders>
              <w:top w:val="nil"/>
              <w:left w:val="nil"/>
              <w:bottom w:val="nil"/>
              <w:right w:val="nil"/>
            </w:tcBorders>
            <w:vAlign w:val="center"/>
            <w:hideMark/>
          </w:tcPr>
          <w:p w14:paraId="1418528D"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04239AF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1.29</w:t>
            </w:r>
          </w:p>
        </w:tc>
        <w:tc>
          <w:tcPr>
            <w:tcW w:w="708" w:type="dxa"/>
            <w:tcBorders>
              <w:top w:val="nil"/>
              <w:left w:val="nil"/>
              <w:bottom w:val="nil"/>
              <w:right w:val="nil"/>
            </w:tcBorders>
            <w:shd w:val="clear" w:color="auto" w:fill="auto"/>
            <w:noWrap/>
            <w:vAlign w:val="center"/>
            <w:hideMark/>
          </w:tcPr>
          <w:p w14:paraId="64FC512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56.65</w:t>
            </w:r>
          </w:p>
        </w:tc>
        <w:tc>
          <w:tcPr>
            <w:tcW w:w="709" w:type="dxa"/>
            <w:tcBorders>
              <w:top w:val="nil"/>
              <w:left w:val="nil"/>
              <w:bottom w:val="nil"/>
              <w:right w:val="nil"/>
            </w:tcBorders>
            <w:shd w:val="clear" w:color="auto" w:fill="auto"/>
            <w:noWrap/>
            <w:vAlign w:val="center"/>
            <w:hideMark/>
          </w:tcPr>
          <w:p w14:paraId="3EC29FE2"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0.48</w:t>
            </w:r>
          </w:p>
        </w:tc>
        <w:tc>
          <w:tcPr>
            <w:tcW w:w="722" w:type="dxa"/>
            <w:tcBorders>
              <w:top w:val="nil"/>
              <w:left w:val="nil"/>
              <w:bottom w:val="nil"/>
              <w:right w:val="nil"/>
            </w:tcBorders>
            <w:shd w:val="clear" w:color="auto" w:fill="auto"/>
            <w:noWrap/>
            <w:vAlign w:val="center"/>
            <w:hideMark/>
          </w:tcPr>
          <w:p w14:paraId="4B7C82F5" w14:textId="77777777" w:rsidR="007A03EF" w:rsidRPr="007A03EF" w:rsidRDefault="007A03EF" w:rsidP="00AF2EC5">
            <w:pPr>
              <w:suppressLineNumbers/>
              <w:rPr>
                <w:rFonts w:ascii="Times New Roman" w:hAnsi="Times New Roman"/>
                <w:color w:val="000000"/>
                <w:sz w:val="18"/>
                <w:szCs w:val="18"/>
              </w:rPr>
            </w:pPr>
          </w:p>
        </w:tc>
      </w:tr>
      <w:tr w:rsidR="007A03EF" w:rsidRPr="007A03EF" w14:paraId="205D8EBA" w14:textId="77777777" w:rsidTr="00930A96">
        <w:trPr>
          <w:trHeight w:hRule="exact" w:val="210"/>
        </w:trPr>
        <w:tc>
          <w:tcPr>
            <w:tcW w:w="851" w:type="dxa"/>
            <w:vMerge/>
            <w:tcBorders>
              <w:top w:val="nil"/>
              <w:left w:val="nil"/>
              <w:bottom w:val="single" w:sz="4" w:space="0" w:color="000000"/>
              <w:right w:val="nil"/>
            </w:tcBorders>
            <w:vAlign w:val="center"/>
            <w:hideMark/>
          </w:tcPr>
          <w:p w14:paraId="07924367"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11307002"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A45BFEE"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Personal </w:t>
            </w:r>
            <w:proofErr w:type="spellStart"/>
            <w:r w:rsidRPr="007A03EF">
              <w:rPr>
                <w:rFonts w:ascii="Times New Roman" w:hAnsi="Times New Roman"/>
                <w:color w:val="000000"/>
                <w:sz w:val="18"/>
                <w:szCs w:val="18"/>
              </w:rPr>
              <w:t>strength</w:t>
            </w:r>
            <w:proofErr w:type="spellEnd"/>
          </w:p>
        </w:tc>
        <w:tc>
          <w:tcPr>
            <w:tcW w:w="709" w:type="dxa"/>
            <w:tcBorders>
              <w:top w:val="nil"/>
              <w:left w:val="nil"/>
              <w:bottom w:val="nil"/>
              <w:right w:val="nil"/>
            </w:tcBorders>
            <w:shd w:val="clear" w:color="auto" w:fill="auto"/>
            <w:noWrap/>
            <w:vAlign w:val="center"/>
            <w:hideMark/>
          </w:tcPr>
          <w:p w14:paraId="30E0D56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0.69</w:t>
            </w:r>
          </w:p>
        </w:tc>
        <w:tc>
          <w:tcPr>
            <w:tcW w:w="709" w:type="dxa"/>
            <w:tcBorders>
              <w:top w:val="nil"/>
              <w:left w:val="nil"/>
              <w:bottom w:val="nil"/>
              <w:right w:val="nil"/>
            </w:tcBorders>
            <w:shd w:val="clear" w:color="auto" w:fill="auto"/>
            <w:noWrap/>
            <w:vAlign w:val="center"/>
            <w:hideMark/>
          </w:tcPr>
          <w:p w14:paraId="3C68B57D"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0.12</w:t>
            </w:r>
          </w:p>
        </w:tc>
        <w:tc>
          <w:tcPr>
            <w:tcW w:w="708" w:type="dxa"/>
            <w:tcBorders>
              <w:top w:val="nil"/>
              <w:left w:val="nil"/>
              <w:bottom w:val="nil"/>
              <w:right w:val="nil"/>
            </w:tcBorders>
            <w:shd w:val="clear" w:color="auto" w:fill="auto"/>
            <w:noWrap/>
            <w:vAlign w:val="center"/>
            <w:hideMark/>
          </w:tcPr>
          <w:p w14:paraId="18075A6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4</w:t>
            </w:r>
          </w:p>
        </w:tc>
        <w:tc>
          <w:tcPr>
            <w:tcW w:w="2127" w:type="dxa"/>
            <w:gridSpan w:val="3"/>
            <w:vMerge/>
            <w:tcBorders>
              <w:top w:val="nil"/>
              <w:left w:val="nil"/>
              <w:bottom w:val="nil"/>
              <w:right w:val="nil"/>
            </w:tcBorders>
            <w:vAlign w:val="center"/>
            <w:hideMark/>
          </w:tcPr>
          <w:p w14:paraId="6D242FC7"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2049E9FE"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1.20</w:t>
            </w:r>
          </w:p>
        </w:tc>
        <w:tc>
          <w:tcPr>
            <w:tcW w:w="708" w:type="dxa"/>
            <w:tcBorders>
              <w:top w:val="nil"/>
              <w:left w:val="nil"/>
              <w:bottom w:val="nil"/>
              <w:right w:val="nil"/>
            </w:tcBorders>
            <w:shd w:val="clear" w:color="auto" w:fill="auto"/>
            <w:noWrap/>
            <w:vAlign w:val="center"/>
            <w:hideMark/>
          </w:tcPr>
          <w:p w14:paraId="4EA2832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80.73</w:t>
            </w:r>
          </w:p>
        </w:tc>
        <w:tc>
          <w:tcPr>
            <w:tcW w:w="709" w:type="dxa"/>
            <w:tcBorders>
              <w:top w:val="nil"/>
              <w:left w:val="nil"/>
              <w:bottom w:val="nil"/>
              <w:right w:val="nil"/>
            </w:tcBorders>
            <w:shd w:val="clear" w:color="auto" w:fill="auto"/>
            <w:noWrap/>
            <w:vAlign w:val="center"/>
            <w:hideMark/>
          </w:tcPr>
          <w:p w14:paraId="4B8D31E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0.38</w:t>
            </w:r>
          </w:p>
        </w:tc>
        <w:tc>
          <w:tcPr>
            <w:tcW w:w="722" w:type="dxa"/>
            <w:tcBorders>
              <w:top w:val="nil"/>
              <w:left w:val="nil"/>
              <w:bottom w:val="nil"/>
              <w:right w:val="nil"/>
            </w:tcBorders>
            <w:shd w:val="clear" w:color="auto" w:fill="auto"/>
            <w:noWrap/>
            <w:vAlign w:val="center"/>
            <w:hideMark/>
          </w:tcPr>
          <w:p w14:paraId="02C02524" w14:textId="77777777" w:rsidR="007A03EF" w:rsidRPr="007A03EF" w:rsidRDefault="007A03EF" w:rsidP="00AF2EC5">
            <w:pPr>
              <w:suppressLineNumbers/>
              <w:rPr>
                <w:rFonts w:ascii="Times New Roman" w:hAnsi="Times New Roman"/>
                <w:color w:val="000000"/>
                <w:sz w:val="18"/>
                <w:szCs w:val="18"/>
              </w:rPr>
            </w:pPr>
          </w:p>
        </w:tc>
      </w:tr>
      <w:tr w:rsidR="007A03EF" w:rsidRPr="007A03EF" w14:paraId="0C3D07F4" w14:textId="77777777" w:rsidTr="00930A96">
        <w:trPr>
          <w:trHeight w:hRule="exact" w:val="210"/>
        </w:trPr>
        <w:tc>
          <w:tcPr>
            <w:tcW w:w="851" w:type="dxa"/>
            <w:vMerge/>
            <w:tcBorders>
              <w:top w:val="nil"/>
              <w:left w:val="nil"/>
              <w:bottom w:val="single" w:sz="4" w:space="0" w:color="000000"/>
              <w:right w:val="nil"/>
            </w:tcBorders>
            <w:vAlign w:val="center"/>
            <w:hideMark/>
          </w:tcPr>
          <w:p w14:paraId="40393556"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6DC004D3"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A85F1A8" w14:textId="77777777" w:rsidR="007A03EF" w:rsidRPr="007A03EF" w:rsidRDefault="007A03EF" w:rsidP="00AF2EC5">
            <w:pPr>
              <w:suppressLineNumbers/>
              <w:ind w:firstLineChars="100" w:firstLine="180"/>
              <w:rPr>
                <w:rFonts w:ascii="Times New Roman" w:hAnsi="Times New Roman"/>
                <w:color w:val="000000"/>
                <w:sz w:val="18"/>
                <w:szCs w:val="18"/>
              </w:rPr>
            </w:pPr>
            <w:r w:rsidRPr="007A03EF">
              <w:rPr>
                <w:rFonts w:ascii="Times New Roman" w:hAnsi="Times New Roman"/>
                <w:color w:val="000000"/>
                <w:sz w:val="18"/>
                <w:szCs w:val="18"/>
              </w:rPr>
              <w:t xml:space="preserve">Spiritual </w:t>
            </w:r>
            <w:proofErr w:type="spellStart"/>
            <w:r w:rsidRPr="007A03EF">
              <w:rPr>
                <w:rFonts w:ascii="Times New Roman" w:hAnsi="Times New Roman"/>
                <w:color w:val="000000"/>
                <w:sz w:val="18"/>
                <w:szCs w:val="18"/>
              </w:rPr>
              <w:t>change</w:t>
            </w:r>
            <w:proofErr w:type="spellEnd"/>
          </w:p>
        </w:tc>
        <w:tc>
          <w:tcPr>
            <w:tcW w:w="709" w:type="dxa"/>
            <w:tcBorders>
              <w:top w:val="nil"/>
              <w:left w:val="nil"/>
              <w:bottom w:val="nil"/>
              <w:right w:val="nil"/>
            </w:tcBorders>
            <w:shd w:val="clear" w:color="auto" w:fill="auto"/>
            <w:noWrap/>
            <w:vAlign w:val="center"/>
            <w:hideMark/>
          </w:tcPr>
          <w:p w14:paraId="7F94C685"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1.09</w:t>
            </w:r>
          </w:p>
        </w:tc>
        <w:tc>
          <w:tcPr>
            <w:tcW w:w="709" w:type="dxa"/>
            <w:tcBorders>
              <w:top w:val="nil"/>
              <w:left w:val="nil"/>
              <w:bottom w:val="nil"/>
              <w:right w:val="nil"/>
            </w:tcBorders>
            <w:shd w:val="clear" w:color="auto" w:fill="auto"/>
            <w:noWrap/>
            <w:vAlign w:val="center"/>
            <w:hideMark/>
          </w:tcPr>
          <w:p w14:paraId="0990CC5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0.20</w:t>
            </w:r>
          </w:p>
        </w:tc>
        <w:tc>
          <w:tcPr>
            <w:tcW w:w="708" w:type="dxa"/>
            <w:tcBorders>
              <w:top w:val="nil"/>
              <w:left w:val="nil"/>
              <w:bottom w:val="nil"/>
              <w:right w:val="nil"/>
            </w:tcBorders>
            <w:shd w:val="clear" w:color="auto" w:fill="auto"/>
            <w:noWrap/>
            <w:vAlign w:val="center"/>
            <w:hideMark/>
          </w:tcPr>
          <w:p w14:paraId="12FBC80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5</w:t>
            </w:r>
          </w:p>
        </w:tc>
        <w:tc>
          <w:tcPr>
            <w:tcW w:w="2127" w:type="dxa"/>
            <w:gridSpan w:val="3"/>
            <w:vMerge/>
            <w:tcBorders>
              <w:top w:val="nil"/>
              <w:left w:val="nil"/>
              <w:bottom w:val="nil"/>
              <w:right w:val="nil"/>
            </w:tcBorders>
            <w:vAlign w:val="center"/>
            <w:hideMark/>
          </w:tcPr>
          <w:p w14:paraId="603469C9"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nil"/>
              <w:right w:val="nil"/>
            </w:tcBorders>
            <w:shd w:val="clear" w:color="auto" w:fill="auto"/>
            <w:noWrap/>
            <w:vAlign w:val="center"/>
            <w:hideMark/>
          </w:tcPr>
          <w:p w14:paraId="55CB304A"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0.95</w:t>
            </w:r>
          </w:p>
        </w:tc>
        <w:tc>
          <w:tcPr>
            <w:tcW w:w="708" w:type="dxa"/>
            <w:tcBorders>
              <w:top w:val="nil"/>
              <w:left w:val="nil"/>
              <w:bottom w:val="nil"/>
              <w:right w:val="nil"/>
            </w:tcBorders>
            <w:shd w:val="clear" w:color="auto" w:fill="auto"/>
            <w:noWrap/>
            <w:vAlign w:val="center"/>
            <w:hideMark/>
          </w:tcPr>
          <w:p w14:paraId="6F0872C7"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99.72</w:t>
            </w:r>
          </w:p>
        </w:tc>
        <w:tc>
          <w:tcPr>
            <w:tcW w:w="709" w:type="dxa"/>
            <w:tcBorders>
              <w:top w:val="nil"/>
              <w:left w:val="nil"/>
              <w:bottom w:val="nil"/>
              <w:right w:val="nil"/>
            </w:tcBorders>
            <w:shd w:val="clear" w:color="auto" w:fill="auto"/>
            <w:noWrap/>
            <w:vAlign w:val="center"/>
            <w:hideMark/>
          </w:tcPr>
          <w:p w14:paraId="32282BB6"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-0.40</w:t>
            </w:r>
          </w:p>
        </w:tc>
        <w:tc>
          <w:tcPr>
            <w:tcW w:w="722" w:type="dxa"/>
            <w:tcBorders>
              <w:top w:val="nil"/>
              <w:left w:val="nil"/>
              <w:bottom w:val="nil"/>
              <w:right w:val="nil"/>
            </w:tcBorders>
            <w:shd w:val="clear" w:color="auto" w:fill="auto"/>
            <w:noWrap/>
            <w:vAlign w:val="center"/>
            <w:hideMark/>
          </w:tcPr>
          <w:p w14:paraId="4A21C2DA" w14:textId="77777777" w:rsidR="007A03EF" w:rsidRPr="007A03EF" w:rsidRDefault="007A03EF" w:rsidP="00AF2EC5">
            <w:pPr>
              <w:suppressLineNumbers/>
              <w:rPr>
                <w:rFonts w:ascii="Times New Roman" w:hAnsi="Times New Roman"/>
                <w:color w:val="000000"/>
                <w:sz w:val="18"/>
                <w:szCs w:val="18"/>
              </w:rPr>
            </w:pPr>
          </w:p>
        </w:tc>
      </w:tr>
      <w:tr w:rsidR="007A03EF" w:rsidRPr="007A03EF" w14:paraId="7AFFCC32" w14:textId="77777777" w:rsidTr="00930A96">
        <w:trPr>
          <w:trHeight w:hRule="exact" w:val="210"/>
        </w:trPr>
        <w:tc>
          <w:tcPr>
            <w:tcW w:w="851" w:type="dxa"/>
            <w:vMerge/>
            <w:tcBorders>
              <w:top w:val="nil"/>
              <w:left w:val="nil"/>
              <w:bottom w:val="single" w:sz="4" w:space="0" w:color="000000"/>
              <w:right w:val="nil"/>
            </w:tcBorders>
            <w:vAlign w:val="center"/>
            <w:hideMark/>
          </w:tcPr>
          <w:p w14:paraId="1C66DE8E" w14:textId="77777777" w:rsidR="007A03EF" w:rsidRPr="007A03EF" w:rsidRDefault="007A03EF" w:rsidP="00AF2EC5">
            <w:pPr>
              <w:suppressLineNumbers/>
              <w:rPr>
                <w:rFonts w:ascii="Times New Roman" w:hAnsi="Times New Roman"/>
                <w:b/>
                <w:bCs/>
                <w:color w:val="000000"/>
                <w:sz w:val="18"/>
                <w:szCs w:val="18"/>
              </w:rPr>
            </w:pPr>
          </w:p>
        </w:tc>
        <w:tc>
          <w:tcPr>
            <w:tcW w:w="851" w:type="dxa"/>
            <w:vMerge/>
            <w:tcBorders>
              <w:top w:val="nil"/>
              <w:left w:val="nil"/>
              <w:bottom w:val="single" w:sz="4" w:space="0" w:color="000000"/>
              <w:right w:val="nil"/>
            </w:tcBorders>
            <w:vAlign w:val="center"/>
            <w:hideMark/>
          </w:tcPr>
          <w:p w14:paraId="3174A8EE" w14:textId="77777777" w:rsidR="007A03EF" w:rsidRPr="007A03EF" w:rsidRDefault="007A03EF" w:rsidP="00AF2EC5">
            <w:pPr>
              <w:suppressLineNumbers/>
              <w:rPr>
                <w:rFonts w:ascii="Times New Roman" w:hAnsi="Times New Roman"/>
                <w:b/>
                <w:bCs/>
                <w:color w:val="000000"/>
                <w:sz w:val="18"/>
                <w:szCs w:val="18"/>
              </w:rPr>
            </w:pPr>
          </w:p>
        </w:tc>
        <w:tc>
          <w:tcPr>
            <w:tcW w:w="2126" w:type="dxa"/>
            <w:tcBorders>
              <w:top w:val="nil"/>
              <w:left w:val="nil"/>
              <w:bottom w:val="single" w:sz="4" w:space="0" w:color="auto"/>
              <w:right w:val="nil"/>
            </w:tcBorders>
            <w:shd w:val="clear" w:color="auto" w:fill="auto"/>
            <w:noWrap/>
            <w:vAlign w:val="center"/>
            <w:hideMark/>
          </w:tcPr>
          <w:p w14:paraId="638186E7" w14:textId="77777777" w:rsidR="007A03EF" w:rsidRPr="007A03EF" w:rsidRDefault="007A03EF" w:rsidP="00AF2EC5">
            <w:pPr>
              <w:suppressLineNumbers/>
              <w:ind w:firstLineChars="100" w:firstLine="180"/>
              <w:rPr>
                <w:rFonts w:ascii="Times New Roman" w:hAnsi="Times New Roman"/>
                <w:color w:val="000000"/>
                <w:sz w:val="18"/>
                <w:szCs w:val="18"/>
              </w:rPr>
            </w:pPr>
            <w:proofErr w:type="spellStart"/>
            <w:r w:rsidRPr="007A03EF">
              <w:rPr>
                <w:rFonts w:ascii="Times New Roman" w:hAnsi="Times New Roman"/>
                <w:color w:val="000000"/>
                <w:sz w:val="18"/>
                <w:szCs w:val="18"/>
              </w:rPr>
              <w:t>Appreciation</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of</w:t>
            </w:r>
            <w:proofErr w:type="spellEnd"/>
            <w:r w:rsidRPr="007A03EF">
              <w:rPr>
                <w:rFonts w:ascii="Times New Roman" w:hAnsi="Times New Roman"/>
                <w:color w:val="000000"/>
                <w:sz w:val="18"/>
                <w:szCs w:val="18"/>
              </w:rPr>
              <w:t xml:space="preserve"> </w:t>
            </w:r>
            <w:proofErr w:type="spellStart"/>
            <w:r w:rsidRPr="007A03EF">
              <w:rPr>
                <w:rFonts w:ascii="Times New Roman" w:hAnsi="Times New Roman"/>
                <w:color w:val="000000"/>
                <w:sz w:val="18"/>
                <w:szCs w:val="18"/>
              </w:rPr>
              <w:t>life</w:t>
            </w:r>
            <w:proofErr w:type="spellEnd"/>
          </w:p>
        </w:tc>
        <w:tc>
          <w:tcPr>
            <w:tcW w:w="709" w:type="dxa"/>
            <w:tcBorders>
              <w:top w:val="nil"/>
              <w:left w:val="nil"/>
              <w:bottom w:val="single" w:sz="4" w:space="0" w:color="auto"/>
              <w:right w:val="nil"/>
            </w:tcBorders>
            <w:shd w:val="clear" w:color="auto" w:fill="auto"/>
            <w:noWrap/>
            <w:vAlign w:val="center"/>
            <w:hideMark/>
          </w:tcPr>
          <w:p w14:paraId="7B2140F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0.77</w:t>
            </w:r>
          </w:p>
        </w:tc>
        <w:tc>
          <w:tcPr>
            <w:tcW w:w="709" w:type="dxa"/>
            <w:tcBorders>
              <w:top w:val="nil"/>
              <w:left w:val="nil"/>
              <w:bottom w:val="single" w:sz="4" w:space="0" w:color="auto"/>
              <w:right w:val="nil"/>
            </w:tcBorders>
            <w:shd w:val="clear" w:color="auto" w:fill="auto"/>
            <w:noWrap/>
            <w:vAlign w:val="center"/>
            <w:hideMark/>
          </w:tcPr>
          <w:p w14:paraId="45C5C63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-0.05</w:t>
            </w:r>
          </w:p>
        </w:tc>
        <w:tc>
          <w:tcPr>
            <w:tcW w:w="708" w:type="dxa"/>
            <w:tcBorders>
              <w:top w:val="nil"/>
              <w:left w:val="nil"/>
              <w:bottom w:val="single" w:sz="4" w:space="0" w:color="auto"/>
              <w:right w:val="nil"/>
            </w:tcBorders>
            <w:shd w:val="clear" w:color="auto" w:fill="auto"/>
            <w:noWrap/>
            <w:vAlign w:val="center"/>
            <w:hideMark/>
          </w:tcPr>
          <w:p w14:paraId="4F519294"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w:t>
            </w:r>
          </w:p>
        </w:tc>
        <w:tc>
          <w:tcPr>
            <w:tcW w:w="2127" w:type="dxa"/>
            <w:gridSpan w:val="3"/>
            <w:vMerge/>
            <w:tcBorders>
              <w:top w:val="nil"/>
              <w:left w:val="nil"/>
              <w:bottom w:val="single" w:sz="4" w:space="0" w:color="auto"/>
              <w:right w:val="nil"/>
            </w:tcBorders>
            <w:vAlign w:val="center"/>
            <w:hideMark/>
          </w:tcPr>
          <w:p w14:paraId="077121DE" w14:textId="77777777" w:rsidR="007A03EF" w:rsidRPr="007A03EF" w:rsidRDefault="007A03EF" w:rsidP="00AF2EC5">
            <w:pPr>
              <w:suppressLineNumbers/>
              <w:rPr>
                <w:rFonts w:ascii="Times New Roman" w:hAnsi="Times New Roman"/>
                <w:i/>
                <w:iCs/>
                <w:color w:val="000000"/>
                <w:sz w:val="18"/>
                <w:szCs w:val="18"/>
              </w:rPr>
            </w:pPr>
          </w:p>
        </w:tc>
        <w:tc>
          <w:tcPr>
            <w:tcW w:w="993" w:type="dxa"/>
            <w:tcBorders>
              <w:top w:val="nil"/>
              <w:left w:val="nil"/>
              <w:bottom w:val="single" w:sz="4" w:space="0" w:color="auto"/>
              <w:right w:val="nil"/>
            </w:tcBorders>
            <w:shd w:val="clear" w:color="auto" w:fill="auto"/>
            <w:noWrap/>
            <w:vAlign w:val="center"/>
            <w:hideMark/>
          </w:tcPr>
          <w:p w14:paraId="1A2CFCEB"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0.01</w:t>
            </w:r>
          </w:p>
        </w:tc>
        <w:tc>
          <w:tcPr>
            <w:tcW w:w="708" w:type="dxa"/>
            <w:tcBorders>
              <w:top w:val="nil"/>
              <w:left w:val="nil"/>
              <w:bottom w:val="single" w:sz="4" w:space="0" w:color="auto"/>
              <w:right w:val="nil"/>
            </w:tcBorders>
            <w:shd w:val="clear" w:color="auto" w:fill="auto"/>
            <w:noWrap/>
            <w:vAlign w:val="center"/>
            <w:hideMark/>
          </w:tcPr>
          <w:p w14:paraId="4AEF90D9"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100.00</w:t>
            </w:r>
          </w:p>
        </w:tc>
        <w:tc>
          <w:tcPr>
            <w:tcW w:w="709" w:type="dxa"/>
            <w:tcBorders>
              <w:top w:val="nil"/>
              <w:left w:val="nil"/>
              <w:bottom w:val="single" w:sz="4" w:space="0" w:color="auto"/>
              <w:right w:val="nil"/>
            </w:tcBorders>
            <w:shd w:val="clear" w:color="auto" w:fill="auto"/>
            <w:noWrap/>
            <w:vAlign w:val="center"/>
            <w:hideMark/>
          </w:tcPr>
          <w:p w14:paraId="6394A7A0" w14:textId="77777777" w:rsidR="007A03EF" w:rsidRPr="007A03EF" w:rsidRDefault="007A03EF" w:rsidP="00AF2EC5">
            <w:pPr>
              <w:suppressLineNumbers/>
              <w:jc w:val="center"/>
              <w:rPr>
                <w:rFonts w:ascii="Times New Roman" w:hAnsi="Times New Roman"/>
                <w:color w:val="000000"/>
                <w:sz w:val="18"/>
                <w:szCs w:val="18"/>
              </w:rPr>
            </w:pPr>
            <w:r w:rsidRPr="007A03EF">
              <w:rPr>
                <w:rFonts w:ascii="Times New Roman" w:hAnsi="Times New Roman"/>
                <w:color w:val="000000"/>
                <w:sz w:val="18"/>
                <w:szCs w:val="18"/>
              </w:rPr>
              <w:t>0.29</w:t>
            </w:r>
          </w:p>
        </w:tc>
        <w:tc>
          <w:tcPr>
            <w:tcW w:w="722" w:type="dxa"/>
            <w:tcBorders>
              <w:top w:val="nil"/>
              <w:left w:val="nil"/>
              <w:bottom w:val="single" w:sz="4" w:space="0" w:color="auto"/>
              <w:right w:val="nil"/>
            </w:tcBorders>
            <w:shd w:val="clear" w:color="auto" w:fill="auto"/>
            <w:noWrap/>
            <w:vAlign w:val="center"/>
            <w:hideMark/>
          </w:tcPr>
          <w:p w14:paraId="58EF9A50" w14:textId="77777777" w:rsidR="007A03EF" w:rsidRPr="007A03EF" w:rsidRDefault="007A03EF" w:rsidP="00AF2EC5">
            <w:pPr>
              <w:suppressLineNumbers/>
              <w:rPr>
                <w:rFonts w:ascii="Times New Roman" w:hAnsi="Times New Roman"/>
                <w:color w:val="000000"/>
                <w:sz w:val="18"/>
                <w:szCs w:val="18"/>
              </w:rPr>
            </w:pPr>
            <w:r w:rsidRPr="007A03EF">
              <w:rPr>
                <w:rFonts w:ascii="Times New Roman" w:hAnsi="Times New Roman"/>
                <w:color w:val="000000"/>
                <w:sz w:val="18"/>
                <w:szCs w:val="18"/>
              </w:rPr>
              <w:t> </w:t>
            </w:r>
          </w:p>
        </w:tc>
      </w:tr>
    </w:tbl>
    <w:p w14:paraId="74134C6D" w14:textId="77777777" w:rsidR="00930A96" w:rsidRDefault="00930A96" w:rsidP="00AF2EC5">
      <w:pPr>
        <w:suppressLineNumbers/>
        <w:sectPr w:rsidR="00930A96" w:rsidSect="007A03EF">
          <w:pgSz w:w="11906" w:h="16838"/>
          <w:pgMar w:top="1417" w:right="1417" w:bottom="1134" w:left="1417" w:header="708" w:footer="708" w:gutter="0"/>
          <w:cols w:space="708"/>
          <w:docGrid w:linePitch="360"/>
        </w:sectPr>
      </w:pPr>
    </w:p>
    <w:p w14:paraId="0AA6E064" w14:textId="77777777" w:rsidR="00FE2378" w:rsidRPr="00FE2378" w:rsidRDefault="00FE2378" w:rsidP="00AF2EC5">
      <w:pPr>
        <w:pStyle w:val="Beschriftung"/>
        <w:keepNext/>
        <w:suppressLineNumbers/>
        <w:spacing w:line="480" w:lineRule="auto"/>
        <w:rPr>
          <w:rFonts w:ascii="Times New Roman" w:hAnsi="Times New Roman"/>
          <w:b w:val="0"/>
          <w:color w:val="auto"/>
          <w:sz w:val="24"/>
          <w:szCs w:val="24"/>
          <w:lang w:val="en-US"/>
        </w:rPr>
      </w:pPr>
      <w:r w:rsidRPr="00FE2378">
        <w:rPr>
          <w:rFonts w:ascii="Times New Roman" w:hAnsi="Times New Roman"/>
          <w:b w:val="0"/>
          <w:color w:val="auto"/>
          <w:sz w:val="24"/>
          <w:szCs w:val="24"/>
          <w:lang w:val="en-US"/>
        </w:rPr>
        <w:t xml:space="preserve">Appendix 3 (continued): Item fit statistics for step 3 multidimensional Rasch analysis, including item </w:t>
      </w:r>
      <w:proofErr w:type="spellStart"/>
      <w:r w:rsidRPr="00FE2378">
        <w:rPr>
          <w:rFonts w:ascii="Times New Roman" w:hAnsi="Times New Roman"/>
          <w:b w:val="0"/>
          <w:color w:val="auto"/>
          <w:sz w:val="24"/>
          <w:szCs w:val="24"/>
          <w:lang w:val="en-US"/>
        </w:rPr>
        <w:t>infit</w:t>
      </w:r>
      <w:proofErr w:type="spellEnd"/>
      <w:r w:rsidRPr="00FE2378">
        <w:rPr>
          <w:rFonts w:ascii="Times New Roman" w:hAnsi="Times New Roman"/>
          <w:b w:val="0"/>
          <w:color w:val="auto"/>
          <w:sz w:val="24"/>
          <w:szCs w:val="24"/>
          <w:lang w:val="en-US"/>
        </w:rPr>
        <w:t>, mean location, difficulty rank and threshold ordering</w:t>
      </w:r>
    </w:p>
    <w:tbl>
      <w:tblPr>
        <w:tblW w:w="10915" w:type="dxa"/>
        <w:tblInd w:w="-912" w:type="dxa"/>
        <w:tblLayout w:type="fixed"/>
        <w:tblCellMar>
          <w:left w:w="70" w:type="dxa"/>
          <w:right w:w="70" w:type="dxa"/>
        </w:tblCellMar>
        <w:tblLook w:val="04A0" w:firstRow="1" w:lastRow="0" w:firstColumn="1" w:lastColumn="0" w:noHBand="0" w:noVBand="1"/>
      </w:tblPr>
      <w:tblGrid>
        <w:gridCol w:w="1180"/>
        <w:gridCol w:w="1230"/>
        <w:gridCol w:w="709"/>
        <w:gridCol w:w="2126"/>
        <w:gridCol w:w="567"/>
        <w:gridCol w:w="1040"/>
        <w:gridCol w:w="803"/>
        <w:gridCol w:w="1843"/>
        <w:gridCol w:w="1417"/>
      </w:tblGrid>
      <w:tr w:rsidR="00FE2378" w:rsidRPr="00FE2378" w14:paraId="04D8D3A6" w14:textId="77777777" w:rsidTr="00FE2378">
        <w:trPr>
          <w:trHeight w:hRule="exact" w:val="870"/>
        </w:trPr>
        <w:tc>
          <w:tcPr>
            <w:tcW w:w="1180" w:type="dxa"/>
            <w:tcBorders>
              <w:top w:val="single" w:sz="4" w:space="0" w:color="auto"/>
              <w:left w:val="nil"/>
              <w:bottom w:val="single" w:sz="4" w:space="0" w:color="auto"/>
              <w:right w:val="nil"/>
            </w:tcBorders>
            <w:shd w:val="clear" w:color="auto" w:fill="auto"/>
            <w:hideMark/>
          </w:tcPr>
          <w:p w14:paraId="3EFB0E88" w14:textId="77777777" w:rsidR="00FE2378" w:rsidRPr="00FE2378" w:rsidRDefault="00FE2378" w:rsidP="00AF2EC5">
            <w:pPr>
              <w:suppressLineNumbers/>
              <w:jc w:val="right"/>
              <w:rPr>
                <w:rFonts w:ascii="Times New Roman" w:hAnsi="Times New Roman"/>
                <w:b/>
                <w:bCs/>
                <w:color w:val="000000"/>
                <w:sz w:val="18"/>
                <w:szCs w:val="18"/>
                <w:lang w:val="en-US"/>
              </w:rPr>
            </w:pPr>
            <w:r w:rsidRPr="00FE2378">
              <w:rPr>
                <w:rFonts w:ascii="Times New Roman" w:hAnsi="Times New Roman"/>
                <w:b/>
                <w:bCs/>
                <w:color w:val="000000"/>
                <w:sz w:val="18"/>
                <w:szCs w:val="18"/>
                <w:lang w:val="en-US"/>
              </w:rPr>
              <w:t> </w:t>
            </w:r>
          </w:p>
        </w:tc>
        <w:tc>
          <w:tcPr>
            <w:tcW w:w="1230" w:type="dxa"/>
            <w:tcBorders>
              <w:top w:val="single" w:sz="4" w:space="0" w:color="auto"/>
              <w:left w:val="nil"/>
              <w:bottom w:val="single" w:sz="4" w:space="0" w:color="auto"/>
              <w:right w:val="nil"/>
            </w:tcBorders>
            <w:shd w:val="clear" w:color="auto" w:fill="auto"/>
            <w:hideMark/>
          </w:tcPr>
          <w:p w14:paraId="406945B5" w14:textId="77777777" w:rsidR="00FE2378" w:rsidRPr="00FE2378" w:rsidRDefault="00FE2378" w:rsidP="00AF2EC5">
            <w:pPr>
              <w:suppressLineNumbers/>
              <w:jc w:val="right"/>
              <w:rPr>
                <w:rFonts w:ascii="Times New Roman" w:hAnsi="Times New Roman"/>
                <w:b/>
                <w:bCs/>
                <w:color w:val="000000"/>
                <w:sz w:val="18"/>
                <w:szCs w:val="18"/>
                <w:lang w:val="en-US"/>
              </w:rPr>
            </w:pPr>
            <w:r w:rsidRPr="00FE2378">
              <w:rPr>
                <w:rFonts w:ascii="Times New Roman" w:hAnsi="Times New Roman"/>
                <w:b/>
                <w:bCs/>
                <w:color w:val="000000"/>
                <w:sz w:val="18"/>
                <w:szCs w:val="18"/>
                <w:lang w:val="en-US"/>
              </w:rPr>
              <w:t> </w:t>
            </w:r>
          </w:p>
        </w:tc>
        <w:tc>
          <w:tcPr>
            <w:tcW w:w="709" w:type="dxa"/>
            <w:tcBorders>
              <w:top w:val="single" w:sz="4" w:space="0" w:color="auto"/>
              <w:left w:val="nil"/>
              <w:bottom w:val="single" w:sz="4" w:space="0" w:color="auto"/>
              <w:right w:val="nil"/>
            </w:tcBorders>
            <w:shd w:val="clear" w:color="auto" w:fill="auto"/>
            <w:vAlign w:val="center"/>
            <w:hideMark/>
          </w:tcPr>
          <w:p w14:paraId="21A4037A" w14:textId="77777777" w:rsidR="00FE2378" w:rsidRPr="00FE2378" w:rsidRDefault="00FE2378" w:rsidP="00AF2EC5">
            <w:pPr>
              <w:suppressLineNumbers/>
              <w:rPr>
                <w:rFonts w:ascii="Times New Roman" w:hAnsi="Times New Roman"/>
                <w:b/>
                <w:bCs/>
                <w:color w:val="000000"/>
                <w:sz w:val="18"/>
                <w:szCs w:val="18"/>
              </w:rPr>
            </w:pPr>
            <w:r w:rsidRPr="00FE2378">
              <w:rPr>
                <w:rFonts w:ascii="Times New Roman" w:hAnsi="Times New Roman"/>
                <w:b/>
                <w:bCs/>
                <w:color w:val="000000"/>
                <w:sz w:val="18"/>
                <w:szCs w:val="18"/>
              </w:rPr>
              <w:t>Dimension</w:t>
            </w:r>
          </w:p>
        </w:tc>
        <w:tc>
          <w:tcPr>
            <w:tcW w:w="2126" w:type="dxa"/>
            <w:tcBorders>
              <w:top w:val="single" w:sz="4" w:space="0" w:color="auto"/>
              <w:left w:val="nil"/>
              <w:bottom w:val="single" w:sz="4" w:space="0" w:color="auto"/>
              <w:right w:val="nil"/>
            </w:tcBorders>
            <w:shd w:val="clear" w:color="auto" w:fill="auto"/>
            <w:vAlign w:val="center"/>
            <w:hideMark/>
          </w:tcPr>
          <w:p w14:paraId="2C26272E" w14:textId="77777777" w:rsidR="00FE2378" w:rsidRPr="00FE2378" w:rsidRDefault="00FE2378" w:rsidP="00AF2EC5">
            <w:pPr>
              <w:suppressLineNumbers/>
              <w:rPr>
                <w:rFonts w:ascii="Times New Roman" w:hAnsi="Times New Roman"/>
                <w:b/>
                <w:bCs/>
                <w:color w:val="000000"/>
                <w:sz w:val="18"/>
                <w:szCs w:val="18"/>
              </w:rPr>
            </w:pPr>
            <w:r w:rsidRPr="00FE2378">
              <w:rPr>
                <w:rFonts w:ascii="Times New Roman" w:hAnsi="Times New Roman"/>
                <w:b/>
                <w:bCs/>
                <w:color w:val="000000"/>
                <w:sz w:val="18"/>
                <w:szCs w:val="18"/>
              </w:rPr>
              <w:t>Item</w:t>
            </w:r>
          </w:p>
        </w:tc>
        <w:tc>
          <w:tcPr>
            <w:tcW w:w="567" w:type="dxa"/>
            <w:tcBorders>
              <w:top w:val="single" w:sz="4" w:space="0" w:color="auto"/>
              <w:left w:val="nil"/>
              <w:bottom w:val="single" w:sz="4" w:space="0" w:color="auto"/>
              <w:right w:val="nil"/>
            </w:tcBorders>
            <w:shd w:val="clear" w:color="auto" w:fill="auto"/>
            <w:vAlign w:val="center"/>
            <w:hideMark/>
          </w:tcPr>
          <w:p w14:paraId="4EB9CA9B" w14:textId="77777777" w:rsidR="00FE2378" w:rsidRPr="00FE2378" w:rsidRDefault="00FE2378" w:rsidP="00AF2EC5">
            <w:pPr>
              <w:suppressLineNumbers/>
              <w:rPr>
                <w:rFonts w:ascii="Times New Roman" w:hAnsi="Times New Roman"/>
                <w:b/>
                <w:bCs/>
                <w:color w:val="000000"/>
                <w:sz w:val="18"/>
                <w:szCs w:val="18"/>
              </w:rPr>
            </w:pPr>
            <w:proofErr w:type="spellStart"/>
            <w:r w:rsidRPr="00FE2378">
              <w:rPr>
                <w:rFonts w:ascii="Times New Roman" w:hAnsi="Times New Roman"/>
                <w:b/>
                <w:bCs/>
                <w:color w:val="000000"/>
                <w:sz w:val="18"/>
                <w:szCs w:val="18"/>
              </w:rPr>
              <w:t>Infit</w:t>
            </w:r>
            <w:proofErr w:type="spellEnd"/>
          </w:p>
        </w:tc>
        <w:tc>
          <w:tcPr>
            <w:tcW w:w="1040" w:type="dxa"/>
            <w:tcBorders>
              <w:top w:val="single" w:sz="4" w:space="0" w:color="auto"/>
              <w:left w:val="nil"/>
              <w:bottom w:val="single" w:sz="4" w:space="0" w:color="auto"/>
              <w:right w:val="nil"/>
            </w:tcBorders>
            <w:shd w:val="clear" w:color="auto" w:fill="auto"/>
            <w:vAlign w:val="center"/>
            <w:hideMark/>
          </w:tcPr>
          <w:p w14:paraId="489E6D4E" w14:textId="77777777" w:rsidR="00FE2378" w:rsidRPr="00FE2378" w:rsidRDefault="00FE2378" w:rsidP="00AF2EC5">
            <w:pPr>
              <w:suppressLineNumbers/>
              <w:rPr>
                <w:rFonts w:ascii="Times New Roman" w:hAnsi="Times New Roman"/>
                <w:b/>
                <w:bCs/>
                <w:color w:val="000000"/>
                <w:sz w:val="18"/>
                <w:szCs w:val="18"/>
              </w:rPr>
            </w:pPr>
            <w:r w:rsidRPr="00FE2378">
              <w:rPr>
                <w:rFonts w:ascii="Times New Roman" w:hAnsi="Times New Roman"/>
                <w:b/>
                <w:bCs/>
                <w:color w:val="000000"/>
                <w:sz w:val="18"/>
                <w:szCs w:val="18"/>
              </w:rPr>
              <w:t>Location</w:t>
            </w:r>
          </w:p>
        </w:tc>
        <w:tc>
          <w:tcPr>
            <w:tcW w:w="803" w:type="dxa"/>
            <w:tcBorders>
              <w:top w:val="single" w:sz="4" w:space="0" w:color="auto"/>
              <w:left w:val="nil"/>
              <w:bottom w:val="single" w:sz="4" w:space="0" w:color="auto"/>
              <w:right w:val="nil"/>
            </w:tcBorders>
            <w:shd w:val="clear" w:color="auto" w:fill="auto"/>
            <w:vAlign w:val="center"/>
            <w:hideMark/>
          </w:tcPr>
          <w:p w14:paraId="00D430BE" w14:textId="77777777" w:rsidR="00FE2378" w:rsidRPr="00FE2378" w:rsidRDefault="00FE2378" w:rsidP="00AF2EC5">
            <w:pPr>
              <w:suppressLineNumbers/>
              <w:rPr>
                <w:rFonts w:ascii="Times New Roman" w:hAnsi="Times New Roman"/>
                <w:b/>
                <w:bCs/>
                <w:color w:val="000000"/>
                <w:sz w:val="18"/>
                <w:szCs w:val="18"/>
              </w:rPr>
            </w:pPr>
            <w:proofErr w:type="spellStart"/>
            <w:r w:rsidRPr="00FE2378">
              <w:rPr>
                <w:rFonts w:ascii="Times New Roman" w:hAnsi="Times New Roman"/>
                <w:b/>
                <w:bCs/>
                <w:color w:val="000000"/>
                <w:sz w:val="18"/>
                <w:szCs w:val="18"/>
              </w:rPr>
              <w:t>Diffi-culty</w:t>
            </w:r>
            <w:proofErr w:type="spellEnd"/>
            <w:r w:rsidRPr="00FE2378">
              <w:rPr>
                <w:rFonts w:ascii="Times New Roman" w:hAnsi="Times New Roman"/>
                <w:b/>
                <w:bCs/>
                <w:color w:val="000000"/>
                <w:sz w:val="18"/>
                <w:szCs w:val="18"/>
              </w:rPr>
              <w:t xml:space="preserve"> Rank</w:t>
            </w:r>
          </w:p>
        </w:tc>
        <w:tc>
          <w:tcPr>
            <w:tcW w:w="1843" w:type="dxa"/>
            <w:tcBorders>
              <w:top w:val="single" w:sz="4" w:space="0" w:color="auto"/>
              <w:left w:val="nil"/>
              <w:bottom w:val="single" w:sz="4" w:space="0" w:color="auto"/>
              <w:right w:val="nil"/>
            </w:tcBorders>
            <w:shd w:val="clear" w:color="auto" w:fill="auto"/>
            <w:vAlign w:val="center"/>
            <w:hideMark/>
          </w:tcPr>
          <w:p w14:paraId="675E8F9C" w14:textId="77777777" w:rsidR="00FE2378" w:rsidRPr="00FE2378" w:rsidRDefault="00FE2378" w:rsidP="00AF2EC5">
            <w:pPr>
              <w:suppressLineNumbers/>
              <w:rPr>
                <w:rFonts w:ascii="Times New Roman" w:hAnsi="Times New Roman"/>
                <w:b/>
                <w:bCs/>
                <w:color w:val="000000"/>
                <w:sz w:val="18"/>
                <w:szCs w:val="18"/>
              </w:rPr>
            </w:pPr>
            <w:proofErr w:type="spellStart"/>
            <w:r w:rsidRPr="00FE2378">
              <w:rPr>
                <w:rFonts w:ascii="Times New Roman" w:hAnsi="Times New Roman"/>
                <w:b/>
                <w:bCs/>
                <w:color w:val="000000"/>
                <w:sz w:val="18"/>
                <w:szCs w:val="18"/>
              </w:rPr>
              <w:t>Threshold</w:t>
            </w:r>
            <w:proofErr w:type="spellEnd"/>
            <w:r w:rsidRPr="00FE2378">
              <w:rPr>
                <w:rFonts w:ascii="Times New Roman" w:hAnsi="Times New Roman"/>
                <w:b/>
                <w:bCs/>
                <w:color w:val="000000"/>
                <w:sz w:val="18"/>
                <w:szCs w:val="18"/>
              </w:rPr>
              <w:t xml:space="preserve"> </w:t>
            </w:r>
            <w:proofErr w:type="spellStart"/>
            <w:r w:rsidRPr="00FE2378">
              <w:rPr>
                <w:rFonts w:ascii="Times New Roman" w:hAnsi="Times New Roman"/>
                <w:b/>
                <w:bCs/>
                <w:color w:val="000000"/>
                <w:sz w:val="18"/>
                <w:szCs w:val="18"/>
              </w:rPr>
              <w:t>Ordering</w:t>
            </w:r>
            <w:proofErr w:type="spellEnd"/>
          </w:p>
        </w:tc>
        <w:tc>
          <w:tcPr>
            <w:tcW w:w="1417" w:type="dxa"/>
            <w:tcBorders>
              <w:top w:val="single" w:sz="4" w:space="0" w:color="auto"/>
              <w:left w:val="nil"/>
              <w:bottom w:val="single" w:sz="4" w:space="0" w:color="auto"/>
              <w:right w:val="nil"/>
            </w:tcBorders>
            <w:shd w:val="clear" w:color="auto" w:fill="auto"/>
            <w:vAlign w:val="center"/>
            <w:hideMark/>
          </w:tcPr>
          <w:p w14:paraId="31B8426B" w14:textId="77777777" w:rsidR="00FE2378" w:rsidRPr="00FE2378" w:rsidRDefault="00FE2378" w:rsidP="00AF2EC5">
            <w:pPr>
              <w:suppressLineNumbers/>
              <w:rPr>
                <w:rFonts w:ascii="Times New Roman" w:hAnsi="Times New Roman"/>
                <w:b/>
                <w:bCs/>
                <w:color w:val="000000"/>
                <w:sz w:val="18"/>
                <w:szCs w:val="18"/>
              </w:rPr>
            </w:pPr>
            <w:proofErr w:type="spellStart"/>
            <w:r w:rsidRPr="00FE2378">
              <w:rPr>
                <w:rFonts w:ascii="Times New Roman" w:hAnsi="Times New Roman"/>
                <w:b/>
                <w:bCs/>
                <w:color w:val="000000"/>
                <w:sz w:val="18"/>
                <w:szCs w:val="18"/>
              </w:rPr>
              <w:t>Disordered</w:t>
            </w:r>
            <w:proofErr w:type="spellEnd"/>
          </w:p>
        </w:tc>
      </w:tr>
      <w:tr w:rsidR="00FE2378" w:rsidRPr="00FE2378" w14:paraId="51E181BE" w14:textId="77777777" w:rsidTr="00FE2378">
        <w:trPr>
          <w:trHeight w:hRule="exact" w:val="210"/>
        </w:trPr>
        <w:tc>
          <w:tcPr>
            <w:tcW w:w="1180" w:type="dxa"/>
            <w:vMerge w:val="restart"/>
            <w:tcBorders>
              <w:top w:val="single" w:sz="4" w:space="0" w:color="auto"/>
              <w:left w:val="nil"/>
              <w:bottom w:val="single" w:sz="4" w:space="0" w:color="000000"/>
              <w:right w:val="nil"/>
            </w:tcBorders>
            <w:shd w:val="clear" w:color="auto" w:fill="auto"/>
            <w:hideMark/>
          </w:tcPr>
          <w:p w14:paraId="0D3C3371" w14:textId="77777777" w:rsidR="00FE2378" w:rsidRPr="00FE2378" w:rsidRDefault="00FE2378" w:rsidP="00AF2EC5">
            <w:pPr>
              <w:suppressLineNumbers/>
              <w:jc w:val="right"/>
              <w:rPr>
                <w:rFonts w:ascii="Times New Roman" w:hAnsi="Times New Roman"/>
                <w:b/>
                <w:bCs/>
                <w:color w:val="000000"/>
                <w:sz w:val="18"/>
                <w:szCs w:val="18"/>
              </w:rPr>
            </w:pPr>
            <w:proofErr w:type="spellStart"/>
            <w:r w:rsidRPr="00FE2378">
              <w:rPr>
                <w:rFonts w:ascii="Times New Roman" w:hAnsi="Times New Roman"/>
                <w:b/>
                <w:bCs/>
                <w:color w:val="000000"/>
                <w:sz w:val="18"/>
                <w:szCs w:val="18"/>
              </w:rPr>
              <w:t>Step</w:t>
            </w:r>
            <w:proofErr w:type="spellEnd"/>
            <w:r w:rsidRPr="00FE2378">
              <w:rPr>
                <w:rFonts w:ascii="Times New Roman" w:hAnsi="Times New Roman"/>
                <w:b/>
                <w:bCs/>
                <w:color w:val="000000"/>
                <w:sz w:val="18"/>
                <w:szCs w:val="18"/>
              </w:rPr>
              <w:t xml:space="preserve"> 3: Model 3a</w:t>
            </w:r>
          </w:p>
        </w:tc>
        <w:tc>
          <w:tcPr>
            <w:tcW w:w="1230" w:type="dxa"/>
            <w:vMerge w:val="restart"/>
            <w:tcBorders>
              <w:top w:val="single" w:sz="4" w:space="0" w:color="auto"/>
              <w:left w:val="nil"/>
              <w:bottom w:val="single" w:sz="4" w:space="0" w:color="000000"/>
              <w:right w:val="nil"/>
            </w:tcBorders>
            <w:shd w:val="clear" w:color="auto" w:fill="auto"/>
            <w:hideMark/>
          </w:tcPr>
          <w:p w14:paraId="598E2900" w14:textId="77777777" w:rsidR="00FE2378" w:rsidRPr="00FE2378" w:rsidRDefault="00FE2378" w:rsidP="00AF2EC5">
            <w:pPr>
              <w:suppressLineNumbers/>
              <w:jc w:val="right"/>
              <w:rPr>
                <w:rFonts w:ascii="Times New Roman" w:hAnsi="Times New Roman"/>
                <w:b/>
                <w:bCs/>
                <w:color w:val="000000"/>
                <w:sz w:val="18"/>
                <w:szCs w:val="18"/>
              </w:rPr>
            </w:pPr>
            <w:r w:rsidRPr="00FE2378">
              <w:rPr>
                <w:rFonts w:ascii="Times New Roman" w:hAnsi="Times New Roman"/>
                <w:b/>
                <w:bCs/>
                <w:color w:val="000000"/>
                <w:sz w:val="18"/>
                <w:szCs w:val="18"/>
              </w:rPr>
              <w:t>2-Dimensional</w:t>
            </w:r>
          </w:p>
        </w:tc>
        <w:tc>
          <w:tcPr>
            <w:tcW w:w="709" w:type="dxa"/>
            <w:vMerge w:val="restart"/>
            <w:tcBorders>
              <w:top w:val="single" w:sz="4" w:space="0" w:color="auto"/>
              <w:left w:val="nil"/>
              <w:bottom w:val="nil"/>
              <w:right w:val="nil"/>
            </w:tcBorders>
            <w:shd w:val="clear" w:color="auto" w:fill="auto"/>
            <w:vAlign w:val="center"/>
            <w:hideMark/>
          </w:tcPr>
          <w:p w14:paraId="3DC7D29F"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PTG</w:t>
            </w:r>
          </w:p>
        </w:tc>
        <w:tc>
          <w:tcPr>
            <w:tcW w:w="2126" w:type="dxa"/>
            <w:tcBorders>
              <w:top w:val="single" w:sz="4" w:space="0" w:color="auto"/>
              <w:left w:val="nil"/>
              <w:bottom w:val="nil"/>
              <w:right w:val="nil"/>
            </w:tcBorders>
            <w:shd w:val="clear" w:color="auto" w:fill="auto"/>
            <w:noWrap/>
            <w:vAlign w:val="center"/>
            <w:hideMark/>
          </w:tcPr>
          <w:p w14:paraId="35E7EDA3"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priority</w:t>
            </w:r>
            <w:proofErr w:type="spellEnd"/>
            <w:r w:rsidRPr="00FE2378">
              <w:rPr>
                <w:rFonts w:ascii="Times New Roman" w:hAnsi="Times New Roman"/>
                <w:color w:val="000000"/>
                <w:sz w:val="18"/>
                <w:szCs w:val="18"/>
              </w:rPr>
              <w:t xml:space="preserve">  </w:t>
            </w:r>
          </w:p>
        </w:tc>
        <w:tc>
          <w:tcPr>
            <w:tcW w:w="567" w:type="dxa"/>
            <w:tcBorders>
              <w:top w:val="single" w:sz="4" w:space="0" w:color="auto"/>
              <w:left w:val="nil"/>
              <w:bottom w:val="nil"/>
              <w:right w:val="nil"/>
            </w:tcBorders>
            <w:shd w:val="clear" w:color="auto" w:fill="auto"/>
            <w:noWrap/>
            <w:vAlign w:val="center"/>
            <w:hideMark/>
          </w:tcPr>
          <w:p w14:paraId="1D9451D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1.13</w:t>
            </w:r>
          </w:p>
        </w:tc>
        <w:tc>
          <w:tcPr>
            <w:tcW w:w="1040" w:type="dxa"/>
            <w:tcBorders>
              <w:top w:val="single" w:sz="4" w:space="0" w:color="auto"/>
              <w:left w:val="nil"/>
              <w:bottom w:val="nil"/>
              <w:right w:val="nil"/>
            </w:tcBorders>
            <w:shd w:val="clear" w:color="auto" w:fill="auto"/>
            <w:noWrap/>
            <w:vAlign w:val="center"/>
            <w:hideMark/>
          </w:tcPr>
          <w:p w14:paraId="5E13A35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-0.26</w:t>
            </w:r>
          </w:p>
        </w:tc>
        <w:tc>
          <w:tcPr>
            <w:tcW w:w="803" w:type="dxa"/>
            <w:tcBorders>
              <w:top w:val="single" w:sz="4" w:space="0" w:color="auto"/>
              <w:left w:val="nil"/>
              <w:bottom w:val="nil"/>
              <w:right w:val="nil"/>
            </w:tcBorders>
            <w:shd w:val="clear" w:color="auto" w:fill="auto"/>
            <w:noWrap/>
            <w:vAlign w:val="center"/>
            <w:hideMark/>
          </w:tcPr>
          <w:p w14:paraId="326DB6A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1843" w:type="dxa"/>
            <w:tcBorders>
              <w:top w:val="single" w:sz="4" w:space="0" w:color="auto"/>
              <w:left w:val="nil"/>
              <w:bottom w:val="nil"/>
              <w:right w:val="nil"/>
            </w:tcBorders>
            <w:shd w:val="clear" w:color="auto" w:fill="auto"/>
            <w:noWrap/>
            <w:vAlign w:val="center"/>
            <w:hideMark/>
          </w:tcPr>
          <w:p w14:paraId="36048559"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3-&gt;4-&gt;1-&gt;2-&gt;5</w:t>
            </w:r>
          </w:p>
        </w:tc>
        <w:tc>
          <w:tcPr>
            <w:tcW w:w="1417" w:type="dxa"/>
            <w:tcBorders>
              <w:top w:val="single" w:sz="4" w:space="0" w:color="auto"/>
              <w:left w:val="nil"/>
              <w:bottom w:val="nil"/>
              <w:right w:val="nil"/>
            </w:tcBorders>
            <w:shd w:val="clear" w:color="auto" w:fill="auto"/>
            <w:noWrap/>
            <w:vAlign w:val="center"/>
            <w:hideMark/>
          </w:tcPr>
          <w:p w14:paraId="667C840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54BEFEA8" w14:textId="77777777" w:rsidTr="00FE2378">
        <w:trPr>
          <w:trHeight w:hRule="exact" w:val="210"/>
        </w:trPr>
        <w:tc>
          <w:tcPr>
            <w:tcW w:w="1180" w:type="dxa"/>
            <w:vMerge/>
            <w:tcBorders>
              <w:top w:val="nil"/>
              <w:left w:val="nil"/>
              <w:bottom w:val="single" w:sz="4" w:space="0" w:color="000000"/>
              <w:right w:val="nil"/>
            </w:tcBorders>
            <w:vAlign w:val="center"/>
            <w:hideMark/>
          </w:tcPr>
          <w:p w14:paraId="533B2C44"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01E092B"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3B526FA4"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491C92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esteem</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7DFEB6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1.13</w:t>
            </w:r>
          </w:p>
        </w:tc>
        <w:tc>
          <w:tcPr>
            <w:tcW w:w="1040" w:type="dxa"/>
            <w:tcBorders>
              <w:top w:val="nil"/>
              <w:left w:val="nil"/>
              <w:bottom w:val="nil"/>
              <w:right w:val="nil"/>
            </w:tcBorders>
            <w:shd w:val="clear" w:color="auto" w:fill="auto"/>
            <w:noWrap/>
            <w:vAlign w:val="center"/>
            <w:hideMark/>
          </w:tcPr>
          <w:p w14:paraId="7457051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-0.12</w:t>
            </w:r>
          </w:p>
        </w:tc>
        <w:tc>
          <w:tcPr>
            <w:tcW w:w="803" w:type="dxa"/>
            <w:tcBorders>
              <w:top w:val="nil"/>
              <w:left w:val="nil"/>
              <w:bottom w:val="nil"/>
              <w:right w:val="nil"/>
            </w:tcBorders>
            <w:shd w:val="clear" w:color="auto" w:fill="auto"/>
            <w:noWrap/>
            <w:vAlign w:val="center"/>
            <w:hideMark/>
          </w:tcPr>
          <w:p w14:paraId="496B3D6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1843" w:type="dxa"/>
            <w:tcBorders>
              <w:top w:val="nil"/>
              <w:left w:val="nil"/>
              <w:bottom w:val="nil"/>
              <w:right w:val="nil"/>
            </w:tcBorders>
            <w:shd w:val="clear" w:color="auto" w:fill="auto"/>
            <w:noWrap/>
            <w:vAlign w:val="center"/>
            <w:hideMark/>
          </w:tcPr>
          <w:p w14:paraId="321FE14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3-&gt;5-&gt;1-&gt;2-&gt;4</w:t>
            </w:r>
          </w:p>
        </w:tc>
        <w:tc>
          <w:tcPr>
            <w:tcW w:w="1417" w:type="dxa"/>
            <w:tcBorders>
              <w:top w:val="nil"/>
              <w:left w:val="nil"/>
              <w:bottom w:val="nil"/>
              <w:right w:val="nil"/>
            </w:tcBorders>
            <w:shd w:val="clear" w:color="auto" w:fill="auto"/>
            <w:noWrap/>
            <w:vAlign w:val="center"/>
            <w:hideMark/>
          </w:tcPr>
          <w:p w14:paraId="0C131FF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2ABBC2ED" w14:textId="77777777" w:rsidTr="00FE2378">
        <w:trPr>
          <w:trHeight w:hRule="exact" w:val="210"/>
        </w:trPr>
        <w:tc>
          <w:tcPr>
            <w:tcW w:w="1180" w:type="dxa"/>
            <w:vMerge/>
            <w:tcBorders>
              <w:top w:val="nil"/>
              <w:left w:val="nil"/>
              <w:bottom w:val="single" w:sz="4" w:space="0" w:color="000000"/>
              <w:right w:val="nil"/>
            </w:tcBorders>
            <w:vAlign w:val="center"/>
            <w:hideMark/>
          </w:tcPr>
          <w:p w14:paraId="3E3C5364"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B57ED6F"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673C877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8253599"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religion</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685FAD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1.04</w:t>
            </w:r>
          </w:p>
        </w:tc>
        <w:tc>
          <w:tcPr>
            <w:tcW w:w="1040" w:type="dxa"/>
            <w:tcBorders>
              <w:top w:val="nil"/>
              <w:left w:val="nil"/>
              <w:bottom w:val="nil"/>
              <w:right w:val="nil"/>
            </w:tcBorders>
            <w:shd w:val="clear" w:color="auto" w:fill="auto"/>
            <w:noWrap/>
            <w:vAlign w:val="center"/>
            <w:hideMark/>
          </w:tcPr>
          <w:p w14:paraId="3CF5A05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0.07</w:t>
            </w:r>
          </w:p>
        </w:tc>
        <w:tc>
          <w:tcPr>
            <w:tcW w:w="803" w:type="dxa"/>
            <w:tcBorders>
              <w:top w:val="nil"/>
              <w:left w:val="nil"/>
              <w:bottom w:val="nil"/>
              <w:right w:val="nil"/>
            </w:tcBorders>
            <w:shd w:val="clear" w:color="auto" w:fill="auto"/>
            <w:noWrap/>
            <w:vAlign w:val="center"/>
            <w:hideMark/>
          </w:tcPr>
          <w:p w14:paraId="3614077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9</w:t>
            </w:r>
          </w:p>
        </w:tc>
        <w:tc>
          <w:tcPr>
            <w:tcW w:w="1843" w:type="dxa"/>
            <w:tcBorders>
              <w:top w:val="nil"/>
              <w:left w:val="nil"/>
              <w:bottom w:val="nil"/>
              <w:right w:val="nil"/>
            </w:tcBorders>
            <w:shd w:val="clear" w:color="auto" w:fill="auto"/>
            <w:noWrap/>
            <w:vAlign w:val="center"/>
            <w:hideMark/>
          </w:tcPr>
          <w:p w14:paraId="396F1102"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5-&gt;4-&gt;2-&gt;1-&gt;3</w:t>
            </w:r>
          </w:p>
        </w:tc>
        <w:tc>
          <w:tcPr>
            <w:tcW w:w="1417" w:type="dxa"/>
            <w:tcBorders>
              <w:top w:val="nil"/>
              <w:left w:val="nil"/>
              <w:bottom w:val="nil"/>
              <w:right w:val="nil"/>
            </w:tcBorders>
            <w:shd w:val="clear" w:color="auto" w:fill="auto"/>
            <w:noWrap/>
            <w:vAlign w:val="center"/>
            <w:hideMark/>
          </w:tcPr>
          <w:p w14:paraId="74EC5D1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441DDC4A" w14:textId="77777777" w:rsidTr="00FE2378">
        <w:trPr>
          <w:trHeight w:hRule="exact" w:val="210"/>
        </w:trPr>
        <w:tc>
          <w:tcPr>
            <w:tcW w:w="1180" w:type="dxa"/>
            <w:vMerge/>
            <w:tcBorders>
              <w:top w:val="nil"/>
              <w:left w:val="nil"/>
              <w:bottom w:val="single" w:sz="4" w:space="0" w:color="000000"/>
              <w:right w:val="nil"/>
            </w:tcBorders>
            <w:vAlign w:val="center"/>
            <w:hideMark/>
          </w:tcPr>
          <w:p w14:paraId="0031BEEA"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F75CF0F"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359520D5"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5195DE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way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29355B9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0.92</w:t>
            </w:r>
          </w:p>
        </w:tc>
        <w:tc>
          <w:tcPr>
            <w:tcW w:w="1040" w:type="dxa"/>
            <w:tcBorders>
              <w:top w:val="nil"/>
              <w:left w:val="nil"/>
              <w:bottom w:val="nil"/>
              <w:right w:val="nil"/>
            </w:tcBorders>
            <w:shd w:val="clear" w:color="auto" w:fill="auto"/>
            <w:noWrap/>
            <w:vAlign w:val="center"/>
            <w:hideMark/>
          </w:tcPr>
          <w:p w14:paraId="7F085BF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-0.07</w:t>
            </w:r>
          </w:p>
        </w:tc>
        <w:tc>
          <w:tcPr>
            <w:tcW w:w="803" w:type="dxa"/>
            <w:tcBorders>
              <w:top w:val="nil"/>
              <w:left w:val="nil"/>
              <w:bottom w:val="nil"/>
              <w:right w:val="nil"/>
            </w:tcBorders>
            <w:shd w:val="clear" w:color="auto" w:fill="auto"/>
            <w:noWrap/>
            <w:vAlign w:val="center"/>
            <w:hideMark/>
          </w:tcPr>
          <w:p w14:paraId="7EBC187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8</w:t>
            </w:r>
          </w:p>
        </w:tc>
        <w:tc>
          <w:tcPr>
            <w:tcW w:w="1843" w:type="dxa"/>
            <w:tcBorders>
              <w:top w:val="nil"/>
              <w:left w:val="nil"/>
              <w:bottom w:val="nil"/>
              <w:right w:val="nil"/>
            </w:tcBorders>
            <w:shd w:val="clear" w:color="auto" w:fill="auto"/>
            <w:noWrap/>
            <w:vAlign w:val="center"/>
            <w:hideMark/>
          </w:tcPr>
          <w:p w14:paraId="1102BCD6"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5-&gt;3-&gt;2-&gt;1-&gt;4</w:t>
            </w:r>
          </w:p>
        </w:tc>
        <w:tc>
          <w:tcPr>
            <w:tcW w:w="1417" w:type="dxa"/>
            <w:tcBorders>
              <w:top w:val="nil"/>
              <w:left w:val="nil"/>
              <w:bottom w:val="nil"/>
              <w:right w:val="nil"/>
            </w:tcBorders>
            <w:shd w:val="clear" w:color="auto" w:fill="auto"/>
            <w:noWrap/>
            <w:vAlign w:val="center"/>
            <w:hideMark/>
          </w:tcPr>
          <w:p w14:paraId="3113151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7D02544F" w14:textId="77777777" w:rsidTr="00FE2378">
        <w:trPr>
          <w:trHeight w:hRule="exact" w:val="210"/>
        </w:trPr>
        <w:tc>
          <w:tcPr>
            <w:tcW w:w="1180" w:type="dxa"/>
            <w:vMerge/>
            <w:tcBorders>
              <w:top w:val="nil"/>
              <w:left w:val="nil"/>
              <w:bottom w:val="single" w:sz="4" w:space="0" w:color="000000"/>
              <w:right w:val="nil"/>
            </w:tcBorders>
            <w:vAlign w:val="center"/>
            <w:hideMark/>
          </w:tcPr>
          <w:p w14:paraId="4898EC28"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DA89C3D"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387EA49B"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D7D9CFB"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distance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06FC3EC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1.06</w:t>
            </w:r>
          </w:p>
        </w:tc>
        <w:tc>
          <w:tcPr>
            <w:tcW w:w="1040" w:type="dxa"/>
            <w:tcBorders>
              <w:top w:val="nil"/>
              <w:left w:val="nil"/>
              <w:bottom w:val="nil"/>
              <w:right w:val="nil"/>
            </w:tcBorders>
            <w:shd w:val="clear" w:color="auto" w:fill="auto"/>
            <w:noWrap/>
            <w:vAlign w:val="center"/>
            <w:hideMark/>
          </w:tcPr>
          <w:p w14:paraId="15FFFF1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-0.09</w:t>
            </w:r>
          </w:p>
        </w:tc>
        <w:tc>
          <w:tcPr>
            <w:tcW w:w="803" w:type="dxa"/>
            <w:tcBorders>
              <w:top w:val="nil"/>
              <w:left w:val="nil"/>
              <w:bottom w:val="nil"/>
              <w:right w:val="nil"/>
            </w:tcBorders>
            <w:shd w:val="clear" w:color="auto" w:fill="auto"/>
            <w:noWrap/>
            <w:vAlign w:val="center"/>
            <w:hideMark/>
          </w:tcPr>
          <w:p w14:paraId="18E9660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7</w:t>
            </w:r>
          </w:p>
        </w:tc>
        <w:tc>
          <w:tcPr>
            <w:tcW w:w="1843" w:type="dxa"/>
            <w:tcBorders>
              <w:top w:val="nil"/>
              <w:left w:val="nil"/>
              <w:bottom w:val="nil"/>
              <w:right w:val="nil"/>
            </w:tcBorders>
            <w:shd w:val="clear" w:color="auto" w:fill="auto"/>
            <w:noWrap/>
            <w:vAlign w:val="center"/>
            <w:hideMark/>
          </w:tcPr>
          <w:p w14:paraId="4CFAEFA2"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4-&gt;5-&gt;1-&gt;2-&gt;3</w:t>
            </w:r>
          </w:p>
        </w:tc>
        <w:tc>
          <w:tcPr>
            <w:tcW w:w="1417" w:type="dxa"/>
            <w:tcBorders>
              <w:top w:val="nil"/>
              <w:left w:val="nil"/>
              <w:bottom w:val="nil"/>
              <w:right w:val="nil"/>
            </w:tcBorders>
            <w:shd w:val="clear" w:color="auto" w:fill="auto"/>
            <w:noWrap/>
            <w:vAlign w:val="center"/>
            <w:hideMark/>
          </w:tcPr>
          <w:p w14:paraId="51C7E75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0DE5B87E" w14:textId="77777777" w:rsidTr="00FE2378">
        <w:trPr>
          <w:trHeight w:hRule="exact" w:val="210"/>
        </w:trPr>
        <w:tc>
          <w:tcPr>
            <w:tcW w:w="1180" w:type="dxa"/>
            <w:vMerge/>
            <w:tcBorders>
              <w:top w:val="nil"/>
              <w:left w:val="nil"/>
              <w:bottom w:val="single" w:sz="4" w:space="0" w:color="000000"/>
              <w:right w:val="nil"/>
            </w:tcBorders>
            <w:vAlign w:val="center"/>
            <w:hideMark/>
          </w:tcPr>
          <w:p w14:paraId="5D694FE3"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C2A949A"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7893A950"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3D36C4E"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difficulty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70EECB1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1.00</w:t>
            </w:r>
          </w:p>
        </w:tc>
        <w:tc>
          <w:tcPr>
            <w:tcW w:w="1040" w:type="dxa"/>
            <w:tcBorders>
              <w:top w:val="nil"/>
              <w:left w:val="nil"/>
              <w:bottom w:val="nil"/>
              <w:right w:val="nil"/>
            </w:tcBorders>
            <w:shd w:val="clear" w:color="auto" w:fill="auto"/>
            <w:noWrap/>
            <w:vAlign w:val="center"/>
            <w:hideMark/>
          </w:tcPr>
          <w:p w14:paraId="13F3357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-0.11</w:t>
            </w:r>
          </w:p>
        </w:tc>
        <w:tc>
          <w:tcPr>
            <w:tcW w:w="803" w:type="dxa"/>
            <w:tcBorders>
              <w:top w:val="nil"/>
              <w:left w:val="nil"/>
              <w:bottom w:val="nil"/>
              <w:right w:val="nil"/>
            </w:tcBorders>
            <w:shd w:val="clear" w:color="auto" w:fill="auto"/>
            <w:noWrap/>
            <w:vAlign w:val="center"/>
            <w:hideMark/>
          </w:tcPr>
          <w:p w14:paraId="7457ABF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1843" w:type="dxa"/>
            <w:tcBorders>
              <w:top w:val="nil"/>
              <w:left w:val="nil"/>
              <w:bottom w:val="nil"/>
              <w:right w:val="nil"/>
            </w:tcBorders>
            <w:shd w:val="clear" w:color="auto" w:fill="auto"/>
            <w:noWrap/>
            <w:vAlign w:val="center"/>
            <w:hideMark/>
          </w:tcPr>
          <w:p w14:paraId="626DEFDC"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5-&gt;4-&gt;3-&gt;1-&gt;2</w:t>
            </w:r>
          </w:p>
        </w:tc>
        <w:tc>
          <w:tcPr>
            <w:tcW w:w="1417" w:type="dxa"/>
            <w:tcBorders>
              <w:top w:val="nil"/>
              <w:left w:val="nil"/>
              <w:bottom w:val="nil"/>
              <w:right w:val="nil"/>
            </w:tcBorders>
            <w:shd w:val="clear" w:color="auto" w:fill="auto"/>
            <w:noWrap/>
            <w:vAlign w:val="center"/>
            <w:hideMark/>
          </w:tcPr>
          <w:p w14:paraId="2E97BAC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59F7BE37" w14:textId="77777777" w:rsidTr="00FE2378">
        <w:trPr>
          <w:trHeight w:hRule="exact" w:val="210"/>
        </w:trPr>
        <w:tc>
          <w:tcPr>
            <w:tcW w:w="1180" w:type="dxa"/>
            <w:vMerge/>
            <w:tcBorders>
              <w:top w:val="nil"/>
              <w:left w:val="nil"/>
              <w:bottom w:val="single" w:sz="4" w:space="0" w:color="000000"/>
              <w:right w:val="nil"/>
            </w:tcBorders>
            <w:vAlign w:val="center"/>
            <w:hideMark/>
          </w:tcPr>
          <w:p w14:paraId="40E37CD6"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7238E705"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0C039D6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1B9881B"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life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5A71C9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0.86</w:t>
            </w:r>
          </w:p>
        </w:tc>
        <w:tc>
          <w:tcPr>
            <w:tcW w:w="1040" w:type="dxa"/>
            <w:tcBorders>
              <w:top w:val="nil"/>
              <w:left w:val="nil"/>
              <w:bottom w:val="nil"/>
              <w:right w:val="nil"/>
            </w:tcBorders>
            <w:shd w:val="clear" w:color="auto" w:fill="auto"/>
            <w:noWrap/>
            <w:vAlign w:val="center"/>
            <w:hideMark/>
          </w:tcPr>
          <w:p w14:paraId="36FFDFB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-0.10</w:t>
            </w:r>
          </w:p>
        </w:tc>
        <w:tc>
          <w:tcPr>
            <w:tcW w:w="803" w:type="dxa"/>
            <w:tcBorders>
              <w:top w:val="nil"/>
              <w:left w:val="nil"/>
              <w:bottom w:val="nil"/>
              <w:right w:val="nil"/>
            </w:tcBorders>
            <w:shd w:val="clear" w:color="auto" w:fill="auto"/>
            <w:noWrap/>
            <w:vAlign w:val="center"/>
            <w:hideMark/>
          </w:tcPr>
          <w:p w14:paraId="11353AD5"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1843" w:type="dxa"/>
            <w:tcBorders>
              <w:top w:val="nil"/>
              <w:left w:val="nil"/>
              <w:bottom w:val="nil"/>
              <w:right w:val="nil"/>
            </w:tcBorders>
            <w:shd w:val="clear" w:color="auto" w:fill="auto"/>
            <w:noWrap/>
            <w:vAlign w:val="center"/>
            <w:hideMark/>
          </w:tcPr>
          <w:p w14:paraId="421EB354"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5-&gt;4-&gt;1-&gt;3-&gt;2</w:t>
            </w:r>
          </w:p>
        </w:tc>
        <w:tc>
          <w:tcPr>
            <w:tcW w:w="1417" w:type="dxa"/>
            <w:tcBorders>
              <w:top w:val="nil"/>
              <w:left w:val="nil"/>
              <w:bottom w:val="nil"/>
              <w:right w:val="nil"/>
            </w:tcBorders>
            <w:shd w:val="clear" w:color="auto" w:fill="auto"/>
            <w:noWrap/>
            <w:vAlign w:val="center"/>
            <w:hideMark/>
          </w:tcPr>
          <w:p w14:paraId="2ED26EF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59A290F8" w14:textId="77777777" w:rsidTr="00FE2378">
        <w:trPr>
          <w:trHeight w:hRule="exact" w:val="210"/>
        </w:trPr>
        <w:tc>
          <w:tcPr>
            <w:tcW w:w="1180" w:type="dxa"/>
            <w:vMerge/>
            <w:tcBorders>
              <w:top w:val="nil"/>
              <w:left w:val="nil"/>
              <w:bottom w:val="single" w:sz="4" w:space="0" w:color="000000"/>
              <w:right w:val="nil"/>
            </w:tcBorders>
            <w:vAlign w:val="center"/>
            <w:hideMark/>
          </w:tcPr>
          <w:p w14:paraId="10491E92"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02691AA"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42AF23AA"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3F802BA"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belief </w:t>
            </w:r>
          </w:p>
        </w:tc>
        <w:tc>
          <w:tcPr>
            <w:tcW w:w="567" w:type="dxa"/>
            <w:tcBorders>
              <w:top w:val="nil"/>
              <w:left w:val="nil"/>
              <w:bottom w:val="nil"/>
              <w:right w:val="nil"/>
            </w:tcBorders>
            <w:shd w:val="clear" w:color="auto" w:fill="auto"/>
            <w:noWrap/>
            <w:vAlign w:val="center"/>
            <w:hideMark/>
          </w:tcPr>
          <w:p w14:paraId="6C8D8ED5"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1.07</w:t>
            </w:r>
          </w:p>
        </w:tc>
        <w:tc>
          <w:tcPr>
            <w:tcW w:w="1040" w:type="dxa"/>
            <w:tcBorders>
              <w:top w:val="nil"/>
              <w:left w:val="nil"/>
              <w:bottom w:val="nil"/>
              <w:right w:val="nil"/>
            </w:tcBorders>
            <w:shd w:val="clear" w:color="auto" w:fill="auto"/>
            <w:noWrap/>
            <w:vAlign w:val="center"/>
            <w:hideMark/>
          </w:tcPr>
          <w:p w14:paraId="0DAD657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0.08</w:t>
            </w:r>
          </w:p>
        </w:tc>
        <w:tc>
          <w:tcPr>
            <w:tcW w:w="803" w:type="dxa"/>
            <w:tcBorders>
              <w:top w:val="nil"/>
              <w:left w:val="nil"/>
              <w:bottom w:val="nil"/>
              <w:right w:val="nil"/>
            </w:tcBorders>
            <w:shd w:val="clear" w:color="auto" w:fill="auto"/>
            <w:noWrap/>
            <w:vAlign w:val="center"/>
            <w:hideMark/>
          </w:tcPr>
          <w:p w14:paraId="501B134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w:t>
            </w:r>
          </w:p>
        </w:tc>
        <w:tc>
          <w:tcPr>
            <w:tcW w:w="1843" w:type="dxa"/>
            <w:tcBorders>
              <w:top w:val="nil"/>
              <w:left w:val="nil"/>
              <w:bottom w:val="nil"/>
              <w:right w:val="nil"/>
            </w:tcBorders>
            <w:shd w:val="clear" w:color="auto" w:fill="auto"/>
            <w:noWrap/>
            <w:vAlign w:val="center"/>
            <w:hideMark/>
          </w:tcPr>
          <w:p w14:paraId="39C02ED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4-&gt;5-&gt;1-&gt;3-&gt;2</w:t>
            </w:r>
          </w:p>
        </w:tc>
        <w:tc>
          <w:tcPr>
            <w:tcW w:w="1417" w:type="dxa"/>
            <w:tcBorders>
              <w:top w:val="nil"/>
              <w:left w:val="nil"/>
              <w:bottom w:val="nil"/>
              <w:right w:val="nil"/>
            </w:tcBorders>
            <w:shd w:val="clear" w:color="auto" w:fill="auto"/>
            <w:noWrap/>
            <w:vAlign w:val="center"/>
            <w:hideMark/>
          </w:tcPr>
          <w:p w14:paraId="1CD2AF7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7BCC95AF" w14:textId="77777777" w:rsidTr="00FE2378">
        <w:trPr>
          <w:trHeight w:hRule="exact" w:val="210"/>
        </w:trPr>
        <w:tc>
          <w:tcPr>
            <w:tcW w:w="1180" w:type="dxa"/>
            <w:vMerge/>
            <w:tcBorders>
              <w:top w:val="nil"/>
              <w:left w:val="nil"/>
              <w:bottom w:val="single" w:sz="4" w:space="0" w:color="000000"/>
              <w:right w:val="nil"/>
            </w:tcBorders>
            <w:vAlign w:val="center"/>
            <w:hideMark/>
          </w:tcPr>
          <w:p w14:paraId="4CA05608"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3E1145E0"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37B27B77"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5375CF2"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strong </w:t>
            </w:r>
          </w:p>
        </w:tc>
        <w:tc>
          <w:tcPr>
            <w:tcW w:w="567" w:type="dxa"/>
            <w:tcBorders>
              <w:top w:val="nil"/>
              <w:left w:val="nil"/>
              <w:bottom w:val="nil"/>
              <w:right w:val="nil"/>
            </w:tcBorders>
            <w:shd w:val="clear" w:color="auto" w:fill="auto"/>
            <w:noWrap/>
            <w:vAlign w:val="center"/>
            <w:hideMark/>
          </w:tcPr>
          <w:p w14:paraId="47F58C2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0.93</w:t>
            </w:r>
          </w:p>
        </w:tc>
        <w:tc>
          <w:tcPr>
            <w:tcW w:w="1040" w:type="dxa"/>
            <w:tcBorders>
              <w:top w:val="nil"/>
              <w:left w:val="nil"/>
              <w:bottom w:val="nil"/>
              <w:right w:val="nil"/>
            </w:tcBorders>
            <w:shd w:val="clear" w:color="auto" w:fill="auto"/>
            <w:noWrap/>
            <w:vAlign w:val="center"/>
            <w:hideMark/>
          </w:tcPr>
          <w:p w14:paraId="320E7EA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-0.09</w:t>
            </w:r>
          </w:p>
        </w:tc>
        <w:tc>
          <w:tcPr>
            <w:tcW w:w="803" w:type="dxa"/>
            <w:tcBorders>
              <w:top w:val="nil"/>
              <w:left w:val="nil"/>
              <w:bottom w:val="nil"/>
              <w:right w:val="nil"/>
            </w:tcBorders>
            <w:shd w:val="clear" w:color="auto" w:fill="auto"/>
            <w:noWrap/>
            <w:vAlign w:val="center"/>
            <w:hideMark/>
          </w:tcPr>
          <w:p w14:paraId="711D6EE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6</w:t>
            </w:r>
          </w:p>
        </w:tc>
        <w:tc>
          <w:tcPr>
            <w:tcW w:w="1843" w:type="dxa"/>
            <w:tcBorders>
              <w:top w:val="nil"/>
              <w:left w:val="nil"/>
              <w:bottom w:val="nil"/>
              <w:right w:val="nil"/>
            </w:tcBorders>
            <w:shd w:val="clear" w:color="auto" w:fill="auto"/>
            <w:noWrap/>
            <w:vAlign w:val="center"/>
            <w:hideMark/>
          </w:tcPr>
          <w:p w14:paraId="1134BAD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4-&gt;5-&gt;1-&gt;2-&gt;3</w:t>
            </w:r>
          </w:p>
        </w:tc>
        <w:tc>
          <w:tcPr>
            <w:tcW w:w="1417" w:type="dxa"/>
            <w:tcBorders>
              <w:top w:val="nil"/>
              <w:left w:val="nil"/>
              <w:bottom w:val="nil"/>
              <w:right w:val="nil"/>
            </w:tcBorders>
            <w:shd w:val="clear" w:color="auto" w:fill="auto"/>
            <w:noWrap/>
            <w:vAlign w:val="center"/>
            <w:hideMark/>
          </w:tcPr>
          <w:p w14:paraId="2EF1581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78878CC2" w14:textId="77777777" w:rsidTr="00FE2378">
        <w:trPr>
          <w:trHeight w:hRule="exact" w:val="210"/>
        </w:trPr>
        <w:tc>
          <w:tcPr>
            <w:tcW w:w="1180" w:type="dxa"/>
            <w:vMerge/>
            <w:tcBorders>
              <w:top w:val="nil"/>
              <w:left w:val="nil"/>
              <w:bottom w:val="single" w:sz="4" w:space="0" w:color="000000"/>
              <w:right w:val="nil"/>
            </w:tcBorders>
            <w:vAlign w:val="center"/>
            <w:hideMark/>
          </w:tcPr>
          <w:p w14:paraId="72975108"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320CA6DA"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2A69D848"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99B08E4"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people</w:t>
            </w:r>
            <w:proofErr w:type="spellEnd"/>
            <w:r w:rsidRPr="00FE2378">
              <w:rPr>
                <w:rFonts w:ascii="Times New Roman" w:hAnsi="Times New Roman"/>
                <w:color w:val="000000"/>
                <w:sz w:val="18"/>
                <w:szCs w:val="18"/>
              </w:rPr>
              <w:t xml:space="preserve"> </w:t>
            </w:r>
          </w:p>
        </w:tc>
        <w:tc>
          <w:tcPr>
            <w:tcW w:w="567" w:type="dxa"/>
            <w:tcBorders>
              <w:top w:val="nil"/>
              <w:left w:val="nil"/>
              <w:bottom w:val="single" w:sz="4" w:space="0" w:color="auto"/>
              <w:right w:val="nil"/>
            </w:tcBorders>
            <w:shd w:val="clear" w:color="auto" w:fill="auto"/>
            <w:noWrap/>
            <w:vAlign w:val="center"/>
            <w:hideMark/>
          </w:tcPr>
          <w:p w14:paraId="0BB0D84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1.19</w:t>
            </w:r>
          </w:p>
        </w:tc>
        <w:tc>
          <w:tcPr>
            <w:tcW w:w="1040" w:type="dxa"/>
            <w:tcBorders>
              <w:top w:val="nil"/>
              <w:left w:val="nil"/>
              <w:bottom w:val="single" w:sz="4" w:space="0" w:color="auto"/>
              <w:right w:val="nil"/>
            </w:tcBorders>
            <w:shd w:val="clear" w:color="auto" w:fill="auto"/>
            <w:noWrap/>
            <w:vAlign w:val="center"/>
            <w:hideMark/>
          </w:tcPr>
          <w:p w14:paraId="1A6650F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-0.09</w:t>
            </w:r>
          </w:p>
        </w:tc>
        <w:tc>
          <w:tcPr>
            <w:tcW w:w="803" w:type="dxa"/>
            <w:tcBorders>
              <w:top w:val="nil"/>
              <w:left w:val="nil"/>
              <w:bottom w:val="single" w:sz="4" w:space="0" w:color="auto"/>
              <w:right w:val="nil"/>
            </w:tcBorders>
            <w:shd w:val="clear" w:color="auto" w:fill="auto"/>
            <w:noWrap/>
            <w:vAlign w:val="center"/>
            <w:hideMark/>
          </w:tcPr>
          <w:p w14:paraId="623D1BE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1843" w:type="dxa"/>
            <w:tcBorders>
              <w:top w:val="nil"/>
              <w:left w:val="nil"/>
              <w:bottom w:val="single" w:sz="4" w:space="0" w:color="auto"/>
              <w:right w:val="nil"/>
            </w:tcBorders>
            <w:shd w:val="clear" w:color="auto" w:fill="auto"/>
            <w:noWrap/>
            <w:vAlign w:val="center"/>
            <w:hideMark/>
          </w:tcPr>
          <w:p w14:paraId="5D633BC9"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2-&gt;5-&gt;3-&gt;1-&gt;4</w:t>
            </w:r>
          </w:p>
        </w:tc>
        <w:tc>
          <w:tcPr>
            <w:tcW w:w="1417" w:type="dxa"/>
            <w:tcBorders>
              <w:top w:val="nil"/>
              <w:left w:val="nil"/>
              <w:bottom w:val="single" w:sz="4" w:space="0" w:color="auto"/>
              <w:right w:val="nil"/>
            </w:tcBorders>
            <w:shd w:val="clear" w:color="auto" w:fill="auto"/>
            <w:noWrap/>
            <w:vAlign w:val="center"/>
            <w:hideMark/>
          </w:tcPr>
          <w:p w14:paraId="42F97EF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65889515" w14:textId="77777777" w:rsidTr="00FE2378">
        <w:trPr>
          <w:trHeight w:hRule="exact" w:val="210"/>
        </w:trPr>
        <w:tc>
          <w:tcPr>
            <w:tcW w:w="1180" w:type="dxa"/>
            <w:vMerge/>
            <w:tcBorders>
              <w:top w:val="nil"/>
              <w:left w:val="nil"/>
              <w:bottom w:val="single" w:sz="4" w:space="0" w:color="000000"/>
              <w:right w:val="nil"/>
            </w:tcBorders>
            <w:vAlign w:val="center"/>
            <w:hideMark/>
          </w:tcPr>
          <w:p w14:paraId="032FEAF0"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054A16C" w14:textId="77777777" w:rsidR="00FE2378" w:rsidRPr="00FE2378" w:rsidRDefault="00FE2378" w:rsidP="00AF2EC5">
            <w:pPr>
              <w:suppressLineNumbers/>
              <w:rPr>
                <w:rFonts w:ascii="Times New Roman" w:hAnsi="Times New Roman"/>
                <w:b/>
                <w:bCs/>
                <w:color w:val="000000"/>
                <w:sz w:val="18"/>
                <w:szCs w:val="18"/>
              </w:rPr>
            </w:pPr>
          </w:p>
        </w:tc>
        <w:tc>
          <w:tcPr>
            <w:tcW w:w="709" w:type="dxa"/>
            <w:vMerge w:val="restart"/>
            <w:tcBorders>
              <w:top w:val="single" w:sz="4" w:space="0" w:color="auto"/>
              <w:left w:val="nil"/>
              <w:bottom w:val="single" w:sz="4" w:space="0" w:color="000000"/>
              <w:right w:val="nil"/>
            </w:tcBorders>
            <w:shd w:val="clear" w:color="auto" w:fill="auto"/>
            <w:vAlign w:val="center"/>
            <w:hideMark/>
          </w:tcPr>
          <w:p w14:paraId="29C19AD5"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PTD</w:t>
            </w:r>
          </w:p>
        </w:tc>
        <w:tc>
          <w:tcPr>
            <w:tcW w:w="2126" w:type="dxa"/>
            <w:tcBorders>
              <w:top w:val="single" w:sz="4" w:space="0" w:color="auto"/>
              <w:left w:val="nil"/>
              <w:bottom w:val="nil"/>
              <w:right w:val="nil"/>
            </w:tcBorders>
            <w:shd w:val="clear" w:color="auto" w:fill="auto"/>
            <w:noWrap/>
            <w:vAlign w:val="center"/>
            <w:hideMark/>
          </w:tcPr>
          <w:p w14:paraId="035DABC2"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priority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3B92E4C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0.98</w:t>
            </w:r>
          </w:p>
        </w:tc>
        <w:tc>
          <w:tcPr>
            <w:tcW w:w="1040" w:type="dxa"/>
            <w:tcBorders>
              <w:top w:val="nil"/>
              <w:left w:val="nil"/>
              <w:bottom w:val="nil"/>
              <w:right w:val="nil"/>
            </w:tcBorders>
            <w:shd w:val="clear" w:color="auto" w:fill="auto"/>
            <w:noWrap/>
            <w:vAlign w:val="center"/>
            <w:hideMark/>
          </w:tcPr>
          <w:p w14:paraId="0D60769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-0.04</w:t>
            </w:r>
          </w:p>
        </w:tc>
        <w:tc>
          <w:tcPr>
            <w:tcW w:w="803" w:type="dxa"/>
            <w:tcBorders>
              <w:top w:val="nil"/>
              <w:left w:val="nil"/>
              <w:bottom w:val="nil"/>
              <w:right w:val="nil"/>
            </w:tcBorders>
            <w:shd w:val="clear" w:color="auto" w:fill="auto"/>
            <w:noWrap/>
            <w:vAlign w:val="center"/>
            <w:hideMark/>
          </w:tcPr>
          <w:p w14:paraId="48B1A0A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1843" w:type="dxa"/>
            <w:tcBorders>
              <w:top w:val="nil"/>
              <w:left w:val="nil"/>
              <w:bottom w:val="nil"/>
              <w:right w:val="nil"/>
            </w:tcBorders>
            <w:shd w:val="clear" w:color="auto" w:fill="auto"/>
            <w:noWrap/>
            <w:vAlign w:val="center"/>
            <w:hideMark/>
          </w:tcPr>
          <w:p w14:paraId="616DB3F5"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5-&gt;2-&gt;3-&gt;1-&gt;4</w:t>
            </w:r>
          </w:p>
        </w:tc>
        <w:tc>
          <w:tcPr>
            <w:tcW w:w="1417" w:type="dxa"/>
            <w:tcBorders>
              <w:top w:val="nil"/>
              <w:left w:val="nil"/>
              <w:bottom w:val="nil"/>
              <w:right w:val="nil"/>
            </w:tcBorders>
            <w:shd w:val="clear" w:color="auto" w:fill="auto"/>
            <w:noWrap/>
            <w:vAlign w:val="center"/>
            <w:hideMark/>
          </w:tcPr>
          <w:p w14:paraId="489DB72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1D009431" w14:textId="77777777" w:rsidTr="00FE2378">
        <w:trPr>
          <w:trHeight w:hRule="exact" w:val="210"/>
        </w:trPr>
        <w:tc>
          <w:tcPr>
            <w:tcW w:w="1180" w:type="dxa"/>
            <w:vMerge/>
            <w:tcBorders>
              <w:top w:val="nil"/>
              <w:left w:val="nil"/>
              <w:bottom w:val="single" w:sz="4" w:space="0" w:color="000000"/>
              <w:right w:val="nil"/>
            </w:tcBorders>
            <w:vAlign w:val="center"/>
            <w:hideMark/>
          </w:tcPr>
          <w:p w14:paraId="43CC23C4"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984E794"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4AB4D648"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68D66DE"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esteem</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9B01CE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0.91</w:t>
            </w:r>
          </w:p>
        </w:tc>
        <w:tc>
          <w:tcPr>
            <w:tcW w:w="1040" w:type="dxa"/>
            <w:tcBorders>
              <w:top w:val="nil"/>
              <w:left w:val="nil"/>
              <w:bottom w:val="nil"/>
              <w:right w:val="nil"/>
            </w:tcBorders>
            <w:shd w:val="clear" w:color="auto" w:fill="auto"/>
            <w:noWrap/>
            <w:vAlign w:val="center"/>
            <w:hideMark/>
          </w:tcPr>
          <w:p w14:paraId="0451A3F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0.05</w:t>
            </w:r>
          </w:p>
        </w:tc>
        <w:tc>
          <w:tcPr>
            <w:tcW w:w="803" w:type="dxa"/>
            <w:tcBorders>
              <w:top w:val="nil"/>
              <w:left w:val="nil"/>
              <w:bottom w:val="nil"/>
              <w:right w:val="nil"/>
            </w:tcBorders>
            <w:shd w:val="clear" w:color="auto" w:fill="auto"/>
            <w:noWrap/>
            <w:vAlign w:val="center"/>
            <w:hideMark/>
          </w:tcPr>
          <w:p w14:paraId="4B0CBAC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1843" w:type="dxa"/>
            <w:tcBorders>
              <w:top w:val="nil"/>
              <w:left w:val="nil"/>
              <w:bottom w:val="nil"/>
              <w:right w:val="nil"/>
            </w:tcBorders>
            <w:shd w:val="clear" w:color="auto" w:fill="auto"/>
            <w:noWrap/>
            <w:vAlign w:val="center"/>
            <w:hideMark/>
          </w:tcPr>
          <w:p w14:paraId="426597DE"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5-&gt;4-&gt;2-&gt;1-&gt;3</w:t>
            </w:r>
          </w:p>
        </w:tc>
        <w:tc>
          <w:tcPr>
            <w:tcW w:w="1417" w:type="dxa"/>
            <w:tcBorders>
              <w:top w:val="nil"/>
              <w:left w:val="nil"/>
              <w:bottom w:val="nil"/>
              <w:right w:val="nil"/>
            </w:tcBorders>
            <w:shd w:val="clear" w:color="auto" w:fill="auto"/>
            <w:noWrap/>
            <w:vAlign w:val="center"/>
            <w:hideMark/>
          </w:tcPr>
          <w:p w14:paraId="4E7FEEF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43EB4AE4" w14:textId="77777777" w:rsidTr="00FE2378">
        <w:trPr>
          <w:trHeight w:hRule="exact" w:val="210"/>
        </w:trPr>
        <w:tc>
          <w:tcPr>
            <w:tcW w:w="1180" w:type="dxa"/>
            <w:vMerge/>
            <w:tcBorders>
              <w:top w:val="nil"/>
              <w:left w:val="nil"/>
              <w:bottom w:val="single" w:sz="4" w:space="0" w:color="000000"/>
              <w:right w:val="nil"/>
            </w:tcBorders>
            <w:vAlign w:val="center"/>
            <w:hideMark/>
          </w:tcPr>
          <w:p w14:paraId="3A41D054"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9E1E6A8"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3A5A8117"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D1722D3"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religion</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3B9FDFD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1.16</w:t>
            </w:r>
          </w:p>
        </w:tc>
        <w:tc>
          <w:tcPr>
            <w:tcW w:w="1040" w:type="dxa"/>
            <w:tcBorders>
              <w:top w:val="nil"/>
              <w:left w:val="nil"/>
              <w:bottom w:val="nil"/>
              <w:right w:val="nil"/>
            </w:tcBorders>
            <w:shd w:val="clear" w:color="auto" w:fill="auto"/>
            <w:noWrap/>
            <w:vAlign w:val="center"/>
            <w:hideMark/>
          </w:tcPr>
          <w:p w14:paraId="7F5AA66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0.23</w:t>
            </w:r>
          </w:p>
        </w:tc>
        <w:tc>
          <w:tcPr>
            <w:tcW w:w="803" w:type="dxa"/>
            <w:tcBorders>
              <w:top w:val="nil"/>
              <w:left w:val="nil"/>
              <w:bottom w:val="nil"/>
              <w:right w:val="nil"/>
            </w:tcBorders>
            <w:shd w:val="clear" w:color="auto" w:fill="auto"/>
            <w:noWrap/>
            <w:vAlign w:val="center"/>
            <w:hideMark/>
          </w:tcPr>
          <w:p w14:paraId="53AF785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8</w:t>
            </w:r>
          </w:p>
        </w:tc>
        <w:tc>
          <w:tcPr>
            <w:tcW w:w="1843" w:type="dxa"/>
            <w:tcBorders>
              <w:top w:val="nil"/>
              <w:left w:val="nil"/>
              <w:bottom w:val="nil"/>
              <w:right w:val="nil"/>
            </w:tcBorders>
            <w:shd w:val="clear" w:color="auto" w:fill="auto"/>
            <w:noWrap/>
            <w:vAlign w:val="center"/>
            <w:hideMark/>
          </w:tcPr>
          <w:p w14:paraId="0DA88C3B"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5-&gt;4-&gt;2-&gt;1-&gt;3</w:t>
            </w:r>
          </w:p>
        </w:tc>
        <w:tc>
          <w:tcPr>
            <w:tcW w:w="1417" w:type="dxa"/>
            <w:tcBorders>
              <w:top w:val="nil"/>
              <w:left w:val="nil"/>
              <w:bottom w:val="nil"/>
              <w:right w:val="nil"/>
            </w:tcBorders>
            <w:shd w:val="clear" w:color="auto" w:fill="auto"/>
            <w:noWrap/>
            <w:vAlign w:val="center"/>
            <w:hideMark/>
          </w:tcPr>
          <w:p w14:paraId="1618791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4CEFA11B" w14:textId="77777777" w:rsidTr="00FE2378">
        <w:trPr>
          <w:trHeight w:hRule="exact" w:val="210"/>
        </w:trPr>
        <w:tc>
          <w:tcPr>
            <w:tcW w:w="1180" w:type="dxa"/>
            <w:vMerge/>
            <w:tcBorders>
              <w:top w:val="nil"/>
              <w:left w:val="nil"/>
              <w:bottom w:val="single" w:sz="4" w:space="0" w:color="000000"/>
              <w:right w:val="nil"/>
            </w:tcBorders>
            <w:vAlign w:val="center"/>
            <w:hideMark/>
          </w:tcPr>
          <w:p w14:paraId="34A4E23F"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3488676D"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FF48095"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1F5D8FB"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way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1F91CA9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0.97</w:t>
            </w:r>
          </w:p>
        </w:tc>
        <w:tc>
          <w:tcPr>
            <w:tcW w:w="1040" w:type="dxa"/>
            <w:tcBorders>
              <w:top w:val="nil"/>
              <w:left w:val="nil"/>
              <w:bottom w:val="nil"/>
              <w:right w:val="nil"/>
            </w:tcBorders>
            <w:shd w:val="clear" w:color="auto" w:fill="auto"/>
            <w:noWrap/>
            <w:vAlign w:val="center"/>
            <w:hideMark/>
          </w:tcPr>
          <w:p w14:paraId="371689B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0.08</w:t>
            </w:r>
          </w:p>
        </w:tc>
        <w:tc>
          <w:tcPr>
            <w:tcW w:w="803" w:type="dxa"/>
            <w:tcBorders>
              <w:top w:val="nil"/>
              <w:left w:val="nil"/>
              <w:bottom w:val="nil"/>
              <w:right w:val="nil"/>
            </w:tcBorders>
            <w:shd w:val="clear" w:color="auto" w:fill="auto"/>
            <w:noWrap/>
            <w:vAlign w:val="center"/>
            <w:hideMark/>
          </w:tcPr>
          <w:p w14:paraId="76AD9FB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6</w:t>
            </w:r>
          </w:p>
        </w:tc>
        <w:tc>
          <w:tcPr>
            <w:tcW w:w="1843" w:type="dxa"/>
            <w:tcBorders>
              <w:top w:val="nil"/>
              <w:left w:val="nil"/>
              <w:bottom w:val="nil"/>
              <w:right w:val="nil"/>
            </w:tcBorders>
            <w:shd w:val="clear" w:color="auto" w:fill="auto"/>
            <w:noWrap/>
            <w:vAlign w:val="center"/>
            <w:hideMark/>
          </w:tcPr>
          <w:p w14:paraId="7DD5542B"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5-&gt;4-&gt;3-&gt;1-&gt;2</w:t>
            </w:r>
          </w:p>
        </w:tc>
        <w:tc>
          <w:tcPr>
            <w:tcW w:w="1417" w:type="dxa"/>
            <w:tcBorders>
              <w:top w:val="nil"/>
              <w:left w:val="nil"/>
              <w:bottom w:val="nil"/>
              <w:right w:val="nil"/>
            </w:tcBorders>
            <w:shd w:val="clear" w:color="auto" w:fill="auto"/>
            <w:noWrap/>
            <w:vAlign w:val="center"/>
            <w:hideMark/>
          </w:tcPr>
          <w:p w14:paraId="7C0AFF4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0CC47F4F" w14:textId="77777777" w:rsidTr="00FE2378">
        <w:trPr>
          <w:trHeight w:hRule="exact" w:val="210"/>
        </w:trPr>
        <w:tc>
          <w:tcPr>
            <w:tcW w:w="1180" w:type="dxa"/>
            <w:vMerge/>
            <w:tcBorders>
              <w:top w:val="nil"/>
              <w:left w:val="nil"/>
              <w:bottom w:val="single" w:sz="4" w:space="0" w:color="000000"/>
              <w:right w:val="nil"/>
            </w:tcBorders>
            <w:vAlign w:val="center"/>
            <w:hideMark/>
          </w:tcPr>
          <w:p w14:paraId="200454B7"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132A408"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ECB9F8B"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4B49321"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distance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E7D279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1.00</w:t>
            </w:r>
          </w:p>
        </w:tc>
        <w:tc>
          <w:tcPr>
            <w:tcW w:w="1040" w:type="dxa"/>
            <w:tcBorders>
              <w:top w:val="nil"/>
              <w:left w:val="nil"/>
              <w:bottom w:val="nil"/>
              <w:right w:val="nil"/>
            </w:tcBorders>
            <w:shd w:val="clear" w:color="auto" w:fill="auto"/>
            <w:noWrap/>
            <w:vAlign w:val="center"/>
            <w:hideMark/>
          </w:tcPr>
          <w:p w14:paraId="5264941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0.00</w:t>
            </w:r>
          </w:p>
        </w:tc>
        <w:tc>
          <w:tcPr>
            <w:tcW w:w="803" w:type="dxa"/>
            <w:tcBorders>
              <w:top w:val="nil"/>
              <w:left w:val="nil"/>
              <w:bottom w:val="nil"/>
              <w:right w:val="nil"/>
            </w:tcBorders>
            <w:shd w:val="clear" w:color="auto" w:fill="auto"/>
            <w:noWrap/>
            <w:vAlign w:val="center"/>
            <w:hideMark/>
          </w:tcPr>
          <w:p w14:paraId="7791EDB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1843" w:type="dxa"/>
            <w:tcBorders>
              <w:top w:val="nil"/>
              <w:left w:val="nil"/>
              <w:bottom w:val="nil"/>
              <w:right w:val="nil"/>
            </w:tcBorders>
            <w:shd w:val="clear" w:color="auto" w:fill="auto"/>
            <w:noWrap/>
            <w:vAlign w:val="center"/>
            <w:hideMark/>
          </w:tcPr>
          <w:p w14:paraId="3459DB54"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5-&gt;4-&gt;2-&gt;1-&gt;3</w:t>
            </w:r>
          </w:p>
        </w:tc>
        <w:tc>
          <w:tcPr>
            <w:tcW w:w="1417" w:type="dxa"/>
            <w:tcBorders>
              <w:top w:val="nil"/>
              <w:left w:val="nil"/>
              <w:bottom w:val="nil"/>
              <w:right w:val="nil"/>
            </w:tcBorders>
            <w:shd w:val="clear" w:color="auto" w:fill="auto"/>
            <w:noWrap/>
            <w:vAlign w:val="center"/>
            <w:hideMark/>
          </w:tcPr>
          <w:p w14:paraId="763FE86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203EB972" w14:textId="77777777" w:rsidTr="00FE2378">
        <w:trPr>
          <w:trHeight w:hRule="exact" w:val="210"/>
        </w:trPr>
        <w:tc>
          <w:tcPr>
            <w:tcW w:w="1180" w:type="dxa"/>
            <w:vMerge/>
            <w:tcBorders>
              <w:top w:val="nil"/>
              <w:left w:val="nil"/>
              <w:bottom w:val="single" w:sz="4" w:space="0" w:color="000000"/>
              <w:right w:val="nil"/>
            </w:tcBorders>
            <w:vAlign w:val="center"/>
            <w:hideMark/>
          </w:tcPr>
          <w:p w14:paraId="6954A7C7"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FB57254"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1EEFF615"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6C036F4"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difficulty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70918B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0.94</w:t>
            </w:r>
          </w:p>
        </w:tc>
        <w:tc>
          <w:tcPr>
            <w:tcW w:w="1040" w:type="dxa"/>
            <w:tcBorders>
              <w:top w:val="nil"/>
              <w:left w:val="nil"/>
              <w:bottom w:val="nil"/>
              <w:right w:val="nil"/>
            </w:tcBorders>
            <w:shd w:val="clear" w:color="auto" w:fill="auto"/>
            <w:noWrap/>
            <w:vAlign w:val="center"/>
            <w:hideMark/>
          </w:tcPr>
          <w:p w14:paraId="4306EC4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0.01</w:t>
            </w:r>
          </w:p>
        </w:tc>
        <w:tc>
          <w:tcPr>
            <w:tcW w:w="803" w:type="dxa"/>
            <w:tcBorders>
              <w:top w:val="nil"/>
              <w:left w:val="nil"/>
              <w:bottom w:val="nil"/>
              <w:right w:val="nil"/>
            </w:tcBorders>
            <w:shd w:val="clear" w:color="auto" w:fill="auto"/>
            <w:noWrap/>
            <w:vAlign w:val="center"/>
            <w:hideMark/>
          </w:tcPr>
          <w:p w14:paraId="7BA3C6B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1843" w:type="dxa"/>
            <w:tcBorders>
              <w:top w:val="nil"/>
              <w:left w:val="nil"/>
              <w:bottom w:val="nil"/>
              <w:right w:val="nil"/>
            </w:tcBorders>
            <w:shd w:val="clear" w:color="auto" w:fill="auto"/>
            <w:noWrap/>
            <w:vAlign w:val="center"/>
            <w:hideMark/>
          </w:tcPr>
          <w:p w14:paraId="550B7A00"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5-&gt;3-&gt;1-&gt;2-&gt;4</w:t>
            </w:r>
          </w:p>
        </w:tc>
        <w:tc>
          <w:tcPr>
            <w:tcW w:w="1417" w:type="dxa"/>
            <w:tcBorders>
              <w:top w:val="nil"/>
              <w:left w:val="nil"/>
              <w:bottom w:val="nil"/>
              <w:right w:val="nil"/>
            </w:tcBorders>
            <w:shd w:val="clear" w:color="auto" w:fill="auto"/>
            <w:noWrap/>
            <w:vAlign w:val="center"/>
            <w:hideMark/>
          </w:tcPr>
          <w:p w14:paraId="3454474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766C708B" w14:textId="77777777" w:rsidTr="00FE2378">
        <w:trPr>
          <w:trHeight w:hRule="exact" w:val="210"/>
        </w:trPr>
        <w:tc>
          <w:tcPr>
            <w:tcW w:w="1180" w:type="dxa"/>
            <w:vMerge/>
            <w:tcBorders>
              <w:top w:val="nil"/>
              <w:left w:val="nil"/>
              <w:bottom w:val="single" w:sz="4" w:space="0" w:color="000000"/>
              <w:right w:val="nil"/>
            </w:tcBorders>
            <w:vAlign w:val="center"/>
            <w:hideMark/>
          </w:tcPr>
          <w:p w14:paraId="215D17AB"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B61B904"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3F038347"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4D016C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life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3E07B8C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0.99</w:t>
            </w:r>
          </w:p>
        </w:tc>
        <w:tc>
          <w:tcPr>
            <w:tcW w:w="1040" w:type="dxa"/>
            <w:tcBorders>
              <w:top w:val="nil"/>
              <w:left w:val="nil"/>
              <w:bottom w:val="nil"/>
              <w:right w:val="nil"/>
            </w:tcBorders>
            <w:shd w:val="clear" w:color="auto" w:fill="auto"/>
            <w:noWrap/>
            <w:vAlign w:val="center"/>
            <w:hideMark/>
          </w:tcPr>
          <w:p w14:paraId="494858E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0.06</w:t>
            </w:r>
          </w:p>
        </w:tc>
        <w:tc>
          <w:tcPr>
            <w:tcW w:w="803" w:type="dxa"/>
            <w:tcBorders>
              <w:top w:val="nil"/>
              <w:left w:val="nil"/>
              <w:bottom w:val="nil"/>
              <w:right w:val="nil"/>
            </w:tcBorders>
            <w:shd w:val="clear" w:color="auto" w:fill="auto"/>
            <w:noWrap/>
            <w:vAlign w:val="center"/>
            <w:hideMark/>
          </w:tcPr>
          <w:p w14:paraId="778748A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1843" w:type="dxa"/>
            <w:tcBorders>
              <w:top w:val="nil"/>
              <w:left w:val="nil"/>
              <w:bottom w:val="nil"/>
              <w:right w:val="nil"/>
            </w:tcBorders>
            <w:shd w:val="clear" w:color="auto" w:fill="auto"/>
            <w:noWrap/>
            <w:vAlign w:val="center"/>
            <w:hideMark/>
          </w:tcPr>
          <w:p w14:paraId="1BFABAA9"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5-&gt;4-&gt;2-&gt;1-&gt;3</w:t>
            </w:r>
          </w:p>
        </w:tc>
        <w:tc>
          <w:tcPr>
            <w:tcW w:w="1417" w:type="dxa"/>
            <w:tcBorders>
              <w:top w:val="nil"/>
              <w:left w:val="nil"/>
              <w:bottom w:val="nil"/>
              <w:right w:val="nil"/>
            </w:tcBorders>
            <w:shd w:val="clear" w:color="auto" w:fill="auto"/>
            <w:noWrap/>
            <w:vAlign w:val="center"/>
            <w:hideMark/>
          </w:tcPr>
          <w:p w14:paraId="7CD79B4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6A8B9888" w14:textId="77777777" w:rsidTr="00FE2378">
        <w:trPr>
          <w:trHeight w:hRule="exact" w:val="210"/>
        </w:trPr>
        <w:tc>
          <w:tcPr>
            <w:tcW w:w="1180" w:type="dxa"/>
            <w:vMerge/>
            <w:tcBorders>
              <w:top w:val="nil"/>
              <w:left w:val="nil"/>
              <w:bottom w:val="single" w:sz="4" w:space="0" w:color="000000"/>
              <w:right w:val="nil"/>
            </w:tcBorders>
            <w:vAlign w:val="center"/>
            <w:hideMark/>
          </w:tcPr>
          <w:p w14:paraId="39267377"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3287686"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1257A170"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6D9065A"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belief </w:t>
            </w:r>
          </w:p>
        </w:tc>
        <w:tc>
          <w:tcPr>
            <w:tcW w:w="567" w:type="dxa"/>
            <w:tcBorders>
              <w:top w:val="nil"/>
              <w:left w:val="nil"/>
              <w:bottom w:val="nil"/>
              <w:right w:val="nil"/>
            </w:tcBorders>
            <w:shd w:val="clear" w:color="auto" w:fill="auto"/>
            <w:noWrap/>
            <w:vAlign w:val="center"/>
            <w:hideMark/>
          </w:tcPr>
          <w:p w14:paraId="0ED57B2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1.07</w:t>
            </w:r>
          </w:p>
        </w:tc>
        <w:tc>
          <w:tcPr>
            <w:tcW w:w="1040" w:type="dxa"/>
            <w:tcBorders>
              <w:top w:val="nil"/>
              <w:left w:val="nil"/>
              <w:bottom w:val="nil"/>
              <w:right w:val="nil"/>
            </w:tcBorders>
            <w:shd w:val="clear" w:color="auto" w:fill="auto"/>
            <w:noWrap/>
            <w:vAlign w:val="center"/>
            <w:hideMark/>
          </w:tcPr>
          <w:p w14:paraId="2EE2FD9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0.34</w:t>
            </w:r>
          </w:p>
        </w:tc>
        <w:tc>
          <w:tcPr>
            <w:tcW w:w="803" w:type="dxa"/>
            <w:tcBorders>
              <w:top w:val="nil"/>
              <w:left w:val="nil"/>
              <w:bottom w:val="nil"/>
              <w:right w:val="nil"/>
            </w:tcBorders>
            <w:shd w:val="clear" w:color="auto" w:fill="auto"/>
            <w:noWrap/>
            <w:vAlign w:val="center"/>
            <w:hideMark/>
          </w:tcPr>
          <w:p w14:paraId="55280D1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w:t>
            </w:r>
          </w:p>
        </w:tc>
        <w:tc>
          <w:tcPr>
            <w:tcW w:w="1843" w:type="dxa"/>
            <w:tcBorders>
              <w:top w:val="nil"/>
              <w:left w:val="nil"/>
              <w:bottom w:val="nil"/>
              <w:right w:val="nil"/>
            </w:tcBorders>
            <w:shd w:val="clear" w:color="auto" w:fill="auto"/>
            <w:noWrap/>
            <w:vAlign w:val="center"/>
            <w:hideMark/>
          </w:tcPr>
          <w:p w14:paraId="7C8BB0E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5-&gt;4-&gt;1-&gt;2-&gt;3</w:t>
            </w:r>
          </w:p>
        </w:tc>
        <w:tc>
          <w:tcPr>
            <w:tcW w:w="1417" w:type="dxa"/>
            <w:tcBorders>
              <w:top w:val="nil"/>
              <w:left w:val="nil"/>
              <w:bottom w:val="nil"/>
              <w:right w:val="nil"/>
            </w:tcBorders>
            <w:shd w:val="clear" w:color="auto" w:fill="auto"/>
            <w:noWrap/>
            <w:vAlign w:val="center"/>
            <w:hideMark/>
          </w:tcPr>
          <w:p w14:paraId="160F786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5D37C1EE" w14:textId="77777777" w:rsidTr="00FE2378">
        <w:trPr>
          <w:trHeight w:hRule="exact" w:val="210"/>
        </w:trPr>
        <w:tc>
          <w:tcPr>
            <w:tcW w:w="1180" w:type="dxa"/>
            <w:vMerge/>
            <w:tcBorders>
              <w:top w:val="nil"/>
              <w:left w:val="nil"/>
              <w:bottom w:val="single" w:sz="4" w:space="0" w:color="000000"/>
              <w:right w:val="nil"/>
            </w:tcBorders>
            <w:vAlign w:val="center"/>
            <w:hideMark/>
          </w:tcPr>
          <w:p w14:paraId="08677652"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432E443"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2F6B81DB"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A618C25"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strong </w:t>
            </w:r>
          </w:p>
        </w:tc>
        <w:tc>
          <w:tcPr>
            <w:tcW w:w="567" w:type="dxa"/>
            <w:tcBorders>
              <w:top w:val="nil"/>
              <w:left w:val="nil"/>
              <w:bottom w:val="nil"/>
              <w:right w:val="nil"/>
            </w:tcBorders>
            <w:shd w:val="clear" w:color="auto" w:fill="auto"/>
            <w:noWrap/>
            <w:vAlign w:val="center"/>
            <w:hideMark/>
          </w:tcPr>
          <w:p w14:paraId="1B4A3C4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0.99</w:t>
            </w:r>
          </w:p>
        </w:tc>
        <w:tc>
          <w:tcPr>
            <w:tcW w:w="1040" w:type="dxa"/>
            <w:tcBorders>
              <w:top w:val="nil"/>
              <w:left w:val="nil"/>
              <w:bottom w:val="nil"/>
              <w:right w:val="nil"/>
            </w:tcBorders>
            <w:shd w:val="clear" w:color="auto" w:fill="auto"/>
            <w:noWrap/>
            <w:vAlign w:val="center"/>
            <w:hideMark/>
          </w:tcPr>
          <w:p w14:paraId="09F6A17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0.28</w:t>
            </w:r>
          </w:p>
        </w:tc>
        <w:tc>
          <w:tcPr>
            <w:tcW w:w="803" w:type="dxa"/>
            <w:tcBorders>
              <w:top w:val="nil"/>
              <w:left w:val="nil"/>
              <w:bottom w:val="nil"/>
              <w:right w:val="nil"/>
            </w:tcBorders>
            <w:shd w:val="clear" w:color="auto" w:fill="auto"/>
            <w:noWrap/>
            <w:vAlign w:val="center"/>
            <w:hideMark/>
          </w:tcPr>
          <w:p w14:paraId="559E3FB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9</w:t>
            </w:r>
          </w:p>
        </w:tc>
        <w:tc>
          <w:tcPr>
            <w:tcW w:w="1843" w:type="dxa"/>
            <w:tcBorders>
              <w:top w:val="nil"/>
              <w:left w:val="nil"/>
              <w:bottom w:val="nil"/>
              <w:right w:val="nil"/>
            </w:tcBorders>
            <w:shd w:val="clear" w:color="auto" w:fill="auto"/>
            <w:noWrap/>
            <w:vAlign w:val="center"/>
            <w:hideMark/>
          </w:tcPr>
          <w:p w14:paraId="32FFC46C"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5-&gt;3-&gt;2-&gt;1-&gt;4</w:t>
            </w:r>
          </w:p>
        </w:tc>
        <w:tc>
          <w:tcPr>
            <w:tcW w:w="1417" w:type="dxa"/>
            <w:tcBorders>
              <w:top w:val="nil"/>
              <w:left w:val="nil"/>
              <w:bottom w:val="nil"/>
              <w:right w:val="nil"/>
            </w:tcBorders>
            <w:shd w:val="clear" w:color="auto" w:fill="auto"/>
            <w:noWrap/>
            <w:vAlign w:val="center"/>
            <w:hideMark/>
          </w:tcPr>
          <w:p w14:paraId="191F34C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570DADC1" w14:textId="77777777" w:rsidTr="00FE2378">
        <w:trPr>
          <w:trHeight w:hRule="exact" w:val="210"/>
        </w:trPr>
        <w:tc>
          <w:tcPr>
            <w:tcW w:w="1180" w:type="dxa"/>
            <w:vMerge/>
            <w:tcBorders>
              <w:top w:val="nil"/>
              <w:left w:val="nil"/>
              <w:bottom w:val="single" w:sz="4" w:space="0" w:color="000000"/>
              <w:right w:val="nil"/>
            </w:tcBorders>
            <w:vAlign w:val="center"/>
            <w:hideMark/>
          </w:tcPr>
          <w:p w14:paraId="3F179DEE"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8127E78"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488A6E40"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single" w:sz="4" w:space="0" w:color="auto"/>
              <w:right w:val="nil"/>
            </w:tcBorders>
            <w:shd w:val="clear" w:color="auto" w:fill="auto"/>
            <w:noWrap/>
            <w:vAlign w:val="center"/>
            <w:hideMark/>
          </w:tcPr>
          <w:p w14:paraId="01B470FC"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people</w:t>
            </w:r>
            <w:proofErr w:type="spellEnd"/>
            <w:r w:rsidRPr="00FE2378">
              <w:rPr>
                <w:rFonts w:ascii="Times New Roman" w:hAnsi="Times New Roman"/>
                <w:color w:val="000000"/>
                <w:sz w:val="18"/>
                <w:szCs w:val="18"/>
              </w:rPr>
              <w:t xml:space="preserve"> </w:t>
            </w:r>
          </w:p>
        </w:tc>
        <w:tc>
          <w:tcPr>
            <w:tcW w:w="567" w:type="dxa"/>
            <w:tcBorders>
              <w:top w:val="nil"/>
              <w:left w:val="nil"/>
              <w:bottom w:val="single" w:sz="4" w:space="0" w:color="auto"/>
              <w:right w:val="nil"/>
            </w:tcBorders>
            <w:shd w:val="clear" w:color="auto" w:fill="auto"/>
            <w:noWrap/>
            <w:vAlign w:val="center"/>
            <w:hideMark/>
          </w:tcPr>
          <w:p w14:paraId="025F1DF6" w14:textId="77777777" w:rsidR="00FE2378" w:rsidRPr="00FE2378" w:rsidRDefault="00FE2378" w:rsidP="00AF2EC5">
            <w:pPr>
              <w:suppressLineNumbers/>
              <w:jc w:val="center"/>
              <w:rPr>
                <w:rFonts w:ascii="Times New Roman" w:hAnsi="Times New Roman"/>
                <w:b/>
                <w:bCs/>
                <w:i/>
                <w:iCs/>
                <w:color w:val="000000"/>
                <w:sz w:val="18"/>
                <w:szCs w:val="18"/>
              </w:rPr>
            </w:pPr>
            <w:r w:rsidRPr="00FE2378">
              <w:rPr>
                <w:rFonts w:ascii="Times New Roman" w:hAnsi="Times New Roman"/>
                <w:b/>
                <w:bCs/>
                <w:i/>
                <w:iCs/>
                <w:color w:val="000000"/>
                <w:sz w:val="18"/>
                <w:szCs w:val="18"/>
              </w:rPr>
              <w:t>1.32</w:t>
            </w:r>
          </w:p>
        </w:tc>
        <w:tc>
          <w:tcPr>
            <w:tcW w:w="1040" w:type="dxa"/>
            <w:tcBorders>
              <w:top w:val="nil"/>
              <w:left w:val="nil"/>
              <w:bottom w:val="single" w:sz="4" w:space="0" w:color="auto"/>
              <w:right w:val="nil"/>
            </w:tcBorders>
            <w:shd w:val="clear" w:color="auto" w:fill="auto"/>
            <w:noWrap/>
            <w:vAlign w:val="center"/>
            <w:hideMark/>
          </w:tcPr>
          <w:p w14:paraId="160D128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0.20</w:t>
            </w:r>
          </w:p>
        </w:tc>
        <w:tc>
          <w:tcPr>
            <w:tcW w:w="803" w:type="dxa"/>
            <w:tcBorders>
              <w:top w:val="nil"/>
              <w:left w:val="nil"/>
              <w:bottom w:val="nil"/>
              <w:right w:val="nil"/>
            </w:tcBorders>
            <w:shd w:val="clear" w:color="auto" w:fill="auto"/>
            <w:noWrap/>
            <w:vAlign w:val="center"/>
            <w:hideMark/>
          </w:tcPr>
          <w:p w14:paraId="0E8BA8D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7</w:t>
            </w:r>
          </w:p>
        </w:tc>
        <w:tc>
          <w:tcPr>
            <w:tcW w:w="1843" w:type="dxa"/>
            <w:tcBorders>
              <w:top w:val="nil"/>
              <w:left w:val="nil"/>
              <w:bottom w:val="single" w:sz="4" w:space="0" w:color="auto"/>
              <w:right w:val="nil"/>
            </w:tcBorders>
            <w:shd w:val="clear" w:color="auto" w:fill="auto"/>
            <w:noWrap/>
            <w:vAlign w:val="center"/>
            <w:hideMark/>
          </w:tcPr>
          <w:p w14:paraId="1ED8107F"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5-&gt;3-&gt;2-&gt;1-&gt;4</w:t>
            </w:r>
          </w:p>
        </w:tc>
        <w:tc>
          <w:tcPr>
            <w:tcW w:w="1417" w:type="dxa"/>
            <w:tcBorders>
              <w:top w:val="nil"/>
              <w:left w:val="nil"/>
              <w:bottom w:val="nil"/>
              <w:right w:val="nil"/>
            </w:tcBorders>
            <w:shd w:val="clear" w:color="auto" w:fill="auto"/>
            <w:noWrap/>
            <w:vAlign w:val="center"/>
            <w:hideMark/>
          </w:tcPr>
          <w:p w14:paraId="61FD8CC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06DD5C92" w14:textId="77777777" w:rsidTr="00FE2378">
        <w:trPr>
          <w:trHeight w:hRule="exact" w:val="210"/>
        </w:trPr>
        <w:tc>
          <w:tcPr>
            <w:tcW w:w="1180" w:type="dxa"/>
            <w:vMerge w:val="restart"/>
            <w:tcBorders>
              <w:top w:val="nil"/>
              <w:left w:val="nil"/>
              <w:bottom w:val="single" w:sz="4" w:space="0" w:color="000000"/>
              <w:right w:val="nil"/>
            </w:tcBorders>
            <w:shd w:val="clear" w:color="auto" w:fill="auto"/>
            <w:hideMark/>
          </w:tcPr>
          <w:p w14:paraId="42CF9AFB" w14:textId="77777777" w:rsidR="00FE2378" w:rsidRPr="00FE2378" w:rsidRDefault="00FE2378" w:rsidP="00AF2EC5">
            <w:pPr>
              <w:suppressLineNumbers/>
              <w:jc w:val="right"/>
              <w:rPr>
                <w:rFonts w:ascii="Times New Roman" w:hAnsi="Times New Roman"/>
                <w:b/>
                <w:bCs/>
                <w:color w:val="000000"/>
                <w:sz w:val="18"/>
                <w:szCs w:val="18"/>
              </w:rPr>
            </w:pPr>
            <w:proofErr w:type="spellStart"/>
            <w:r w:rsidRPr="00FE2378">
              <w:rPr>
                <w:rFonts w:ascii="Times New Roman" w:hAnsi="Times New Roman"/>
                <w:b/>
                <w:bCs/>
                <w:color w:val="000000"/>
                <w:sz w:val="18"/>
                <w:szCs w:val="18"/>
              </w:rPr>
              <w:t>Step</w:t>
            </w:r>
            <w:proofErr w:type="spellEnd"/>
            <w:r w:rsidRPr="00FE2378">
              <w:rPr>
                <w:rFonts w:ascii="Times New Roman" w:hAnsi="Times New Roman"/>
                <w:b/>
                <w:bCs/>
                <w:color w:val="000000"/>
                <w:sz w:val="18"/>
                <w:szCs w:val="18"/>
              </w:rPr>
              <w:t xml:space="preserve"> 3: Model 3a</w:t>
            </w:r>
          </w:p>
        </w:tc>
        <w:tc>
          <w:tcPr>
            <w:tcW w:w="1230" w:type="dxa"/>
            <w:vMerge w:val="restart"/>
            <w:tcBorders>
              <w:top w:val="nil"/>
              <w:left w:val="nil"/>
              <w:bottom w:val="single" w:sz="4" w:space="0" w:color="000000"/>
              <w:right w:val="nil"/>
            </w:tcBorders>
            <w:shd w:val="clear" w:color="auto" w:fill="auto"/>
            <w:hideMark/>
          </w:tcPr>
          <w:p w14:paraId="31796F2B" w14:textId="77777777" w:rsidR="00FE2378" w:rsidRPr="00FE2378" w:rsidRDefault="00FE2378" w:rsidP="00AF2EC5">
            <w:pPr>
              <w:suppressLineNumbers/>
              <w:jc w:val="right"/>
              <w:rPr>
                <w:rFonts w:ascii="Times New Roman" w:hAnsi="Times New Roman"/>
                <w:b/>
                <w:bCs/>
                <w:color w:val="000000"/>
                <w:sz w:val="18"/>
                <w:szCs w:val="18"/>
              </w:rPr>
            </w:pPr>
            <w:r w:rsidRPr="00FE2378">
              <w:rPr>
                <w:rFonts w:ascii="Times New Roman" w:hAnsi="Times New Roman"/>
                <w:b/>
                <w:bCs/>
                <w:color w:val="000000"/>
                <w:sz w:val="18"/>
                <w:szCs w:val="18"/>
              </w:rPr>
              <w:t xml:space="preserve">2-Dimensional </w:t>
            </w:r>
            <w:proofErr w:type="spellStart"/>
            <w:r w:rsidRPr="00FE2378">
              <w:rPr>
                <w:rFonts w:ascii="Times New Roman" w:hAnsi="Times New Roman"/>
                <w:b/>
                <w:bCs/>
                <w:color w:val="000000"/>
                <w:sz w:val="18"/>
                <w:szCs w:val="18"/>
              </w:rPr>
              <w:t>recoded</w:t>
            </w:r>
            <w:proofErr w:type="spellEnd"/>
            <w:r w:rsidRPr="00FE2378">
              <w:rPr>
                <w:rFonts w:ascii="Times New Roman" w:hAnsi="Times New Roman"/>
                <w:b/>
                <w:bCs/>
                <w:color w:val="000000"/>
                <w:sz w:val="18"/>
                <w:szCs w:val="18"/>
              </w:rPr>
              <w:t xml:space="preserve"> </w:t>
            </w:r>
            <w:proofErr w:type="spellStart"/>
            <w:r w:rsidRPr="00FE2378">
              <w:rPr>
                <w:rFonts w:ascii="Times New Roman" w:hAnsi="Times New Roman"/>
                <w:b/>
                <w:bCs/>
                <w:color w:val="000000"/>
                <w:sz w:val="18"/>
                <w:szCs w:val="18"/>
              </w:rPr>
              <w:t>items</w:t>
            </w:r>
            <w:proofErr w:type="spellEnd"/>
          </w:p>
        </w:tc>
        <w:tc>
          <w:tcPr>
            <w:tcW w:w="709" w:type="dxa"/>
            <w:vMerge w:val="restart"/>
            <w:tcBorders>
              <w:top w:val="nil"/>
              <w:left w:val="nil"/>
              <w:bottom w:val="nil"/>
              <w:right w:val="nil"/>
            </w:tcBorders>
            <w:shd w:val="clear" w:color="auto" w:fill="auto"/>
            <w:vAlign w:val="center"/>
            <w:hideMark/>
          </w:tcPr>
          <w:p w14:paraId="1AAA9240"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PTG</w:t>
            </w:r>
          </w:p>
        </w:tc>
        <w:tc>
          <w:tcPr>
            <w:tcW w:w="2126" w:type="dxa"/>
            <w:tcBorders>
              <w:top w:val="nil"/>
              <w:left w:val="nil"/>
              <w:bottom w:val="nil"/>
              <w:right w:val="nil"/>
            </w:tcBorders>
            <w:shd w:val="clear" w:color="auto" w:fill="auto"/>
            <w:noWrap/>
            <w:vAlign w:val="center"/>
            <w:hideMark/>
          </w:tcPr>
          <w:p w14:paraId="1CB95B9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priority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0DFCA95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1.10</w:t>
            </w:r>
          </w:p>
        </w:tc>
        <w:tc>
          <w:tcPr>
            <w:tcW w:w="1040" w:type="dxa"/>
            <w:tcBorders>
              <w:top w:val="nil"/>
              <w:left w:val="nil"/>
              <w:bottom w:val="nil"/>
              <w:right w:val="nil"/>
            </w:tcBorders>
            <w:shd w:val="clear" w:color="auto" w:fill="auto"/>
            <w:noWrap/>
            <w:vAlign w:val="center"/>
            <w:hideMark/>
          </w:tcPr>
          <w:p w14:paraId="30F972D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-0.09</w:t>
            </w:r>
          </w:p>
        </w:tc>
        <w:tc>
          <w:tcPr>
            <w:tcW w:w="803" w:type="dxa"/>
            <w:tcBorders>
              <w:top w:val="single" w:sz="4" w:space="0" w:color="auto"/>
              <w:left w:val="nil"/>
              <w:bottom w:val="nil"/>
              <w:right w:val="nil"/>
            </w:tcBorders>
            <w:shd w:val="clear" w:color="auto" w:fill="auto"/>
            <w:noWrap/>
            <w:vAlign w:val="center"/>
            <w:hideMark/>
          </w:tcPr>
          <w:p w14:paraId="6CB805E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1843" w:type="dxa"/>
            <w:tcBorders>
              <w:top w:val="nil"/>
              <w:left w:val="nil"/>
              <w:bottom w:val="nil"/>
              <w:right w:val="nil"/>
            </w:tcBorders>
            <w:shd w:val="clear" w:color="auto" w:fill="auto"/>
            <w:noWrap/>
            <w:vAlign w:val="center"/>
            <w:hideMark/>
          </w:tcPr>
          <w:p w14:paraId="6AC6B67F"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single" w:sz="4" w:space="0" w:color="auto"/>
              <w:left w:val="nil"/>
              <w:bottom w:val="nil"/>
              <w:right w:val="nil"/>
            </w:tcBorders>
            <w:shd w:val="clear" w:color="auto" w:fill="auto"/>
            <w:noWrap/>
            <w:vAlign w:val="center"/>
            <w:hideMark/>
          </w:tcPr>
          <w:p w14:paraId="645408A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 </w:t>
            </w:r>
          </w:p>
        </w:tc>
      </w:tr>
      <w:tr w:rsidR="00FE2378" w:rsidRPr="00FE2378" w14:paraId="1A1B9F38" w14:textId="77777777" w:rsidTr="00FE2378">
        <w:trPr>
          <w:trHeight w:hRule="exact" w:val="210"/>
        </w:trPr>
        <w:tc>
          <w:tcPr>
            <w:tcW w:w="1180" w:type="dxa"/>
            <w:vMerge/>
            <w:tcBorders>
              <w:top w:val="nil"/>
              <w:left w:val="nil"/>
              <w:bottom w:val="single" w:sz="4" w:space="0" w:color="000000"/>
              <w:right w:val="nil"/>
            </w:tcBorders>
            <w:vAlign w:val="center"/>
            <w:hideMark/>
          </w:tcPr>
          <w:p w14:paraId="7534F559"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BB54CE6"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4553C6E1"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A018FD6"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esteem</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8F7E65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1.13</w:t>
            </w:r>
          </w:p>
        </w:tc>
        <w:tc>
          <w:tcPr>
            <w:tcW w:w="1040" w:type="dxa"/>
            <w:tcBorders>
              <w:top w:val="nil"/>
              <w:left w:val="nil"/>
              <w:bottom w:val="nil"/>
              <w:right w:val="nil"/>
            </w:tcBorders>
            <w:shd w:val="clear" w:color="auto" w:fill="auto"/>
            <w:noWrap/>
            <w:vAlign w:val="center"/>
            <w:hideMark/>
          </w:tcPr>
          <w:p w14:paraId="094DBE5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0.24</w:t>
            </w:r>
          </w:p>
        </w:tc>
        <w:tc>
          <w:tcPr>
            <w:tcW w:w="803" w:type="dxa"/>
            <w:tcBorders>
              <w:top w:val="nil"/>
              <w:left w:val="nil"/>
              <w:bottom w:val="nil"/>
              <w:right w:val="nil"/>
            </w:tcBorders>
            <w:shd w:val="clear" w:color="auto" w:fill="auto"/>
            <w:noWrap/>
            <w:vAlign w:val="center"/>
            <w:hideMark/>
          </w:tcPr>
          <w:p w14:paraId="068C557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1843" w:type="dxa"/>
            <w:tcBorders>
              <w:top w:val="nil"/>
              <w:left w:val="nil"/>
              <w:bottom w:val="nil"/>
              <w:right w:val="nil"/>
            </w:tcBorders>
            <w:shd w:val="clear" w:color="auto" w:fill="auto"/>
            <w:noWrap/>
            <w:vAlign w:val="center"/>
            <w:hideMark/>
          </w:tcPr>
          <w:p w14:paraId="50B89199"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53B677B8"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1BAA4ED0" w14:textId="77777777" w:rsidTr="00FE2378">
        <w:trPr>
          <w:trHeight w:hRule="exact" w:val="210"/>
        </w:trPr>
        <w:tc>
          <w:tcPr>
            <w:tcW w:w="1180" w:type="dxa"/>
            <w:vMerge/>
            <w:tcBorders>
              <w:top w:val="nil"/>
              <w:left w:val="nil"/>
              <w:bottom w:val="single" w:sz="4" w:space="0" w:color="000000"/>
              <w:right w:val="nil"/>
            </w:tcBorders>
            <w:vAlign w:val="center"/>
            <w:hideMark/>
          </w:tcPr>
          <w:p w14:paraId="30B7E4DC"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9D3AAA2"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6845D31A"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9C08CD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religion</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AE92D9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0.92</w:t>
            </w:r>
          </w:p>
        </w:tc>
        <w:tc>
          <w:tcPr>
            <w:tcW w:w="1040" w:type="dxa"/>
            <w:tcBorders>
              <w:top w:val="nil"/>
              <w:left w:val="nil"/>
              <w:bottom w:val="nil"/>
              <w:right w:val="nil"/>
            </w:tcBorders>
            <w:shd w:val="clear" w:color="auto" w:fill="auto"/>
            <w:noWrap/>
            <w:vAlign w:val="center"/>
            <w:hideMark/>
          </w:tcPr>
          <w:p w14:paraId="6E86C6E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1.17</w:t>
            </w:r>
          </w:p>
        </w:tc>
        <w:tc>
          <w:tcPr>
            <w:tcW w:w="803" w:type="dxa"/>
            <w:tcBorders>
              <w:top w:val="nil"/>
              <w:left w:val="nil"/>
              <w:bottom w:val="nil"/>
              <w:right w:val="nil"/>
            </w:tcBorders>
            <w:shd w:val="clear" w:color="auto" w:fill="auto"/>
            <w:noWrap/>
            <w:vAlign w:val="center"/>
            <w:hideMark/>
          </w:tcPr>
          <w:p w14:paraId="43889B7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w:t>
            </w:r>
          </w:p>
        </w:tc>
        <w:tc>
          <w:tcPr>
            <w:tcW w:w="1843" w:type="dxa"/>
            <w:tcBorders>
              <w:top w:val="nil"/>
              <w:left w:val="nil"/>
              <w:bottom w:val="nil"/>
              <w:right w:val="nil"/>
            </w:tcBorders>
            <w:shd w:val="clear" w:color="auto" w:fill="auto"/>
            <w:noWrap/>
            <w:vAlign w:val="center"/>
            <w:hideMark/>
          </w:tcPr>
          <w:p w14:paraId="6AC07267"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73F1BB45"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7ADF0B62" w14:textId="77777777" w:rsidTr="00FE2378">
        <w:trPr>
          <w:trHeight w:hRule="exact" w:val="210"/>
        </w:trPr>
        <w:tc>
          <w:tcPr>
            <w:tcW w:w="1180" w:type="dxa"/>
            <w:vMerge/>
            <w:tcBorders>
              <w:top w:val="nil"/>
              <w:left w:val="nil"/>
              <w:bottom w:val="single" w:sz="4" w:space="0" w:color="000000"/>
              <w:right w:val="nil"/>
            </w:tcBorders>
            <w:vAlign w:val="center"/>
            <w:hideMark/>
          </w:tcPr>
          <w:p w14:paraId="6F9E4811"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63FB175"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7487A3F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2A9A84D"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way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11AA519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0.94</w:t>
            </w:r>
          </w:p>
        </w:tc>
        <w:tc>
          <w:tcPr>
            <w:tcW w:w="1040" w:type="dxa"/>
            <w:tcBorders>
              <w:top w:val="nil"/>
              <w:left w:val="nil"/>
              <w:bottom w:val="nil"/>
              <w:right w:val="nil"/>
            </w:tcBorders>
            <w:shd w:val="clear" w:color="auto" w:fill="auto"/>
            <w:noWrap/>
            <w:vAlign w:val="center"/>
            <w:hideMark/>
          </w:tcPr>
          <w:p w14:paraId="4E08C97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0.59</w:t>
            </w:r>
          </w:p>
        </w:tc>
        <w:tc>
          <w:tcPr>
            <w:tcW w:w="803" w:type="dxa"/>
            <w:tcBorders>
              <w:top w:val="nil"/>
              <w:left w:val="nil"/>
              <w:bottom w:val="nil"/>
              <w:right w:val="nil"/>
            </w:tcBorders>
            <w:shd w:val="clear" w:color="auto" w:fill="auto"/>
            <w:noWrap/>
            <w:vAlign w:val="center"/>
            <w:hideMark/>
          </w:tcPr>
          <w:p w14:paraId="4226FD7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7</w:t>
            </w:r>
          </w:p>
        </w:tc>
        <w:tc>
          <w:tcPr>
            <w:tcW w:w="1843" w:type="dxa"/>
            <w:tcBorders>
              <w:top w:val="nil"/>
              <w:left w:val="nil"/>
              <w:bottom w:val="nil"/>
              <w:right w:val="nil"/>
            </w:tcBorders>
            <w:shd w:val="clear" w:color="auto" w:fill="auto"/>
            <w:noWrap/>
            <w:vAlign w:val="center"/>
            <w:hideMark/>
          </w:tcPr>
          <w:p w14:paraId="6CD62FB1"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6FF0905C"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42945091" w14:textId="77777777" w:rsidTr="00FE2378">
        <w:trPr>
          <w:trHeight w:hRule="exact" w:val="210"/>
        </w:trPr>
        <w:tc>
          <w:tcPr>
            <w:tcW w:w="1180" w:type="dxa"/>
            <w:vMerge/>
            <w:tcBorders>
              <w:top w:val="nil"/>
              <w:left w:val="nil"/>
              <w:bottom w:val="single" w:sz="4" w:space="0" w:color="000000"/>
              <w:right w:val="nil"/>
            </w:tcBorders>
            <w:vAlign w:val="center"/>
            <w:hideMark/>
          </w:tcPr>
          <w:p w14:paraId="59C4B971"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B0B1437"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23137EF7"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DFA7C4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distance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4D7FAD7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1.01</w:t>
            </w:r>
          </w:p>
        </w:tc>
        <w:tc>
          <w:tcPr>
            <w:tcW w:w="1040" w:type="dxa"/>
            <w:tcBorders>
              <w:top w:val="nil"/>
              <w:left w:val="nil"/>
              <w:bottom w:val="nil"/>
              <w:right w:val="nil"/>
            </w:tcBorders>
            <w:shd w:val="clear" w:color="auto" w:fill="auto"/>
            <w:noWrap/>
            <w:vAlign w:val="center"/>
            <w:hideMark/>
          </w:tcPr>
          <w:p w14:paraId="362F05C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0.58</w:t>
            </w:r>
          </w:p>
        </w:tc>
        <w:tc>
          <w:tcPr>
            <w:tcW w:w="803" w:type="dxa"/>
            <w:tcBorders>
              <w:top w:val="nil"/>
              <w:left w:val="nil"/>
              <w:bottom w:val="nil"/>
              <w:right w:val="nil"/>
            </w:tcBorders>
            <w:shd w:val="clear" w:color="auto" w:fill="auto"/>
            <w:noWrap/>
            <w:vAlign w:val="center"/>
            <w:hideMark/>
          </w:tcPr>
          <w:p w14:paraId="44FE533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6</w:t>
            </w:r>
          </w:p>
        </w:tc>
        <w:tc>
          <w:tcPr>
            <w:tcW w:w="1843" w:type="dxa"/>
            <w:tcBorders>
              <w:top w:val="nil"/>
              <w:left w:val="nil"/>
              <w:bottom w:val="nil"/>
              <w:right w:val="nil"/>
            </w:tcBorders>
            <w:shd w:val="clear" w:color="auto" w:fill="auto"/>
            <w:noWrap/>
            <w:vAlign w:val="center"/>
            <w:hideMark/>
          </w:tcPr>
          <w:p w14:paraId="6BCAC189"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5C6FA831"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2EE5FEFC" w14:textId="77777777" w:rsidTr="00FE2378">
        <w:trPr>
          <w:trHeight w:hRule="exact" w:val="210"/>
        </w:trPr>
        <w:tc>
          <w:tcPr>
            <w:tcW w:w="1180" w:type="dxa"/>
            <w:vMerge/>
            <w:tcBorders>
              <w:top w:val="nil"/>
              <w:left w:val="nil"/>
              <w:bottom w:val="single" w:sz="4" w:space="0" w:color="000000"/>
              <w:right w:val="nil"/>
            </w:tcBorders>
            <w:vAlign w:val="center"/>
            <w:hideMark/>
          </w:tcPr>
          <w:p w14:paraId="4EE3B2AD"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04A7530"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137E59DA"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149C880"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difficulty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369DBB3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1.00</w:t>
            </w:r>
          </w:p>
        </w:tc>
        <w:tc>
          <w:tcPr>
            <w:tcW w:w="1040" w:type="dxa"/>
            <w:tcBorders>
              <w:top w:val="nil"/>
              <w:left w:val="nil"/>
              <w:bottom w:val="nil"/>
              <w:right w:val="nil"/>
            </w:tcBorders>
            <w:shd w:val="clear" w:color="auto" w:fill="auto"/>
            <w:noWrap/>
            <w:vAlign w:val="center"/>
            <w:hideMark/>
          </w:tcPr>
          <w:p w14:paraId="5C23988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0.65</w:t>
            </w:r>
          </w:p>
        </w:tc>
        <w:tc>
          <w:tcPr>
            <w:tcW w:w="803" w:type="dxa"/>
            <w:tcBorders>
              <w:top w:val="nil"/>
              <w:left w:val="nil"/>
              <w:bottom w:val="nil"/>
              <w:right w:val="nil"/>
            </w:tcBorders>
            <w:shd w:val="clear" w:color="auto" w:fill="auto"/>
            <w:noWrap/>
            <w:vAlign w:val="center"/>
            <w:hideMark/>
          </w:tcPr>
          <w:p w14:paraId="5C9F365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8</w:t>
            </w:r>
          </w:p>
        </w:tc>
        <w:tc>
          <w:tcPr>
            <w:tcW w:w="1843" w:type="dxa"/>
            <w:tcBorders>
              <w:top w:val="nil"/>
              <w:left w:val="nil"/>
              <w:bottom w:val="nil"/>
              <w:right w:val="nil"/>
            </w:tcBorders>
            <w:shd w:val="clear" w:color="auto" w:fill="auto"/>
            <w:noWrap/>
            <w:vAlign w:val="center"/>
            <w:hideMark/>
          </w:tcPr>
          <w:p w14:paraId="62F412B3"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487E433B"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388F1F11" w14:textId="77777777" w:rsidTr="00FE2378">
        <w:trPr>
          <w:trHeight w:hRule="exact" w:val="210"/>
        </w:trPr>
        <w:tc>
          <w:tcPr>
            <w:tcW w:w="1180" w:type="dxa"/>
            <w:vMerge/>
            <w:tcBorders>
              <w:top w:val="nil"/>
              <w:left w:val="nil"/>
              <w:bottom w:val="single" w:sz="4" w:space="0" w:color="000000"/>
              <w:right w:val="nil"/>
            </w:tcBorders>
            <w:vAlign w:val="center"/>
            <w:hideMark/>
          </w:tcPr>
          <w:p w14:paraId="4873C723"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CAB6F65"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77DD3BD2"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D4CE816"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life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0A709D7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0.92</w:t>
            </w:r>
          </w:p>
        </w:tc>
        <w:tc>
          <w:tcPr>
            <w:tcW w:w="1040" w:type="dxa"/>
            <w:tcBorders>
              <w:top w:val="nil"/>
              <w:left w:val="nil"/>
              <w:bottom w:val="nil"/>
              <w:right w:val="nil"/>
            </w:tcBorders>
            <w:shd w:val="clear" w:color="auto" w:fill="auto"/>
            <w:noWrap/>
            <w:vAlign w:val="center"/>
            <w:hideMark/>
          </w:tcPr>
          <w:p w14:paraId="1D5683E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0.53</w:t>
            </w:r>
          </w:p>
        </w:tc>
        <w:tc>
          <w:tcPr>
            <w:tcW w:w="803" w:type="dxa"/>
            <w:tcBorders>
              <w:top w:val="nil"/>
              <w:left w:val="nil"/>
              <w:bottom w:val="nil"/>
              <w:right w:val="nil"/>
            </w:tcBorders>
            <w:shd w:val="clear" w:color="auto" w:fill="auto"/>
            <w:noWrap/>
            <w:vAlign w:val="center"/>
            <w:hideMark/>
          </w:tcPr>
          <w:p w14:paraId="1B0DFC7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1843" w:type="dxa"/>
            <w:tcBorders>
              <w:top w:val="nil"/>
              <w:left w:val="nil"/>
              <w:bottom w:val="nil"/>
              <w:right w:val="nil"/>
            </w:tcBorders>
            <w:shd w:val="clear" w:color="auto" w:fill="auto"/>
            <w:noWrap/>
            <w:vAlign w:val="center"/>
            <w:hideMark/>
          </w:tcPr>
          <w:p w14:paraId="029A739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7A520B79"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2222496F" w14:textId="77777777" w:rsidTr="00FE2378">
        <w:trPr>
          <w:trHeight w:hRule="exact" w:val="210"/>
        </w:trPr>
        <w:tc>
          <w:tcPr>
            <w:tcW w:w="1180" w:type="dxa"/>
            <w:vMerge/>
            <w:tcBorders>
              <w:top w:val="nil"/>
              <w:left w:val="nil"/>
              <w:bottom w:val="single" w:sz="4" w:space="0" w:color="000000"/>
              <w:right w:val="nil"/>
            </w:tcBorders>
            <w:vAlign w:val="center"/>
            <w:hideMark/>
          </w:tcPr>
          <w:p w14:paraId="65A78E30"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806BE6C"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65C42028"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0128017"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belief </w:t>
            </w:r>
          </w:p>
        </w:tc>
        <w:tc>
          <w:tcPr>
            <w:tcW w:w="567" w:type="dxa"/>
            <w:tcBorders>
              <w:top w:val="nil"/>
              <w:left w:val="nil"/>
              <w:bottom w:val="nil"/>
              <w:right w:val="nil"/>
            </w:tcBorders>
            <w:shd w:val="clear" w:color="auto" w:fill="auto"/>
            <w:noWrap/>
            <w:vAlign w:val="center"/>
            <w:hideMark/>
          </w:tcPr>
          <w:p w14:paraId="50C8B8D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0.89</w:t>
            </w:r>
          </w:p>
        </w:tc>
        <w:tc>
          <w:tcPr>
            <w:tcW w:w="1040" w:type="dxa"/>
            <w:tcBorders>
              <w:top w:val="nil"/>
              <w:left w:val="nil"/>
              <w:bottom w:val="nil"/>
              <w:right w:val="nil"/>
            </w:tcBorders>
            <w:shd w:val="clear" w:color="auto" w:fill="auto"/>
            <w:noWrap/>
            <w:vAlign w:val="center"/>
            <w:hideMark/>
          </w:tcPr>
          <w:p w14:paraId="3F68CD3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1.07</w:t>
            </w:r>
          </w:p>
        </w:tc>
        <w:tc>
          <w:tcPr>
            <w:tcW w:w="803" w:type="dxa"/>
            <w:tcBorders>
              <w:top w:val="nil"/>
              <w:left w:val="nil"/>
              <w:bottom w:val="nil"/>
              <w:right w:val="nil"/>
            </w:tcBorders>
            <w:shd w:val="clear" w:color="auto" w:fill="auto"/>
            <w:noWrap/>
            <w:vAlign w:val="center"/>
            <w:hideMark/>
          </w:tcPr>
          <w:p w14:paraId="3295125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9</w:t>
            </w:r>
          </w:p>
        </w:tc>
        <w:tc>
          <w:tcPr>
            <w:tcW w:w="1843" w:type="dxa"/>
            <w:tcBorders>
              <w:top w:val="nil"/>
              <w:left w:val="nil"/>
              <w:bottom w:val="nil"/>
              <w:right w:val="nil"/>
            </w:tcBorders>
            <w:shd w:val="clear" w:color="auto" w:fill="auto"/>
            <w:noWrap/>
            <w:vAlign w:val="center"/>
            <w:hideMark/>
          </w:tcPr>
          <w:p w14:paraId="1BED7444"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7F92145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6DE08165" w14:textId="77777777" w:rsidTr="00FE2378">
        <w:trPr>
          <w:trHeight w:hRule="exact" w:val="210"/>
        </w:trPr>
        <w:tc>
          <w:tcPr>
            <w:tcW w:w="1180" w:type="dxa"/>
            <w:vMerge/>
            <w:tcBorders>
              <w:top w:val="nil"/>
              <w:left w:val="nil"/>
              <w:bottom w:val="single" w:sz="4" w:space="0" w:color="000000"/>
              <w:right w:val="nil"/>
            </w:tcBorders>
            <w:vAlign w:val="center"/>
            <w:hideMark/>
          </w:tcPr>
          <w:p w14:paraId="1867F148"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6A01558"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265FC808"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389A66F"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strong </w:t>
            </w:r>
          </w:p>
        </w:tc>
        <w:tc>
          <w:tcPr>
            <w:tcW w:w="567" w:type="dxa"/>
            <w:tcBorders>
              <w:top w:val="nil"/>
              <w:left w:val="nil"/>
              <w:bottom w:val="nil"/>
              <w:right w:val="nil"/>
            </w:tcBorders>
            <w:shd w:val="clear" w:color="auto" w:fill="auto"/>
            <w:noWrap/>
            <w:vAlign w:val="center"/>
            <w:hideMark/>
          </w:tcPr>
          <w:p w14:paraId="12C2CDC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0.91</w:t>
            </w:r>
          </w:p>
        </w:tc>
        <w:tc>
          <w:tcPr>
            <w:tcW w:w="1040" w:type="dxa"/>
            <w:tcBorders>
              <w:top w:val="nil"/>
              <w:left w:val="nil"/>
              <w:bottom w:val="nil"/>
              <w:right w:val="nil"/>
            </w:tcBorders>
            <w:shd w:val="clear" w:color="auto" w:fill="auto"/>
            <w:noWrap/>
            <w:vAlign w:val="center"/>
            <w:hideMark/>
          </w:tcPr>
          <w:p w14:paraId="565C78B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0.29</w:t>
            </w:r>
          </w:p>
        </w:tc>
        <w:tc>
          <w:tcPr>
            <w:tcW w:w="803" w:type="dxa"/>
            <w:tcBorders>
              <w:top w:val="nil"/>
              <w:left w:val="nil"/>
              <w:bottom w:val="nil"/>
              <w:right w:val="nil"/>
            </w:tcBorders>
            <w:shd w:val="clear" w:color="auto" w:fill="auto"/>
            <w:noWrap/>
            <w:vAlign w:val="center"/>
            <w:hideMark/>
          </w:tcPr>
          <w:p w14:paraId="3490249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1843" w:type="dxa"/>
            <w:tcBorders>
              <w:top w:val="nil"/>
              <w:left w:val="nil"/>
              <w:bottom w:val="nil"/>
              <w:right w:val="nil"/>
            </w:tcBorders>
            <w:shd w:val="clear" w:color="auto" w:fill="auto"/>
            <w:noWrap/>
            <w:vAlign w:val="center"/>
            <w:hideMark/>
          </w:tcPr>
          <w:p w14:paraId="18D90828"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591AA2B3"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3E47DA3E" w14:textId="77777777" w:rsidTr="00FE2378">
        <w:trPr>
          <w:trHeight w:hRule="exact" w:val="210"/>
        </w:trPr>
        <w:tc>
          <w:tcPr>
            <w:tcW w:w="1180" w:type="dxa"/>
            <w:vMerge/>
            <w:tcBorders>
              <w:top w:val="nil"/>
              <w:left w:val="nil"/>
              <w:bottom w:val="single" w:sz="4" w:space="0" w:color="000000"/>
              <w:right w:val="nil"/>
            </w:tcBorders>
            <w:vAlign w:val="center"/>
            <w:hideMark/>
          </w:tcPr>
          <w:p w14:paraId="58D0EDC3"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23E253C"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nil"/>
              <w:right w:val="nil"/>
            </w:tcBorders>
            <w:vAlign w:val="center"/>
            <w:hideMark/>
          </w:tcPr>
          <w:p w14:paraId="05274F02"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00EBBE5"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people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04B148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1.12</w:t>
            </w:r>
          </w:p>
        </w:tc>
        <w:tc>
          <w:tcPr>
            <w:tcW w:w="1040" w:type="dxa"/>
            <w:tcBorders>
              <w:top w:val="nil"/>
              <w:left w:val="nil"/>
              <w:bottom w:val="nil"/>
              <w:right w:val="nil"/>
            </w:tcBorders>
            <w:shd w:val="clear" w:color="auto" w:fill="auto"/>
            <w:noWrap/>
            <w:vAlign w:val="center"/>
            <w:hideMark/>
          </w:tcPr>
          <w:p w14:paraId="3B60A005"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0.32</w:t>
            </w:r>
          </w:p>
        </w:tc>
        <w:tc>
          <w:tcPr>
            <w:tcW w:w="803" w:type="dxa"/>
            <w:tcBorders>
              <w:top w:val="nil"/>
              <w:left w:val="nil"/>
              <w:bottom w:val="single" w:sz="4" w:space="0" w:color="auto"/>
              <w:right w:val="nil"/>
            </w:tcBorders>
            <w:shd w:val="clear" w:color="auto" w:fill="auto"/>
            <w:noWrap/>
            <w:vAlign w:val="center"/>
            <w:hideMark/>
          </w:tcPr>
          <w:p w14:paraId="04E7B32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1843" w:type="dxa"/>
            <w:tcBorders>
              <w:top w:val="nil"/>
              <w:left w:val="nil"/>
              <w:bottom w:val="single" w:sz="4" w:space="0" w:color="auto"/>
              <w:right w:val="nil"/>
            </w:tcBorders>
            <w:shd w:val="clear" w:color="auto" w:fill="auto"/>
            <w:noWrap/>
            <w:vAlign w:val="center"/>
            <w:hideMark/>
          </w:tcPr>
          <w:p w14:paraId="47D01EF4"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single" w:sz="4" w:space="0" w:color="auto"/>
              <w:right w:val="nil"/>
            </w:tcBorders>
            <w:shd w:val="clear" w:color="auto" w:fill="auto"/>
            <w:noWrap/>
            <w:vAlign w:val="center"/>
            <w:hideMark/>
          </w:tcPr>
          <w:p w14:paraId="16405D4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 </w:t>
            </w:r>
          </w:p>
        </w:tc>
      </w:tr>
      <w:tr w:rsidR="00FE2378" w:rsidRPr="00FE2378" w14:paraId="464511A8" w14:textId="77777777" w:rsidTr="00FE2378">
        <w:trPr>
          <w:trHeight w:hRule="exact" w:val="210"/>
        </w:trPr>
        <w:tc>
          <w:tcPr>
            <w:tcW w:w="1180" w:type="dxa"/>
            <w:vMerge/>
            <w:tcBorders>
              <w:top w:val="nil"/>
              <w:left w:val="nil"/>
              <w:bottom w:val="single" w:sz="4" w:space="0" w:color="000000"/>
              <w:right w:val="nil"/>
            </w:tcBorders>
            <w:vAlign w:val="center"/>
            <w:hideMark/>
          </w:tcPr>
          <w:p w14:paraId="658C47C0"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51A978AD" w14:textId="77777777" w:rsidR="00FE2378" w:rsidRPr="00FE2378" w:rsidRDefault="00FE2378" w:rsidP="00AF2EC5">
            <w:pPr>
              <w:suppressLineNumbers/>
              <w:rPr>
                <w:rFonts w:ascii="Times New Roman" w:hAnsi="Times New Roman"/>
                <w:b/>
                <w:bCs/>
                <w:color w:val="000000"/>
                <w:sz w:val="18"/>
                <w:szCs w:val="18"/>
              </w:rPr>
            </w:pPr>
          </w:p>
        </w:tc>
        <w:tc>
          <w:tcPr>
            <w:tcW w:w="709" w:type="dxa"/>
            <w:vMerge w:val="restart"/>
            <w:tcBorders>
              <w:top w:val="single" w:sz="4" w:space="0" w:color="auto"/>
              <w:left w:val="nil"/>
              <w:bottom w:val="single" w:sz="4" w:space="0" w:color="000000"/>
              <w:right w:val="nil"/>
            </w:tcBorders>
            <w:shd w:val="clear" w:color="auto" w:fill="auto"/>
            <w:vAlign w:val="center"/>
            <w:hideMark/>
          </w:tcPr>
          <w:p w14:paraId="6D875C36"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PTD</w:t>
            </w:r>
          </w:p>
        </w:tc>
        <w:tc>
          <w:tcPr>
            <w:tcW w:w="2126" w:type="dxa"/>
            <w:tcBorders>
              <w:top w:val="single" w:sz="4" w:space="0" w:color="auto"/>
              <w:left w:val="nil"/>
              <w:bottom w:val="nil"/>
              <w:right w:val="nil"/>
            </w:tcBorders>
            <w:shd w:val="clear" w:color="auto" w:fill="auto"/>
            <w:noWrap/>
            <w:vAlign w:val="center"/>
            <w:hideMark/>
          </w:tcPr>
          <w:p w14:paraId="7CE97BE0"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priority</w:t>
            </w:r>
            <w:proofErr w:type="spellEnd"/>
            <w:r w:rsidRPr="00FE2378">
              <w:rPr>
                <w:rFonts w:ascii="Times New Roman" w:hAnsi="Times New Roman"/>
                <w:color w:val="000000"/>
                <w:sz w:val="18"/>
                <w:szCs w:val="18"/>
              </w:rPr>
              <w:t xml:space="preserve"> </w:t>
            </w:r>
          </w:p>
        </w:tc>
        <w:tc>
          <w:tcPr>
            <w:tcW w:w="567" w:type="dxa"/>
            <w:tcBorders>
              <w:top w:val="single" w:sz="4" w:space="0" w:color="auto"/>
              <w:left w:val="nil"/>
              <w:bottom w:val="nil"/>
              <w:right w:val="nil"/>
            </w:tcBorders>
            <w:shd w:val="clear" w:color="auto" w:fill="auto"/>
            <w:noWrap/>
            <w:vAlign w:val="center"/>
            <w:hideMark/>
          </w:tcPr>
          <w:p w14:paraId="24422EB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0.99</w:t>
            </w:r>
          </w:p>
        </w:tc>
        <w:tc>
          <w:tcPr>
            <w:tcW w:w="1040" w:type="dxa"/>
            <w:tcBorders>
              <w:top w:val="single" w:sz="4" w:space="0" w:color="auto"/>
              <w:left w:val="nil"/>
              <w:bottom w:val="nil"/>
              <w:right w:val="nil"/>
            </w:tcBorders>
            <w:shd w:val="clear" w:color="auto" w:fill="auto"/>
            <w:noWrap/>
            <w:vAlign w:val="center"/>
            <w:hideMark/>
          </w:tcPr>
          <w:p w14:paraId="1A081E4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0.87</w:t>
            </w:r>
          </w:p>
        </w:tc>
        <w:tc>
          <w:tcPr>
            <w:tcW w:w="803" w:type="dxa"/>
            <w:tcBorders>
              <w:top w:val="nil"/>
              <w:left w:val="nil"/>
              <w:bottom w:val="nil"/>
              <w:right w:val="nil"/>
            </w:tcBorders>
            <w:shd w:val="clear" w:color="auto" w:fill="auto"/>
            <w:noWrap/>
            <w:vAlign w:val="center"/>
            <w:hideMark/>
          </w:tcPr>
          <w:p w14:paraId="447EF2F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1843" w:type="dxa"/>
            <w:tcBorders>
              <w:top w:val="nil"/>
              <w:left w:val="nil"/>
              <w:bottom w:val="nil"/>
              <w:right w:val="nil"/>
            </w:tcBorders>
            <w:shd w:val="clear" w:color="auto" w:fill="auto"/>
            <w:noWrap/>
            <w:vAlign w:val="center"/>
            <w:hideMark/>
          </w:tcPr>
          <w:p w14:paraId="553BF81F"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78AAA9E8"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0B764FA7" w14:textId="77777777" w:rsidTr="00FE2378">
        <w:trPr>
          <w:trHeight w:hRule="exact" w:val="210"/>
        </w:trPr>
        <w:tc>
          <w:tcPr>
            <w:tcW w:w="1180" w:type="dxa"/>
            <w:vMerge/>
            <w:tcBorders>
              <w:top w:val="nil"/>
              <w:left w:val="nil"/>
              <w:bottom w:val="single" w:sz="4" w:space="0" w:color="000000"/>
              <w:right w:val="nil"/>
            </w:tcBorders>
            <w:vAlign w:val="center"/>
            <w:hideMark/>
          </w:tcPr>
          <w:p w14:paraId="62C334EB"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75D201DF"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149EB470"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77CD9DF"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esteem</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7BBF07C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0.94</w:t>
            </w:r>
          </w:p>
        </w:tc>
        <w:tc>
          <w:tcPr>
            <w:tcW w:w="1040" w:type="dxa"/>
            <w:tcBorders>
              <w:top w:val="nil"/>
              <w:left w:val="nil"/>
              <w:bottom w:val="nil"/>
              <w:right w:val="nil"/>
            </w:tcBorders>
            <w:shd w:val="clear" w:color="auto" w:fill="auto"/>
            <w:noWrap/>
            <w:vAlign w:val="center"/>
            <w:hideMark/>
          </w:tcPr>
          <w:p w14:paraId="6A9AD10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1.09</w:t>
            </w:r>
          </w:p>
        </w:tc>
        <w:tc>
          <w:tcPr>
            <w:tcW w:w="803" w:type="dxa"/>
            <w:tcBorders>
              <w:top w:val="nil"/>
              <w:left w:val="nil"/>
              <w:bottom w:val="nil"/>
              <w:right w:val="nil"/>
            </w:tcBorders>
            <w:shd w:val="clear" w:color="auto" w:fill="auto"/>
            <w:noWrap/>
            <w:vAlign w:val="center"/>
            <w:hideMark/>
          </w:tcPr>
          <w:p w14:paraId="50521B7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1843" w:type="dxa"/>
            <w:tcBorders>
              <w:top w:val="nil"/>
              <w:left w:val="nil"/>
              <w:bottom w:val="nil"/>
              <w:right w:val="nil"/>
            </w:tcBorders>
            <w:shd w:val="clear" w:color="auto" w:fill="auto"/>
            <w:noWrap/>
            <w:vAlign w:val="center"/>
            <w:hideMark/>
          </w:tcPr>
          <w:p w14:paraId="78F46BDC"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53DAC9A3"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26B0B9C8" w14:textId="77777777" w:rsidTr="00FE2378">
        <w:trPr>
          <w:trHeight w:hRule="exact" w:val="210"/>
        </w:trPr>
        <w:tc>
          <w:tcPr>
            <w:tcW w:w="1180" w:type="dxa"/>
            <w:vMerge/>
            <w:tcBorders>
              <w:top w:val="nil"/>
              <w:left w:val="nil"/>
              <w:bottom w:val="single" w:sz="4" w:space="0" w:color="000000"/>
              <w:right w:val="nil"/>
            </w:tcBorders>
            <w:vAlign w:val="center"/>
            <w:hideMark/>
          </w:tcPr>
          <w:p w14:paraId="54DA808D"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5D82749E"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70C0B19B"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B6A69D7"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religion</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2C6B318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1.06</w:t>
            </w:r>
          </w:p>
        </w:tc>
        <w:tc>
          <w:tcPr>
            <w:tcW w:w="1040" w:type="dxa"/>
            <w:tcBorders>
              <w:top w:val="nil"/>
              <w:left w:val="nil"/>
              <w:bottom w:val="nil"/>
              <w:right w:val="nil"/>
            </w:tcBorders>
            <w:shd w:val="clear" w:color="auto" w:fill="auto"/>
            <w:noWrap/>
            <w:vAlign w:val="center"/>
            <w:hideMark/>
          </w:tcPr>
          <w:p w14:paraId="2758BCE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1.57</w:t>
            </w:r>
          </w:p>
        </w:tc>
        <w:tc>
          <w:tcPr>
            <w:tcW w:w="803" w:type="dxa"/>
            <w:tcBorders>
              <w:top w:val="nil"/>
              <w:left w:val="nil"/>
              <w:bottom w:val="nil"/>
              <w:right w:val="nil"/>
            </w:tcBorders>
            <w:shd w:val="clear" w:color="auto" w:fill="auto"/>
            <w:noWrap/>
            <w:vAlign w:val="center"/>
            <w:hideMark/>
          </w:tcPr>
          <w:p w14:paraId="125392C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w:t>
            </w:r>
          </w:p>
        </w:tc>
        <w:tc>
          <w:tcPr>
            <w:tcW w:w="1843" w:type="dxa"/>
            <w:tcBorders>
              <w:top w:val="nil"/>
              <w:left w:val="nil"/>
              <w:bottom w:val="nil"/>
              <w:right w:val="nil"/>
            </w:tcBorders>
            <w:shd w:val="clear" w:color="auto" w:fill="auto"/>
            <w:noWrap/>
            <w:vAlign w:val="center"/>
            <w:hideMark/>
          </w:tcPr>
          <w:p w14:paraId="2B31CFBB"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30FAF5B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36D89CDE" w14:textId="77777777" w:rsidTr="00FE2378">
        <w:trPr>
          <w:trHeight w:hRule="exact" w:val="210"/>
        </w:trPr>
        <w:tc>
          <w:tcPr>
            <w:tcW w:w="1180" w:type="dxa"/>
            <w:vMerge/>
            <w:tcBorders>
              <w:top w:val="nil"/>
              <w:left w:val="nil"/>
              <w:bottom w:val="single" w:sz="4" w:space="0" w:color="000000"/>
              <w:right w:val="nil"/>
            </w:tcBorders>
            <w:vAlign w:val="center"/>
            <w:hideMark/>
          </w:tcPr>
          <w:p w14:paraId="64D3FAC1"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3347BACC"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1D5E12D"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52C569C"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way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710381A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0.98</w:t>
            </w:r>
          </w:p>
        </w:tc>
        <w:tc>
          <w:tcPr>
            <w:tcW w:w="1040" w:type="dxa"/>
            <w:tcBorders>
              <w:top w:val="nil"/>
              <w:left w:val="nil"/>
              <w:bottom w:val="nil"/>
              <w:right w:val="nil"/>
            </w:tcBorders>
            <w:shd w:val="clear" w:color="auto" w:fill="auto"/>
            <w:noWrap/>
            <w:vAlign w:val="center"/>
            <w:hideMark/>
          </w:tcPr>
          <w:p w14:paraId="2E91BB7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1.20</w:t>
            </w:r>
          </w:p>
        </w:tc>
        <w:tc>
          <w:tcPr>
            <w:tcW w:w="803" w:type="dxa"/>
            <w:tcBorders>
              <w:top w:val="nil"/>
              <w:left w:val="nil"/>
              <w:bottom w:val="nil"/>
              <w:right w:val="nil"/>
            </w:tcBorders>
            <w:shd w:val="clear" w:color="auto" w:fill="auto"/>
            <w:noWrap/>
            <w:vAlign w:val="center"/>
            <w:hideMark/>
          </w:tcPr>
          <w:p w14:paraId="27D25964"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7</w:t>
            </w:r>
          </w:p>
        </w:tc>
        <w:tc>
          <w:tcPr>
            <w:tcW w:w="1843" w:type="dxa"/>
            <w:tcBorders>
              <w:top w:val="nil"/>
              <w:left w:val="nil"/>
              <w:bottom w:val="nil"/>
              <w:right w:val="nil"/>
            </w:tcBorders>
            <w:shd w:val="clear" w:color="auto" w:fill="auto"/>
            <w:noWrap/>
            <w:vAlign w:val="center"/>
            <w:hideMark/>
          </w:tcPr>
          <w:p w14:paraId="4BBC26E5"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nil"/>
              <w:right w:val="nil"/>
            </w:tcBorders>
            <w:shd w:val="clear" w:color="auto" w:fill="auto"/>
            <w:noWrap/>
            <w:vAlign w:val="center"/>
            <w:hideMark/>
          </w:tcPr>
          <w:p w14:paraId="0C2D09AB" w14:textId="77777777" w:rsidR="00FE2378" w:rsidRPr="00FE2378" w:rsidRDefault="00FE2378" w:rsidP="00AF2EC5">
            <w:pPr>
              <w:suppressLineNumbers/>
              <w:jc w:val="center"/>
              <w:rPr>
                <w:rFonts w:ascii="Times New Roman" w:hAnsi="Times New Roman"/>
                <w:color w:val="000000"/>
                <w:sz w:val="18"/>
                <w:szCs w:val="18"/>
              </w:rPr>
            </w:pPr>
          </w:p>
        </w:tc>
      </w:tr>
      <w:tr w:rsidR="00FE2378" w:rsidRPr="00FE2378" w14:paraId="2899EDF1" w14:textId="77777777" w:rsidTr="00FE2378">
        <w:trPr>
          <w:trHeight w:hRule="exact" w:val="210"/>
        </w:trPr>
        <w:tc>
          <w:tcPr>
            <w:tcW w:w="1180" w:type="dxa"/>
            <w:vMerge/>
            <w:tcBorders>
              <w:top w:val="nil"/>
              <w:left w:val="nil"/>
              <w:bottom w:val="single" w:sz="4" w:space="0" w:color="000000"/>
              <w:right w:val="nil"/>
            </w:tcBorders>
            <w:vAlign w:val="center"/>
            <w:hideMark/>
          </w:tcPr>
          <w:p w14:paraId="2F06CFE2"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3361E5C6"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4DB89A25"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3DFE66A4"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distance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3B47C5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0.99</w:t>
            </w:r>
          </w:p>
        </w:tc>
        <w:tc>
          <w:tcPr>
            <w:tcW w:w="1040" w:type="dxa"/>
            <w:tcBorders>
              <w:top w:val="nil"/>
              <w:left w:val="nil"/>
              <w:bottom w:val="nil"/>
              <w:right w:val="nil"/>
            </w:tcBorders>
            <w:shd w:val="clear" w:color="auto" w:fill="auto"/>
            <w:noWrap/>
            <w:vAlign w:val="center"/>
            <w:hideMark/>
          </w:tcPr>
          <w:p w14:paraId="1E1207F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0.96</w:t>
            </w:r>
          </w:p>
        </w:tc>
        <w:tc>
          <w:tcPr>
            <w:tcW w:w="803" w:type="dxa"/>
            <w:tcBorders>
              <w:top w:val="nil"/>
              <w:left w:val="nil"/>
              <w:bottom w:val="nil"/>
              <w:right w:val="nil"/>
            </w:tcBorders>
            <w:shd w:val="clear" w:color="auto" w:fill="auto"/>
            <w:noWrap/>
            <w:vAlign w:val="center"/>
            <w:hideMark/>
          </w:tcPr>
          <w:p w14:paraId="34C9699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1843" w:type="dxa"/>
            <w:tcBorders>
              <w:top w:val="nil"/>
              <w:left w:val="nil"/>
              <w:bottom w:val="nil"/>
              <w:right w:val="nil"/>
            </w:tcBorders>
            <w:shd w:val="clear" w:color="auto" w:fill="auto"/>
            <w:noWrap/>
            <w:vAlign w:val="center"/>
            <w:hideMark/>
          </w:tcPr>
          <w:p w14:paraId="2DE3FF20"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1EBF367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6BFF7567" w14:textId="77777777" w:rsidTr="00FE2378">
        <w:trPr>
          <w:trHeight w:hRule="exact" w:val="210"/>
        </w:trPr>
        <w:tc>
          <w:tcPr>
            <w:tcW w:w="1180" w:type="dxa"/>
            <w:vMerge/>
            <w:tcBorders>
              <w:top w:val="nil"/>
              <w:left w:val="nil"/>
              <w:bottom w:val="single" w:sz="4" w:space="0" w:color="000000"/>
              <w:right w:val="nil"/>
            </w:tcBorders>
            <w:vAlign w:val="center"/>
            <w:hideMark/>
          </w:tcPr>
          <w:p w14:paraId="344A078D"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7106D43"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C3C704A"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65ACB5A0"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difficulty</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2DC0A6C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0.94</w:t>
            </w:r>
          </w:p>
        </w:tc>
        <w:tc>
          <w:tcPr>
            <w:tcW w:w="1040" w:type="dxa"/>
            <w:tcBorders>
              <w:top w:val="nil"/>
              <w:left w:val="nil"/>
              <w:bottom w:val="nil"/>
              <w:right w:val="nil"/>
            </w:tcBorders>
            <w:shd w:val="clear" w:color="auto" w:fill="auto"/>
            <w:noWrap/>
            <w:vAlign w:val="center"/>
            <w:hideMark/>
          </w:tcPr>
          <w:p w14:paraId="52CBBA9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0.82</w:t>
            </w:r>
          </w:p>
        </w:tc>
        <w:tc>
          <w:tcPr>
            <w:tcW w:w="803" w:type="dxa"/>
            <w:tcBorders>
              <w:top w:val="nil"/>
              <w:left w:val="nil"/>
              <w:bottom w:val="nil"/>
              <w:right w:val="nil"/>
            </w:tcBorders>
            <w:shd w:val="clear" w:color="auto" w:fill="auto"/>
            <w:noWrap/>
            <w:vAlign w:val="center"/>
            <w:hideMark/>
          </w:tcPr>
          <w:p w14:paraId="6CC34FC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1843" w:type="dxa"/>
            <w:tcBorders>
              <w:top w:val="nil"/>
              <w:left w:val="nil"/>
              <w:bottom w:val="nil"/>
              <w:right w:val="nil"/>
            </w:tcBorders>
            <w:shd w:val="clear" w:color="auto" w:fill="auto"/>
            <w:noWrap/>
            <w:vAlign w:val="center"/>
            <w:hideMark/>
          </w:tcPr>
          <w:p w14:paraId="1BD8ACAF"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6265872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0DB35780" w14:textId="77777777" w:rsidTr="00FE2378">
        <w:trPr>
          <w:trHeight w:hRule="exact" w:val="210"/>
        </w:trPr>
        <w:tc>
          <w:tcPr>
            <w:tcW w:w="1180" w:type="dxa"/>
            <w:vMerge/>
            <w:tcBorders>
              <w:top w:val="nil"/>
              <w:left w:val="nil"/>
              <w:bottom w:val="single" w:sz="4" w:space="0" w:color="000000"/>
              <w:right w:val="nil"/>
            </w:tcBorders>
            <w:vAlign w:val="center"/>
            <w:hideMark/>
          </w:tcPr>
          <w:p w14:paraId="4247E921"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5BC76271"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0B185F86"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41153C52"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life</w:t>
            </w:r>
            <w:proofErr w:type="spellEnd"/>
            <w:r w:rsidRPr="00FE2378">
              <w:rPr>
                <w:rFonts w:ascii="Times New Roman" w:hAnsi="Times New Roman"/>
                <w:color w:val="000000"/>
                <w:sz w:val="18"/>
                <w:szCs w:val="18"/>
              </w:rPr>
              <w:t xml:space="preserve"> </w:t>
            </w:r>
          </w:p>
        </w:tc>
        <w:tc>
          <w:tcPr>
            <w:tcW w:w="567" w:type="dxa"/>
            <w:tcBorders>
              <w:top w:val="nil"/>
              <w:left w:val="nil"/>
              <w:bottom w:val="nil"/>
              <w:right w:val="nil"/>
            </w:tcBorders>
            <w:shd w:val="clear" w:color="auto" w:fill="auto"/>
            <w:noWrap/>
            <w:vAlign w:val="center"/>
            <w:hideMark/>
          </w:tcPr>
          <w:p w14:paraId="66B7E8C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0.97</w:t>
            </w:r>
          </w:p>
        </w:tc>
        <w:tc>
          <w:tcPr>
            <w:tcW w:w="1040" w:type="dxa"/>
            <w:tcBorders>
              <w:top w:val="nil"/>
              <w:left w:val="nil"/>
              <w:bottom w:val="nil"/>
              <w:right w:val="nil"/>
            </w:tcBorders>
            <w:shd w:val="clear" w:color="auto" w:fill="auto"/>
            <w:noWrap/>
            <w:vAlign w:val="center"/>
            <w:hideMark/>
          </w:tcPr>
          <w:p w14:paraId="386B30E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1.03</w:t>
            </w:r>
          </w:p>
        </w:tc>
        <w:tc>
          <w:tcPr>
            <w:tcW w:w="803" w:type="dxa"/>
            <w:tcBorders>
              <w:top w:val="nil"/>
              <w:left w:val="nil"/>
              <w:bottom w:val="nil"/>
              <w:right w:val="nil"/>
            </w:tcBorders>
            <w:shd w:val="clear" w:color="auto" w:fill="auto"/>
            <w:noWrap/>
            <w:vAlign w:val="center"/>
            <w:hideMark/>
          </w:tcPr>
          <w:p w14:paraId="0340EB3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1843" w:type="dxa"/>
            <w:tcBorders>
              <w:top w:val="nil"/>
              <w:left w:val="nil"/>
              <w:bottom w:val="nil"/>
              <w:right w:val="nil"/>
            </w:tcBorders>
            <w:shd w:val="clear" w:color="auto" w:fill="auto"/>
            <w:noWrap/>
            <w:vAlign w:val="center"/>
            <w:hideMark/>
          </w:tcPr>
          <w:p w14:paraId="6C8D2F4A"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7F5C298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78C461A9" w14:textId="77777777" w:rsidTr="00FE2378">
        <w:trPr>
          <w:trHeight w:hRule="exact" w:val="210"/>
        </w:trPr>
        <w:tc>
          <w:tcPr>
            <w:tcW w:w="1180" w:type="dxa"/>
            <w:vMerge/>
            <w:tcBorders>
              <w:top w:val="nil"/>
              <w:left w:val="nil"/>
              <w:bottom w:val="single" w:sz="4" w:space="0" w:color="000000"/>
              <w:right w:val="nil"/>
            </w:tcBorders>
            <w:vAlign w:val="center"/>
            <w:hideMark/>
          </w:tcPr>
          <w:p w14:paraId="3430896A"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45147F06"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3E59E90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A4CFE25"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belief </w:t>
            </w:r>
          </w:p>
        </w:tc>
        <w:tc>
          <w:tcPr>
            <w:tcW w:w="567" w:type="dxa"/>
            <w:tcBorders>
              <w:top w:val="nil"/>
              <w:left w:val="nil"/>
              <w:bottom w:val="nil"/>
              <w:right w:val="nil"/>
            </w:tcBorders>
            <w:shd w:val="clear" w:color="auto" w:fill="auto"/>
            <w:noWrap/>
            <w:vAlign w:val="center"/>
            <w:hideMark/>
          </w:tcPr>
          <w:p w14:paraId="16BE940E"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1.00</w:t>
            </w:r>
          </w:p>
        </w:tc>
        <w:tc>
          <w:tcPr>
            <w:tcW w:w="1040" w:type="dxa"/>
            <w:tcBorders>
              <w:top w:val="nil"/>
              <w:left w:val="nil"/>
              <w:bottom w:val="nil"/>
              <w:right w:val="nil"/>
            </w:tcBorders>
            <w:shd w:val="clear" w:color="auto" w:fill="auto"/>
            <w:noWrap/>
            <w:vAlign w:val="center"/>
            <w:hideMark/>
          </w:tcPr>
          <w:p w14:paraId="2842A2E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1.55</w:t>
            </w:r>
          </w:p>
        </w:tc>
        <w:tc>
          <w:tcPr>
            <w:tcW w:w="803" w:type="dxa"/>
            <w:tcBorders>
              <w:top w:val="nil"/>
              <w:left w:val="nil"/>
              <w:bottom w:val="nil"/>
              <w:right w:val="nil"/>
            </w:tcBorders>
            <w:shd w:val="clear" w:color="auto" w:fill="auto"/>
            <w:noWrap/>
            <w:vAlign w:val="center"/>
            <w:hideMark/>
          </w:tcPr>
          <w:p w14:paraId="1F70F64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9</w:t>
            </w:r>
          </w:p>
        </w:tc>
        <w:tc>
          <w:tcPr>
            <w:tcW w:w="1843" w:type="dxa"/>
            <w:tcBorders>
              <w:top w:val="nil"/>
              <w:left w:val="nil"/>
              <w:bottom w:val="nil"/>
              <w:right w:val="nil"/>
            </w:tcBorders>
            <w:shd w:val="clear" w:color="auto" w:fill="auto"/>
            <w:noWrap/>
            <w:vAlign w:val="center"/>
            <w:hideMark/>
          </w:tcPr>
          <w:p w14:paraId="4BA5B526"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2F23501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0A61D898" w14:textId="77777777" w:rsidTr="00FE2378">
        <w:trPr>
          <w:trHeight w:hRule="exact" w:val="210"/>
        </w:trPr>
        <w:tc>
          <w:tcPr>
            <w:tcW w:w="1180" w:type="dxa"/>
            <w:vMerge/>
            <w:tcBorders>
              <w:top w:val="nil"/>
              <w:left w:val="nil"/>
              <w:bottom w:val="single" w:sz="4" w:space="0" w:color="000000"/>
              <w:right w:val="nil"/>
            </w:tcBorders>
            <w:vAlign w:val="center"/>
            <w:hideMark/>
          </w:tcPr>
          <w:p w14:paraId="20E39266"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55740C39"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005D73F"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B1F8558"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strong </w:t>
            </w:r>
          </w:p>
        </w:tc>
        <w:tc>
          <w:tcPr>
            <w:tcW w:w="567" w:type="dxa"/>
            <w:tcBorders>
              <w:top w:val="nil"/>
              <w:left w:val="nil"/>
              <w:bottom w:val="nil"/>
              <w:right w:val="nil"/>
            </w:tcBorders>
            <w:shd w:val="clear" w:color="auto" w:fill="auto"/>
            <w:noWrap/>
            <w:vAlign w:val="center"/>
            <w:hideMark/>
          </w:tcPr>
          <w:p w14:paraId="634B6BA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1.07</w:t>
            </w:r>
          </w:p>
        </w:tc>
        <w:tc>
          <w:tcPr>
            <w:tcW w:w="1040" w:type="dxa"/>
            <w:tcBorders>
              <w:top w:val="nil"/>
              <w:left w:val="nil"/>
              <w:bottom w:val="nil"/>
              <w:right w:val="nil"/>
            </w:tcBorders>
            <w:shd w:val="clear" w:color="auto" w:fill="auto"/>
            <w:noWrap/>
            <w:vAlign w:val="center"/>
            <w:hideMark/>
          </w:tcPr>
          <w:p w14:paraId="5F6E4BC5"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1.37</w:t>
            </w:r>
          </w:p>
        </w:tc>
        <w:tc>
          <w:tcPr>
            <w:tcW w:w="803" w:type="dxa"/>
            <w:tcBorders>
              <w:top w:val="nil"/>
              <w:left w:val="nil"/>
              <w:bottom w:val="nil"/>
              <w:right w:val="nil"/>
            </w:tcBorders>
            <w:shd w:val="clear" w:color="auto" w:fill="auto"/>
            <w:noWrap/>
            <w:vAlign w:val="center"/>
            <w:hideMark/>
          </w:tcPr>
          <w:p w14:paraId="255DBDC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8</w:t>
            </w:r>
          </w:p>
        </w:tc>
        <w:tc>
          <w:tcPr>
            <w:tcW w:w="1843" w:type="dxa"/>
            <w:tcBorders>
              <w:top w:val="nil"/>
              <w:left w:val="nil"/>
              <w:bottom w:val="nil"/>
              <w:right w:val="nil"/>
            </w:tcBorders>
            <w:shd w:val="clear" w:color="auto" w:fill="auto"/>
            <w:noWrap/>
            <w:vAlign w:val="center"/>
            <w:hideMark/>
          </w:tcPr>
          <w:p w14:paraId="18473745"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2-&gt;1</w:t>
            </w:r>
          </w:p>
        </w:tc>
        <w:tc>
          <w:tcPr>
            <w:tcW w:w="1417" w:type="dxa"/>
            <w:tcBorders>
              <w:top w:val="nil"/>
              <w:left w:val="nil"/>
              <w:bottom w:val="nil"/>
              <w:right w:val="nil"/>
            </w:tcBorders>
            <w:shd w:val="clear" w:color="auto" w:fill="auto"/>
            <w:noWrap/>
            <w:vAlign w:val="center"/>
            <w:hideMark/>
          </w:tcPr>
          <w:p w14:paraId="7F2004B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X</w:t>
            </w:r>
          </w:p>
        </w:tc>
      </w:tr>
      <w:tr w:rsidR="00FE2378" w:rsidRPr="00FE2378" w14:paraId="2228CF6E" w14:textId="77777777" w:rsidTr="00FE2378">
        <w:trPr>
          <w:trHeight w:hRule="exact" w:val="210"/>
        </w:trPr>
        <w:tc>
          <w:tcPr>
            <w:tcW w:w="1180" w:type="dxa"/>
            <w:vMerge/>
            <w:tcBorders>
              <w:top w:val="nil"/>
              <w:left w:val="nil"/>
              <w:bottom w:val="single" w:sz="4" w:space="0" w:color="000000"/>
              <w:right w:val="nil"/>
            </w:tcBorders>
            <w:vAlign w:val="center"/>
            <w:hideMark/>
          </w:tcPr>
          <w:p w14:paraId="66BEF949"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476E5CF5"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single" w:sz="4" w:space="0" w:color="auto"/>
              <w:left w:val="nil"/>
              <w:bottom w:val="single" w:sz="4" w:space="0" w:color="000000"/>
              <w:right w:val="nil"/>
            </w:tcBorders>
            <w:vAlign w:val="center"/>
            <w:hideMark/>
          </w:tcPr>
          <w:p w14:paraId="6FF0EB02"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single" w:sz="4" w:space="0" w:color="auto"/>
              <w:right w:val="nil"/>
            </w:tcBorders>
            <w:shd w:val="clear" w:color="auto" w:fill="auto"/>
            <w:noWrap/>
            <w:vAlign w:val="center"/>
            <w:hideMark/>
          </w:tcPr>
          <w:p w14:paraId="08749AED"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people</w:t>
            </w:r>
            <w:proofErr w:type="spellEnd"/>
            <w:r w:rsidRPr="00FE2378">
              <w:rPr>
                <w:rFonts w:ascii="Times New Roman" w:hAnsi="Times New Roman"/>
                <w:color w:val="000000"/>
                <w:sz w:val="18"/>
                <w:szCs w:val="18"/>
              </w:rPr>
              <w:t xml:space="preserve"> </w:t>
            </w:r>
          </w:p>
        </w:tc>
        <w:tc>
          <w:tcPr>
            <w:tcW w:w="567" w:type="dxa"/>
            <w:tcBorders>
              <w:top w:val="nil"/>
              <w:left w:val="nil"/>
              <w:bottom w:val="single" w:sz="4" w:space="0" w:color="auto"/>
              <w:right w:val="nil"/>
            </w:tcBorders>
            <w:shd w:val="clear" w:color="auto" w:fill="auto"/>
            <w:noWrap/>
            <w:vAlign w:val="center"/>
            <w:hideMark/>
          </w:tcPr>
          <w:p w14:paraId="7C68187D" w14:textId="77777777" w:rsidR="00FE2378" w:rsidRPr="00FE2378" w:rsidRDefault="00FE2378" w:rsidP="00AF2EC5">
            <w:pPr>
              <w:suppressLineNumbers/>
              <w:jc w:val="center"/>
              <w:rPr>
                <w:rFonts w:ascii="Times New Roman" w:hAnsi="Times New Roman"/>
                <w:b/>
                <w:bCs/>
                <w:i/>
                <w:iCs/>
                <w:color w:val="000000"/>
                <w:sz w:val="18"/>
                <w:szCs w:val="18"/>
              </w:rPr>
            </w:pPr>
            <w:r w:rsidRPr="00FE2378">
              <w:rPr>
                <w:rFonts w:ascii="Times New Roman" w:hAnsi="Times New Roman"/>
                <w:b/>
                <w:bCs/>
                <w:i/>
                <w:iCs/>
                <w:color w:val="000000"/>
                <w:sz w:val="18"/>
                <w:szCs w:val="18"/>
              </w:rPr>
              <w:t>1.22</w:t>
            </w:r>
          </w:p>
        </w:tc>
        <w:tc>
          <w:tcPr>
            <w:tcW w:w="1040" w:type="dxa"/>
            <w:tcBorders>
              <w:top w:val="nil"/>
              <w:left w:val="nil"/>
              <w:bottom w:val="single" w:sz="4" w:space="0" w:color="auto"/>
              <w:right w:val="nil"/>
            </w:tcBorders>
            <w:shd w:val="clear" w:color="auto" w:fill="auto"/>
            <w:noWrap/>
            <w:vAlign w:val="center"/>
            <w:hideMark/>
          </w:tcPr>
          <w:p w14:paraId="40805B9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1.17</w:t>
            </w:r>
          </w:p>
        </w:tc>
        <w:tc>
          <w:tcPr>
            <w:tcW w:w="803" w:type="dxa"/>
            <w:tcBorders>
              <w:top w:val="nil"/>
              <w:left w:val="nil"/>
              <w:bottom w:val="single" w:sz="4" w:space="0" w:color="auto"/>
              <w:right w:val="nil"/>
            </w:tcBorders>
            <w:shd w:val="clear" w:color="auto" w:fill="auto"/>
            <w:noWrap/>
            <w:vAlign w:val="center"/>
            <w:hideMark/>
          </w:tcPr>
          <w:p w14:paraId="1745693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6</w:t>
            </w:r>
          </w:p>
        </w:tc>
        <w:tc>
          <w:tcPr>
            <w:tcW w:w="1843" w:type="dxa"/>
            <w:tcBorders>
              <w:top w:val="nil"/>
              <w:left w:val="nil"/>
              <w:bottom w:val="single" w:sz="4" w:space="0" w:color="auto"/>
              <w:right w:val="nil"/>
            </w:tcBorders>
            <w:shd w:val="clear" w:color="auto" w:fill="auto"/>
            <w:noWrap/>
            <w:vAlign w:val="center"/>
            <w:hideMark/>
          </w:tcPr>
          <w:p w14:paraId="5CE2753D" w14:textId="77777777" w:rsidR="00FE2378" w:rsidRPr="00FE2378" w:rsidRDefault="00FE2378" w:rsidP="00AF2EC5">
            <w:pPr>
              <w:suppressLineNumbers/>
              <w:rPr>
                <w:rFonts w:ascii="Times New Roman" w:hAnsi="Times New Roman"/>
                <w:color w:val="000000"/>
                <w:sz w:val="18"/>
                <w:szCs w:val="18"/>
              </w:rPr>
            </w:pPr>
            <w:r w:rsidRPr="00FE2378">
              <w:rPr>
                <w:rFonts w:ascii="Times New Roman" w:hAnsi="Times New Roman"/>
                <w:color w:val="000000"/>
                <w:sz w:val="18"/>
                <w:szCs w:val="18"/>
              </w:rPr>
              <w:t>1-&gt;2</w:t>
            </w:r>
          </w:p>
        </w:tc>
        <w:tc>
          <w:tcPr>
            <w:tcW w:w="1417" w:type="dxa"/>
            <w:tcBorders>
              <w:top w:val="nil"/>
              <w:left w:val="nil"/>
              <w:bottom w:val="single" w:sz="4" w:space="0" w:color="auto"/>
              <w:right w:val="nil"/>
            </w:tcBorders>
            <w:shd w:val="clear" w:color="auto" w:fill="auto"/>
            <w:noWrap/>
            <w:vAlign w:val="center"/>
            <w:hideMark/>
          </w:tcPr>
          <w:p w14:paraId="76B8949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 </w:t>
            </w:r>
          </w:p>
        </w:tc>
      </w:tr>
      <w:tr w:rsidR="00FE2378" w:rsidRPr="00FE2378" w14:paraId="30A3637A" w14:textId="77777777" w:rsidTr="00FE2378">
        <w:trPr>
          <w:trHeight w:hRule="exact" w:val="210"/>
        </w:trPr>
        <w:tc>
          <w:tcPr>
            <w:tcW w:w="1180" w:type="dxa"/>
            <w:vMerge w:val="restart"/>
            <w:tcBorders>
              <w:top w:val="nil"/>
              <w:left w:val="nil"/>
              <w:bottom w:val="single" w:sz="4" w:space="0" w:color="000000"/>
              <w:right w:val="nil"/>
            </w:tcBorders>
            <w:shd w:val="clear" w:color="auto" w:fill="auto"/>
            <w:hideMark/>
          </w:tcPr>
          <w:p w14:paraId="12AA6463" w14:textId="77777777" w:rsidR="00FE2378" w:rsidRPr="00FE2378" w:rsidRDefault="00FE2378" w:rsidP="00AF2EC5">
            <w:pPr>
              <w:suppressLineNumbers/>
              <w:jc w:val="right"/>
              <w:rPr>
                <w:rFonts w:ascii="Times New Roman" w:hAnsi="Times New Roman"/>
                <w:b/>
                <w:bCs/>
                <w:color w:val="000000"/>
                <w:sz w:val="18"/>
                <w:szCs w:val="18"/>
              </w:rPr>
            </w:pPr>
            <w:proofErr w:type="spellStart"/>
            <w:r w:rsidRPr="00FE2378">
              <w:rPr>
                <w:rFonts w:ascii="Times New Roman" w:hAnsi="Times New Roman"/>
                <w:b/>
                <w:bCs/>
                <w:color w:val="000000"/>
                <w:sz w:val="18"/>
                <w:szCs w:val="18"/>
              </w:rPr>
              <w:t>Step</w:t>
            </w:r>
            <w:proofErr w:type="spellEnd"/>
            <w:r w:rsidRPr="00FE2378">
              <w:rPr>
                <w:rFonts w:ascii="Times New Roman" w:hAnsi="Times New Roman"/>
                <w:b/>
                <w:bCs/>
                <w:color w:val="000000"/>
                <w:sz w:val="18"/>
                <w:szCs w:val="18"/>
              </w:rPr>
              <w:t xml:space="preserve"> 3: Model 3b</w:t>
            </w:r>
          </w:p>
        </w:tc>
        <w:tc>
          <w:tcPr>
            <w:tcW w:w="1230" w:type="dxa"/>
            <w:vMerge w:val="restart"/>
            <w:tcBorders>
              <w:top w:val="nil"/>
              <w:left w:val="nil"/>
              <w:bottom w:val="single" w:sz="4" w:space="0" w:color="000000"/>
              <w:right w:val="nil"/>
            </w:tcBorders>
            <w:shd w:val="clear" w:color="auto" w:fill="auto"/>
            <w:hideMark/>
          </w:tcPr>
          <w:p w14:paraId="2DD9F100" w14:textId="77777777" w:rsidR="00FE2378" w:rsidRPr="00FE2378" w:rsidRDefault="00FE2378" w:rsidP="00AF2EC5">
            <w:pPr>
              <w:suppressLineNumbers/>
              <w:jc w:val="right"/>
              <w:rPr>
                <w:rFonts w:ascii="Times New Roman" w:hAnsi="Times New Roman"/>
                <w:b/>
                <w:bCs/>
                <w:color w:val="000000"/>
                <w:sz w:val="18"/>
                <w:szCs w:val="18"/>
              </w:rPr>
            </w:pPr>
            <w:r w:rsidRPr="00FE2378">
              <w:rPr>
                <w:rFonts w:ascii="Times New Roman" w:hAnsi="Times New Roman"/>
                <w:b/>
                <w:bCs/>
                <w:color w:val="000000"/>
                <w:sz w:val="18"/>
                <w:szCs w:val="18"/>
              </w:rPr>
              <w:t xml:space="preserve">2-Dimensional </w:t>
            </w:r>
            <w:proofErr w:type="spellStart"/>
            <w:r w:rsidRPr="00FE2378">
              <w:rPr>
                <w:rFonts w:ascii="Times New Roman" w:hAnsi="Times New Roman"/>
                <w:b/>
                <w:bCs/>
                <w:color w:val="000000"/>
                <w:sz w:val="18"/>
                <w:szCs w:val="18"/>
              </w:rPr>
              <w:t>domain</w:t>
            </w:r>
            <w:proofErr w:type="spellEnd"/>
            <w:r w:rsidRPr="00FE2378">
              <w:rPr>
                <w:rFonts w:ascii="Times New Roman" w:hAnsi="Times New Roman"/>
                <w:b/>
                <w:bCs/>
                <w:color w:val="000000"/>
                <w:sz w:val="18"/>
                <w:szCs w:val="18"/>
              </w:rPr>
              <w:t xml:space="preserve">  </w:t>
            </w:r>
            <w:proofErr w:type="spellStart"/>
            <w:r w:rsidRPr="00FE2378">
              <w:rPr>
                <w:rFonts w:ascii="Times New Roman" w:hAnsi="Times New Roman"/>
                <w:b/>
                <w:bCs/>
                <w:color w:val="000000"/>
                <w:sz w:val="18"/>
                <w:szCs w:val="18"/>
              </w:rPr>
              <w:t>analysis</w:t>
            </w:r>
            <w:proofErr w:type="spellEnd"/>
          </w:p>
        </w:tc>
        <w:tc>
          <w:tcPr>
            <w:tcW w:w="709" w:type="dxa"/>
            <w:vMerge w:val="restart"/>
            <w:tcBorders>
              <w:top w:val="nil"/>
              <w:left w:val="nil"/>
              <w:bottom w:val="single" w:sz="4" w:space="0" w:color="000000"/>
              <w:right w:val="nil"/>
            </w:tcBorders>
            <w:shd w:val="clear" w:color="auto" w:fill="auto"/>
            <w:vAlign w:val="center"/>
            <w:hideMark/>
          </w:tcPr>
          <w:p w14:paraId="1CFF47F9"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PTG</w:t>
            </w:r>
          </w:p>
        </w:tc>
        <w:tc>
          <w:tcPr>
            <w:tcW w:w="2126" w:type="dxa"/>
            <w:tcBorders>
              <w:top w:val="nil"/>
              <w:left w:val="nil"/>
              <w:bottom w:val="nil"/>
              <w:right w:val="nil"/>
            </w:tcBorders>
            <w:shd w:val="clear" w:color="auto" w:fill="auto"/>
            <w:noWrap/>
            <w:vAlign w:val="center"/>
            <w:hideMark/>
          </w:tcPr>
          <w:p w14:paraId="0878CD10"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Relating</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to</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others</w:t>
            </w:r>
            <w:proofErr w:type="spellEnd"/>
          </w:p>
        </w:tc>
        <w:tc>
          <w:tcPr>
            <w:tcW w:w="567" w:type="dxa"/>
            <w:tcBorders>
              <w:top w:val="nil"/>
              <w:left w:val="nil"/>
              <w:bottom w:val="nil"/>
              <w:right w:val="nil"/>
            </w:tcBorders>
            <w:shd w:val="clear" w:color="auto" w:fill="auto"/>
            <w:noWrap/>
            <w:vAlign w:val="center"/>
            <w:hideMark/>
          </w:tcPr>
          <w:p w14:paraId="1D5F9BB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1.06</w:t>
            </w:r>
          </w:p>
        </w:tc>
        <w:tc>
          <w:tcPr>
            <w:tcW w:w="1040" w:type="dxa"/>
            <w:tcBorders>
              <w:top w:val="nil"/>
              <w:left w:val="nil"/>
              <w:bottom w:val="nil"/>
              <w:right w:val="nil"/>
            </w:tcBorders>
            <w:shd w:val="clear" w:color="auto" w:fill="auto"/>
            <w:noWrap/>
            <w:vAlign w:val="center"/>
            <w:hideMark/>
          </w:tcPr>
          <w:p w14:paraId="77E6224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-0.06</w:t>
            </w:r>
          </w:p>
        </w:tc>
        <w:tc>
          <w:tcPr>
            <w:tcW w:w="803" w:type="dxa"/>
            <w:tcBorders>
              <w:top w:val="nil"/>
              <w:left w:val="nil"/>
              <w:bottom w:val="nil"/>
              <w:right w:val="nil"/>
            </w:tcBorders>
            <w:shd w:val="clear" w:color="auto" w:fill="auto"/>
            <w:noWrap/>
            <w:vAlign w:val="center"/>
            <w:hideMark/>
          </w:tcPr>
          <w:p w14:paraId="52BD293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3260" w:type="dxa"/>
            <w:gridSpan w:val="2"/>
            <w:vMerge w:val="restart"/>
            <w:tcBorders>
              <w:top w:val="single" w:sz="4" w:space="0" w:color="auto"/>
              <w:left w:val="nil"/>
              <w:bottom w:val="nil"/>
              <w:right w:val="nil"/>
            </w:tcBorders>
            <w:shd w:val="clear" w:color="auto" w:fill="auto"/>
            <w:noWrap/>
            <w:vAlign w:val="center"/>
            <w:hideMark/>
          </w:tcPr>
          <w:p w14:paraId="3DE260AB" w14:textId="77777777" w:rsidR="00FE2378" w:rsidRPr="00FE2378" w:rsidRDefault="00FE2378" w:rsidP="00AF2EC5">
            <w:pPr>
              <w:suppressLineNumbers/>
              <w:jc w:val="center"/>
              <w:rPr>
                <w:rFonts w:ascii="Times New Roman" w:hAnsi="Times New Roman"/>
                <w:i/>
                <w:iCs/>
                <w:color w:val="000000"/>
                <w:sz w:val="18"/>
                <w:szCs w:val="18"/>
              </w:rPr>
            </w:pPr>
            <w:r w:rsidRPr="00FE2378">
              <w:rPr>
                <w:rFonts w:ascii="Times New Roman" w:hAnsi="Times New Roman"/>
                <w:i/>
                <w:iCs/>
                <w:color w:val="000000"/>
                <w:sz w:val="18"/>
                <w:szCs w:val="18"/>
              </w:rPr>
              <w:t xml:space="preserve">not </w:t>
            </w:r>
            <w:proofErr w:type="spellStart"/>
            <w:r w:rsidRPr="00FE2378">
              <w:rPr>
                <w:rFonts w:ascii="Times New Roman" w:hAnsi="Times New Roman"/>
                <w:i/>
                <w:iCs/>
                <w:color w:val="000000"/>
                <w:sz w:val="18"/>
                <w:szCs w:val="18"/>
              </w:rPr>
              <w:t>applicable</w:t>
            </w:r>
            <w:proofErr w:type="spellEnd"/>
          </w:p>
        </w:tc>
      </w:tr>
      <w:tr w:rsidR="00FE2378" w:rsidRPr="00FE2378" w14:paraId="516AA20A" w14:textId="77777777" w:rsidTr="00FE2378">
        <w:trPr>
          <w:trHeight w:hRule="exact" w:val="210"/>
        </w:trPr>
        <w:tc>
          <w:tcPr>
            <w:tcW w:w="1180" w:type="dxa"/>
            <w:vMerge/>
            <w:tcBorders>
              <w:top w:val="nil"/>
              <w:left w:val="nil"/>
              <w:bottom w:val="single" w:sz="4" w:space="0" w:color="000000"/>
              <w:right w:val="nil"/>
            </w:tcBorders>
            <w:vAlign w:val="center"/>
            <w:hideMark/>
          </w:tcPr>
          <w:p w14:paraId="072C139E"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40F95523"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3843F728"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26D9266"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New </w:t>
            </w:r>
            <w:proofErr w:type="spellStart"/>
            <w:r w:rsidRPr="00FE2378">
              <w:rPr>
                <w:rFonts w:ascii="Times New Roman" w:hAnsi="Times New Roman"/>
                <w:color w:val="000000"/>
                <w:sz w:val="18"/>
                <w:szCs w:val="18"/>
              </w:rPr>
              <w:t>possibilities</w:t>
            </w:r>
            <w:proofErr w:type="spellEnd"/>
            <w:r w:rsidRPr="00FE2378">
              <w:rPr>
                <w:rFonts w:ascii="Times New Roman" w:hAnsi="Times New Roman"/>
                <w:color w:val="000000"/>
                <w:sz w:val="18"/>
                <w:szCs w:val="18"/>
              </w:rPr>
              <w:t xml:space="preserve"> in </w:t>
            </w:r>
            <w:proofErr w:type="spellStart"/>
            <w:r w:rsidRPr="00FE2378">
              <w:rPr>
                <w:rFonts w:ascii="Times New Roman" w:hAnsi="Times New Roman"/>
                <w:color w:val="000000"/>
                <w:sz w:val="18"/>
                <w:szCs w:val="18"/>
              </w:rPr>
              <w:t>life</w:t>
            </w:r>
            <w:proofErr w:type="spellEnd"/>
          </w:p>
        </w:tc>
        <w:tc>
          <w:tcPr>
            <w:tcW w:w="567" w:type="dxa"/>
            <w:tcBorders>
              <w:top w:val="nil"/>
              <w:left w:val="nil"/>
              <w:bottom w:val="nil"/>
              <w:right w:val="nil"/>
            </w:tcBorders>
            <w:shd w:val="clear" w:color="auto" w:fill="auto"/>
            <w:noWrap/>
            <w:vAlign w:val="center"/>
            <w:hideMark/>
          </w:tcPr>
          <w:p w14:paraId="609616D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0.93</w:t>
            </w:r>
          </w:p>
        </w:tc>
        <w:tc>
          <w:tcPr>
            <w:tcW w:w="1040" w:type="dxa"/>
            <w:tcBorders>
              <w:top w:val="nil"/>
              <w:left w:val="nil"/>
              <w:bottom w:val="nil"/>
              <w:right w:val="nil"/>
            </w:tcBorders>
            <w:shd w:val="clear" w:color="auto" w:fill="auto"/>
            <w:noWrap/>
            <w:vAlign w:val="center"/>
            <w:hideMark/>
          </w:tcPr>
          <w:p w14:paraId="78F804E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0.03</w:t>
            </w:r>
          </w:p>
        </w:tc>
        <w:tc>
          <w:tcPr>
            <w:tcW w:w="803" w:type="dxa"/>
            <w:tcBorders>
              <w:top w:val="nil"/>
              <w:left w:val="nil"/>
              <w:bottom w:val="nil"/>
              <w:right w:val="nil"/>
            </w:tcBorders>
            <w:shd w:val="clear" w:color="auto" w:fill="auto"/>
            <w:noWrap/>
            <w:vAlign w:val="center"/>
            <w:hideMark/>
          </w:tcPr>
          <w:p w14:paraId="5DE041D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3260" w:type="dxa"/>
            <w:gridSpan w:val="2"/>
            <w:vMerge/>
            <w:tcBorders>
              <w:top w:val="nil"/>
              <w:left w:val="nil"/>
              <w:bottom w:val="nil"/>
              <w:right w:val="nil"/>
            </w:tcBorders>
            <w:vAlign w:val="center"/>
            <w:hideMark/>
          </w:tcPr>
          <w:p w14:paraId="7F49E888"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2B86561C" w14:textId="77777777" w:rsidTr="00FE2378">
        <w:trPr>
          <w:trHeight w:hRule="exact" w:val="210"/>
        </w:trPr>
        <w:tc>
          <w:tcPr>
            <w:tcW w:w="1180" w:type="dxa"/>
            <w:vMerge/>
            <w:tcBorders>
              <w:top w:val="nil"/>
              <w:left w:val="nil"/>
              <w:bottom w:val="single" w:sz="4" w:space="0" w:color="000000"/>
              <w:right w:val="nil"/>
            </w:tcBorders>
            <w:vAlign w:val="center"/>
            <w:hideMark/>
          </w:tcPr>
          <w:p w14:paraId="02D74469"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7681D67"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103CC72C"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06B1A9CC"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Personal </w:t>
            </w:r>
            <w:proofErr w:type="spellStart"/>
            <w:r w:rsidRPr="00FE2378">
              <w:rPr>
                <w:rFonts w:ascii="Times New Roman" w:hAnsi="Times New Roman"/>
                <w:color w:val="000000"/>
                <w:sz w:val="18"/>
                <w:szCs w:val="18"/>
              </w:rPr>
              <w:t>strength</w:t>
            </w:r>
            <w:proofErr w:type="spellEnd"/>
          </w:p>
        </w:tc>
        <w:tc>
          <w:tcPr>
            <w:tcW w:w="567" w:type="dxa"/>
            <w:tcBorders>
              <w:top w:val="nil"/>
              <w:left w:val="nil"/>
              <w:bottom w:val="nil"/>
              <w:right w:val="nil"/>
            </w:tcBorders>
            <w:shd w:val="clear" w:color="auto" w:fill="auto"/>
            <w:noWrap/>
            <w:vAlign w:val="center"/>
            <w:hideMark/>
          </w:tcPr>
          <w:p w14:paraId="68CB9D2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1.02</w:t>
            </w:r>
          </w:p>
        </w:tc>
        <w:tc>
          <w:tcPr>
            <w:tcW w:w="1040" w:type="dxa"/>
            <w:tcBorders>
              <w:top w:val="nil"/>
              <w:left w:val="nil"/>
              <w:bottom w:val="nil"/>
              <w:right w:val="nil"/>
            </w:tcBorders>
            <w:shd w:val="clear" w:color="auto" w:fill="auto"/>
            <w:noWrap/>
            <w:vAlign w:val="center"/>
            <w:hideMark/>
          </w:tcPr>
          <w:p w14:paraId="6659855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-0.03</w:t>
            </w:r>
          </w:p>
        </w:tc>
        <w:tc>
          <w:tcPr>
            <w:tcW w:w="803" w:type="dxa"/>
            <w:tcBorders>
              <w:top w:val="nil"/>
              <w:left w:val="nil"/>
              <w:bottom w:val="nil"/>
              <w:right w:val="nil"/>
            </w:tcBorders>
            <w:shd w:val="clear" w:color="auto" w:fill="auto"/>
            <w:noWrap/>
            <w:vAlign w:val="center"/>
            <w:hideMark/>
          </w:tcPr>
          <w:p w14:paraId="135C303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3260" w:type="dxa"/>
            <w:gridSpan w:val="2"/>
            <w:vMerge/>
            <w:tcBorders>
              <w:top w:val="nil"/>
              <w:left w:val="nil"/>
              <w:bottom w:val="nil"/>
              <w:right w:val="nil"/>
            </w:tcBorders>
            <w:vAlign w:val="center"/>
            <w:hideMark/>
          </w:tcPr>
          <w:p w14:paraId="52B2AC3C"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355A91F0" w14:textId="77777777" w:rsidTr="00FE2378">
        <w:trPr>
          <w:trHeight w:hRule="exact" w:val="210"/>
        </w:trPr>
        <w:tc>
          <w:tcPr>
            <w:tcW w:w="1180" w:type="dxa"/>
            <w:vMerge/>
            <w:tcBorders>
              <w:top w:val="nil"/>
              <w:left w:val="nil"/>
              <w:bottom w:val="single" w:sz="4" w:space="0" w:color="000000"/>
              <w:right w:val="nil"/>
            </w:tcBorders>
            <w:vAlign w:val="center"/>
            <w:hideMark/>
          </w:tcPr>
          <w:p w14:paraId="5BA2419E"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7ABC353E"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21538C7A"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1D40EF07"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Spiritual </w:t>
            </w:r>
            <w:proofErr w:type="spellStart"/>
            <w:r w:rsidRPr="00FE2378">
              <w:rPr>
                <w:rFonts w:ascii="Times New Roman" w:hAnsi="Times New Roman"/>
                <w:color w:val="000000"/>
                <w:sz w:val="18"/>
                <w:szCs w:val="18"/>
              </w:rPr>
              <w:t>change</w:t>
            </w:r>
            <w:proofErr w:type="spellEnd"/>
          </w:p>
        </w:tc>
        <w:tc>
          <w:tcPr>
            <w:tcW w:w="567" w:type="dxa"/>
            <w:tcBorders>
              <w:top w:val="nil"/>
              <w:left w:val="nil"/>
              <w:bottom w:val="nil"/>
              <w:right w:val="nil"/>
            </w:tcBorders>
            <w:shd w:val="clear" w:color="auto" w:fill="auto"/>
            <w:noWrap/>
            <w:vAlign w:val="center"/>
            <w:hideMark/>
          </w:tcPr>
          <w:p w14:paraId="5F1E96B0" w14:textId="77777777" w:rsidR="00FE2378" w:rsidRPr="00FE2378" w:rsidRDefault="00FE2378" w:rsidP="00AF2EC5">
            <w:pPr>
              <w:suppressLineNumbers/>
              <w:jc w:val="center"/>
              <w:rPr>
                <w:rFonts w:ascii="Times New Roman" w:hAnsi="Times New Roman"/>
                <w:b/>
                <w:bCs/>
                <w:i/>
                <w:iCs/>
                <w:color w:val="000000"/>
                <w:sz w:val="18"/>
                <w:szCs w:val="18"/>
              </w:rPr>
            </w:pPr>
            <w:r w:rsidRPr="00FE2378">
              <w:rPr>
                <w:rFonts w:ascii="Times New Roman" w:hAnsi="Times New Roman"/>
                <w:b/>
                <w:bCs/>
                <w:i/>
                <w:iCs/>
                <w:color w:val="000000"/>
                <w:sz w:val="18"/>
                <w:szCs w:val="18"/>
              </w:rPr>
              <w:t>1.36</w:t>
            </w:r>
          </w:p>
        </w:tc>
        <w:tc>
          <w:tcPr>
            <w:tcW w:w="1040" w:type="dxa"/>
            <w:tcBorders>
              <w:top w:val="nil"/>
              <w:left w:val="nil"/>
              <w:bottom w:val="nil"/>
              <w:right w:val="nil"/>
            </w:tcBorders>
            <w:shd w:val="clear" w:color="auto" w:fill="auto"/>
            <w:noWrap/>
            <w:vAlign w:val="center"/>
            <w:hideMark/>
          </w:tcPr>
          <w:p w14:paraId="3387D227"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-0.02</w:t>
            </w:r>
          </w:p>
        </w:tc>
        <w:tc>
          <w:tcPr>
            <w:tcW w:w="803" w:type="dxa"/>
            <w:tcBorders>
              <w:top w:val="nil"/>
              <w:left w:val="nil"/>
              <w:bottom w:val="nil"/>
              <w:right w:val="nil"/>
            </w:tcBorders>
            <w:shd w:val="clear" w:color="auto" w:fill="auto"/>
            <w:noWrap/>
            <w:vAlign w:val="center"/>
            <w:hideMark/>
          </w:tcPr>
          <w:p w14:paraId="7C95F17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3260" w:type="dxa"/>
            <w:gridSpan w:val="2"/>
            <w:vMerge/>
            <w:tcBorders>
              <w:top w:val="nil"/>
              <w:left w:val="nil"/>
              <w:bottom w:val="nil"/>
              <w:right w:val="nil"/>
            </w:tcBorders>
            <w:vAlign w:val="center"/>
            <w:hideMark/>
          </w:tcPr>
          <w:p w14:paraId="1F5C5CA3"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44B418BD" w14:textId="77777777" w:rsidTr="00FE2378">
        <w:trPr>
          <w:trHeight w:hRule="exact" w:val="210"/>
        </w:trPr>
        <w:tc>
          <w:tcPr>
            <w:tcW w:w="1180" w:type="dxa"/>
            <w:vMerge/>
            <w:tcBorders>
              <w:top w:val="nil"/>
              <w:left w:val="nil"/>
              <w:bottom w:val="single" w:sz="4" w:space="0" w:color="000000"/>
              <w:right w:val="nil"/>
            </w:tcBorders>
            <w:vAlign w:val="center"/>
            <w:hideMark/>
          </w:tcPr>
          <w:p w14:paraId="6E9D6AEB"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281BA532"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479D315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47A25E6"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Appreciation</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of</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life</w:t>
            </w:r>
            <w:proofErr w:type="spellEnd"/>
          </w:p>
        </w:tc>
        <w:tc>
          <w:tcPr>
            <w:tcW w:w="567" w:type="dxa"/>
            <w:tcBorders>
              <w:top w:val="nil"/>
              <w:left w:val="nil"/>
              <w:bottom w:val="single" w:sz="4" w:space="0" w:color="auto"/>
              <w:right w:val="nil"/>
            </w:tcBorders>
            <w:shd w:val="clear" w:color="auto" w:fill="auto"/>
            <w:noWrap/>
            <w:vAlign w:val="center"/>
            <w:hideMark/>
          </w:tcPr>
          <w:p w14:paraId="0D0CE636"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1.13</w:t>
            </w:r>
          </w:p>
        </w:tc>
        <w:tc>
          <w:tcPr>
            <w:tcW w:w="1040" w:type="dxa"/>
            <w:tcBorders>
              <w:top w:val="nil"/>
              <w:left w:val="nil"/>
              <w:bottom w:val="single" w:sz="4" w:space="0" w:color="auto"/>
              <w:right w:val="nil"/>
            </w:tcBorders>
            <w:shd w:val="clear" w:color="auto" w:fill="auto"/>
            <w:noWrap/>
            <w:vAlign w:val="center"/>
            <w:hideMark/>
          </w:tcPr>
          <w:p w14:paraId="42E8709F"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-0.03</w:t>
            </w:r>
          </w:p>
        </w:tc>
        <w:tc>
          <w:tcPr>
            <w:tcW w:w="803" w:type="dxa"/>
            <w:tcBorders>
              <w:top w:val="nil"/>
              <w:left w:val="nil"/>
              <w:bottom w:val="nil"/>
              <w:right w:val="nil"/>
            </w:tcBorders>
            <w:shd w:val="clear" w:color="auto" w:fill="auto"/>
            <w:noWrap/>
            <w:vAlign w:val="center"/>
            <w:hideMark/>
          </w:tcPr>
          <w:p w14:paraId="6A3556C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3260" w:type="dxa"/>
            <w:gridSpan w:val="2"/>
            <w:vMerge/>
            <w:tcBorders>
              <w:top w:val="nil"/>
              <w:left w:val="nil"/>
              <w:bottom w:val="nil"/>
              <w:right w:val="nil"/>
            </w:tcBorders>
            <w:vAlign w:val="center"/>
            <w:hideMark/>
          </w:tcPr>
          <w:p w14:paraId="1B4F1A63"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6AE7D103" w14:textId="77777777" w:rsidTr="00FE2378">
        <w:trPr>
          <w:trHeight w:hRule="exact" w:val="210"/>
        </w:trPr>
        <w:tc>
          <w:tcPr>
            <w:tcW w:w="1180" w:type="dxa"/>
            <w:vMerge/>
            <w:tcBorders>
              <w:top w:val="nil"/>
              <w:left w:val="nil"/>
              <w:bottom w:val="single" w:sz="4" w:space="0" w:color="000000"/>
              <w:right w:val="nil"/>
            </w:tcBorders>
            <w:vAlign w:val="center"/>
            <w:hideMark/>
          </w:tcPr>
          <w:p w14:paraId="4C25DD28"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63A220D8" w14:textId="77777777" w:rsidR="00FE2378" w:rsidRPr="00FE2378" w:rsidRDefault="00FE2378" w:rsidP="00AF2EC5">
            <w:pPr>
              <w:suppressLineNumbers/>
              <w:rPr>
                <w:rFonts w:ascii="Times New Roman" w:hAnsi="Times New Roman"/>
                <w:b/>
                <w:bCs/>
                <w:color w:val="000000"/>
                <w:sz w:val="18"/>
                <w:szCs w:val="18"/>
              </w:rPr>
            </w:pPr>
          </w:p>
        </w:tc>
        <w:tc>
          <w:tcPr>
            <w:tcW w:w="709" w:type="dxa"/>
            <w:vMerge w:val="restart"/>
            <w:tcBorders>
              <w:top w:val="nil"/>
              <w:left w:val="nil"/>
              <w:bottom w:val="single" w:sz="4" w:space="0" w:color="000000"/>
              <w:right w:val="nil"/>
            </w:tcBorders>
            <w:shd w:val="clear" w:color="auto" w:fill="auto"/>
            <w:vAlign w:val="center"/>
            <w:hideMark/>
          </w:tcPr>
          <w:p w14:paraId="5DD2EC16" w14:textId="77777777" w:rsidR="00FE2378" w:rsidRPr="00FE2378" w:rsidRDefault="00FE2378" w:rsidP="00AF2EC5">
            <w:pPr>
              <w:suppressLineNumbers/>
              <w:jc w:val="center"/>
              <w:rPr>
                <w:rFonts w:ascii="Times New Roman" w:hAnsi="Times New Roman"/>
                <w:b/>
                <w:bCs/>
                <w:color w:val="000000"/>
                <w:sz w:val="18"/>
                <w:szCs w:val="18"/>
              </w:rPr>
            </w:pPr>
            <w:r w:rsidRPr="00FE2378">
              <w:rPr>
                <w:rFonts w:ascii="Times New Roman" w:hAnsi="Times New Roman"/>
                <w:b/>
                <w:bCs/>
                <w:color w:val="000000"/>
                <w:sz w:val="18"/>
                <w:szCs w:val="18"/>
              </w:rPr>
              <w:t>PTD</w:t>
            </w:r>
          </w:p>
        </w:tc>
        <w:tc>
          <w:tcPr>
            <w:tcW w:w="2126" w:type="dxa"/>
            <w:tcBorders>
              <w:top w:val="single" w:sz="4" w:space="0" w:color="auto"/>
              <w:left w:val="nil"/>
              <w:bottom w:val="nil"/>
              <w:right w:val="nil"/>
            </w:tcBorders>
            <w:shd w:val="clear" w:color="auto" w:fill="auto"/>
            <w:noWrap/>
            <w:vAlign w:val="center"/>
            <w:hideMark/>
          </w:tcPr>
          <w:p w14:paraId="7FB7FE3A"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Relating</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to</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others</w:t>
            </w:r>
            <w:proofErr w:type="spellEnd"/>
          </w:p>
        </w:tc>
        <w:tc>
          <w:tcPr>
            <w:tcW w:w="567" w:type="dxa"/>
            <w:tcBorders>
              <w:top w:val="nil"/>
              <w:left w:val="nil"/>
              <w:bottom w:val="nil"/>
              <w:right w:val="nil"/>
            </w:tcBorders>
            <w:shd w:val="clear" w:color="auto" w:fill="auto"/>
            <w:noWrap/>
            <w:vAlign w:val="center"/>
            <w:hideMark/>
          </w:tcPr>
          <w:p w14:paraId="50A0E909"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1.16</w:t>
            </w:r>
          </w:p>
        </w:tc>
        <w:tc>
          <w:tcPr>
            <w:tcW w:w="1040" w:type="dxa"/>
            <w:tcBorders>
              <w:top w:val="nil"/>
              <w:left w:val="nil"/>
              <w:bottom w:val="nil"/>
              <w:right w:val="nil"/>
            </w:tcBorders>
            <w:shd w:val="clear" w:color="auto" w:fill="auto"/>
            <w:noWrap/>
            <w:vAlign w:val="center"/>
            <w:hideMark/>
          </w:tcPr>
          <w:p w14:paraId="4818E2C0"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-0.04</w:t>
            </w:r>
          </w:p>
        </w:tc>
        <w:tc>
          <w:tcPr>
            <w:tcW w:w="803" w:type="dxa"/>
            <w:tcBorders>
              <w:top w:val="single" w:sz="4" w:space="0" w:color="auto"/>
              <w:left w:val="nil"/>
              <w:bottom w:val="nil"/>
              <w:right w:val="nil"/>
            </w:tcBorders>
            <w:shd w:val="clear" w:color="auto" w:fill="auto"/>
            <w:noWrap/>
            <w:vAlign w:val="center"/>
            <w:hideMark/>
          </w:tcPr>
          <w:p w14:paraId="7DBFA97A"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w:t>
            </w:r>
          </w:p>
        </w:tc>
        <w:tc>
          <w:tcPr>
            <w:tcW w:w="3260" w:type="dxa"/>
            <w:gridSpan w:val="2"/>
            <w:vMerge w:val="restart"/>
            <w:tcBorders>
              <w:top w:val="single" w:sz="4" w:space="0" w:color="auto"/>
              <w:left w:val="nil"/>
              <w:bottom w:val="single" w:sz="4" w:space="0" w:color="000000"/>
              <w:right w:val="nil"/>
            </w:tcBorders>
            <w:shd w:val="clear" w:color="auto" w:fill="auto"/>
            <w:noWrap/>
            <w:vAlign w:val="center"/>
            <w:hideMark/>
          </w:tcPr>
          <w:p w14:paraId="3CD5A355" w14:textId="77777777" w:rsidR="00FE2378" w:rsidRPr="00FE2378" w:rsidRDefault="00FE2378" w:rsidP="00AF2EC5">
            <w:pPr>
              <w:suppressLineNumbers/>
              <w:jc w:val="center"/>
              <w:rPr>
                <w:rFonts w:ascii="Times New Roman" w:hAnsi="Times New Roman"/>
                <w:i/>
                <w:iCs/>
                <w:color w:val="000000"/>
                <w:sz w:val="18"/>
                <w:szCs w:val="18"/>
              </w:rPr>
            </w:pPr>
            <w:r w:rsidRPr="00FE2378">
              <w:rPr>
                <w:rFonts w:ascii="Times New Roman" w:hAnsi="Times New Roman"/>
                <w:i/>
                <w:iCs/>
                <w:color w:val="000000"/>
                <w:sz w:val="18"/>
                <w:szCs w:val="18"/>
              </w:rPr>
              <w:t xml:space="preserve">not </w:t>
            </w:r>
            <w:proofErr w:type="spellStart"/>
            <w:r w:rsidRPr="00FE2378">
              <w:rPr>
                <w:rFonts w:ascii="Times New Roman" w:hAnsi="Times New Roman"/>
                <w:i/>
                <w:iCs/>
                <w:color w:val="000000"/>
                <w:sz w:val="18"/>
                <w:szCs w:val="18"/>
              </w:rPr>
              <w:t>applicable</w:t>
            </w:r>
            <w:proofErr w:type="spellEnd"/>
          </w:p>
        </w:tc>
      </w:tr>
      <w:tr w:rsidR="00FE2378" w:rsidRPr="00FE2378" w14:paraId="46222C70" w14:textId="77777777" w:rsidTr="00FE2378">
        <w:trPr>
          <w:trHeight w:hRule="exact" w:val="210"/>
        </w:trPr>
        <w:tc>
          <w:tcPr>
            <w:tcW w:w="1180" w:type="dxa"/>
            <w:vMerge/>
            <w:tcBorders>
              <w:top w:val="nil"/>
              <w:left w:val="nil"/>
              <w:bottom w:val="single" w:sz="4" w:space="0" w:color="000000"/>
              <w:right w:val="nil"/>
            </w:tcBorders>
            <w:vAlign w:val="center"/>
            <w:hideMark/>
          </w:tcPr>
          <w:p w14:paraId="5A4A57D3"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71181D87"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4531C91E"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21FD4E28"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New </w:t>
            </w:r>
            <w:proofErr w:type="spellStart"/>
            <w:r w:rsidRPr="00FE2378">
              <w:rPr>
                <w:rFonts w:ascii="Times New Roman" w:hAnsi="Times New Roman"/>
                <w:color w:val="000000"/>
                <w:sz w:val="18"/>
                <w:szCs w:val="18"/>
              </w:rPr>
              <w:t>possibilities</w:t>
            </w:r>
            <w:proofErr w:type="spellEnd"/>
            <w:r w:rsidRPr="00FE2378">
              <w:rPr>
                <w:rFonts w:ascii="Times New Roman" w:hAnsi="Times New Roman"/>
                <w:color w:val="000000"/>
                <w:sz w:val="18"/>
                <w:szCs w:val="18"/>
              </w:rPr>
              <w:t xml:space="preserve"> in </w:t>
            </w:r>
            <w:proofErr w:type="spellStart"/>
            <w:r w:rsidRPr="00FE2378">
              <w:rPr>
                <w:rFonts w:ascii="Times New Roman" w:hAnsi="Times New Roman"/>
                <w:color w:val="000000"/>
                <w:sz w:val="18"/>
                <w:szCs w:val="18"/>
              </w:rPr>
              <w:t>life</w:t>
            </w:r>
            <w:proofErr w:type="spellEnd"/>
          </w:p>
        </w:tc>
        <w:tc>
          <w:tcPr>
            <w:tcW w:w="567" w:type="dxa"/>
            <w:tcBorders>
              <w:top w:val="nil"/>
              <w:left w:val="nil"/>
              <w:bottom w:val="nil"/>
              <w:right w:val="nil"/>
            </w:tcBorders>
            <w:shd w:val="clear" w:color="auto" w:fill="auto"/>
            <w:noWrap/>
            <w:vAlign w:val="center"/>
            <w:hideMark/>
          </w:tcPr>
          <w:p w14:paraId="0DAC083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1.06</w:t>
            </w:r>
          </w:p>
        </w:tc>
        <w:tc>
          <w:tcPr>
            <w:tcW w:w="1040" w:type="dxa"/>
            <w:tcBorders>
              <w:top w:val="nil"/>
              <w:left w:val="nil"/>
              <w:bottom w:val="nil"/>
              <w:right w:val="nil"/>
            </w:tcBorders>
            <w:shd w:val="clear" w:color="auto" w:fill="auto"/>
            <w:noWrap/>
            <w:vAlign w:val="center"/>
            <w:hideMark/>
          </w:tcPr>
          <w:p w14:paraId="1BC4A60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0.02</w:t>
            </w:r>
          </w:p>
        </w:tc>
        <w:tc>
          <w:tcPr>
            <w:tcW w:w="803" w:type="dxa"/>
            <w:tcBorders>
              <w:top w:val="nil"/>
              <w:left w:val="nil"/>
              <w:bottom w:val="nil"/>
              <w:right w:val="nil"/>
            </w:tcBorders>
            <w:shd w:val="clear" w:color="auto" w:fill="auto"/>
            <w:noWrap/>
            <w:vAlign w:val="center"/>
            <w:hideMark/>
          </w:tcPr>
          <w:p w14:paraId="62218E1D"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2</w:t>
            </w:r>
          </w:p>
        </w:tc>
        <w:tc>
          <w:tcPr>
            <w:tcW w:w="3260" w:type="dxa"/>
            <w:gridSpan w:val="2"/>
            <w:vMerge/>
            <w:tcBorders>
              <w:top w:val="nil"/>
              <w:left w:val="nil"/>
              <w:bottom w:val="nil"/>
              <w:right w:val="nil"/>
            </w:tcBorders>
            <w:vAlign w:val="center"/>
            <w:hideMark/>
          </w:tcPr>
          <w:p w14:paraId="3C55E440"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6109337A" w14:textId="77777777" w:rsidTr="00FE2378">
        <w:trPr>
          <w:trHeight w:hRule="exact" w:val="210"/>
        </w:trPr>
        <w:tc>
          <w:tcPr>
            <w:tcW w:w="1180" w:type="dxa"/>
            <w:vMerge/>
            <w:tcBorders>
              <w:top w:val="nil"/>
              <w:left w:val="nil"/>
              <w:bottom w:val="single" w:sz="4" w:space="0" w:color="000000"/>
              <w:right w:val="nil"/>
            </w:tcBorders>
            <w:vAlign w:val="center"/>
            <w:hideMark/>
          </w:tcPr>
          <w:p w14:paraId="280F9F94"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7A69B0E7"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43B47A57"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7DC62F26"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Personal </w:t>
            </w:r>
            <w:proofErr w:type="spellStart"/>
            <w:r w:rsidRPr="00FE2378">
              <w:rPr>
                <w:rFonts w:ascii="Times New Roman" w:hAnsi="Times New Roman"/>
                <w:color w:val="000000"/>
                <w:sz w:val="18"/>
                <w:szCs w:val="18"/>
              </w:rPr>
              <w:t>strength</w:t>
            </w:r>
            <w:proofErr w:type="spellEnd"/>
          </w:p>
        </w:tc>
        <w:tc>
          <w:tcPr>
            <w:tcW w:w="567" w:type="dxa"/>
            <w:tcBorders>
              <w:top w:val="nil"/>
              <w:left w:val="nil"/>
              <w:bottom w:val="nil"/>
              <w:right w:val="nil"/>
            </w:tcBorders>
            <w:shd w:val="clear" w:color="auto" w:fill="auto"/>
            <w:noWrap/>
            <w:vAlign w:val="center"/>
            <w:hideMark/>
          </w:tcPr>
          <w:p w14:paraId="370BB2F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0.93</w:t>
            </w:r>
          </w:p>
        </w:tc>
        <w:tc>
          <w:tcPr>
            <w:tcW w:w="1040" w:type="dxa"/>
            <w:tcBorders>
              <w:top w:val="nil"/>
              <w:left w:val="nil"/>
              <w:bottom w:val="nil"/>
              <w:right w:val="nil"/>
            </w:tcBorders>
            <w:shd w:val="clear" w:color="auto" w:fill="auto"/>
            <w:noWrap/>
            <w:vAlign w:val="center"/>
            <w:hideMark/>
          </w:tcPr>
          <w:p w14:paraId="56DCEE91"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0.13</w:t>
            </w:r>
          </w:p>
        </w:tc>
        <w:tc>
          <w:tcPr>
            <w:tcW w:w="803" w:type="dxa"/>
            <w:tcBorders>
              <w:top w:val="nil"/>
              <w:left w:val="nil"/>
              <w:bottom w:val="nil"/>
              <w:right w:val="nil"/>
            </w:tcBorders>
            <w:shd w:val="clear" w:color="auto" w:fill="auto"/>
            <w:noWrap/>
            <w:vAlign w:val="center"/>
            <w:hideMark/>
          </w:tcPr>
          <w:p w14:paraId="74B905CB"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5</w:t>
            </w:r>
          </w:p>
        </w:tc>
        <w:tc>
          <w:tcPr>
            <w:tcW w:w="3260" w:type="dxa"/>
            <w:gridSpan w:val="2"/>
            <w:vMerge/>
            <w:tcBorders>
              <w:top w:val="nil"/>
              <w:left w:val="nil"/>
              <w:bottom w:val="nil"/>
              <w:right w:val="nil"/>
            </w:tcBorders>
            <w:vAlign w:val="center"/>
            <w:hideMark/>
          </w:tcPr>
          <w:p w14:paraId="792023C5"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52D2D3B7" w14:textId="77777777" w:rsidTr="00FE2378">
        <w:trPr>
          <w:trHeight w:hRule="exact" w:val="210"/>
        </w:trPr>
        <w:tc>
          <w:tcPr>
            <w:tcW w:w="1180" w:type="dxa"/>
            <w:vMerge/>
            <w:tcBorders>
              <w:top w:val="nil"/>
              <w:left w:val="nil"/>
              <w:bottom w:val="single" w:sz="4" w:space="0" w:color="000000"/>
              <w:right w:val="nil"/>
            </w:tcBorders>
            <w:vAlign w:val="center"/>
            <w:hideMark/>
          </w:tcPr>
          <w:p w14:paraId="3908B35A"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1DD549FB"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1A83E433"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nil"/>
              <w:right w:val="nil"/>
            </w:tcBorders>
            <w:shd w:val="clear" w:color="auto" w:fill="auto"/>
            <w:noWrap/>
            <w:vAlign w:val="center"/>
            <w:hideMark/>
          </w:tcPr>
          <w:p w14:paraId="50D62CFA" w14:textId="77777777" w:rsidR="00FE2378" w:rsidRPr="00FE2378" w:rsidRDefault="00FE2378" w:rsidP="00AF2EC5">
            <w:pPr>
              <w:suppressLineNumbers/>
              <w:ind w:firstLineChars="100" w:firstLine="180"/>
              <w:rPr>
                <w:rFonts w:ascii="Times New Roman" w:hAnsi="Times New Roman"/>
                <w:color w:val="000000"/>
                <w:sz w:val="18"/>
                <w:szCs w:val="18"/>
              </w:rPr>
            </w:pPr>
            <w:r w:rsidRPr="00FE2378">
              <w:rPr>
                <w:rFonts w:ascii="Times New Roman" w:hAnsi="Times New Roman"/>
                <w:color w:val="000000"/>
                <w:sz w:val="18"/>
                <w:szCs w:val="18"/>
              </w:rPr>
              <w:t xml:space="preserve">Spiritual </w:t>
            </w:r>
            <w:proofErr w:type="spellStart"/>
            <w:r w:rsidRPr="00FE2378">
              <w:rPr>
                <w:rFonts w:ascii="Times New Roman" w:hAnsi="Times New Roman"/>
                <w:color w:val="000000"/>
                <w:sz w:val="18"/>
                <w:szCs w:val="18"/>
              </w:rPr>
              <w:t>change</w:t>
            </w:r>
            <w:proofErr w:type="spellEnd"/>
          </w:p>
        </w:tc>
        <w:tc>
          <w:tcPr>
            <w:tcW w:w="567" w:type="dxa"/>
            <w:tcBorders>
              <w:top w:val="nil"/>
              <w:left w:val="nil"/>
              <w:bottom w:val="nil"/>
              <w:right w:val="nil"/>
            </w:tcBorders>
            <w:shd w:val="clear" w:color="auto" w:fill="auto"/>
            <w:noWrap/>
            <w:vAlign w:val="center"/>
            <w:hideMark/>
          </w:tcPr>
          <w:p w14:paraId="4388525B" w14:textId="77777777" w:rsidR="00FE2378" w:rsidRPr="00FE2378" w:rsidRDefault="00FE2378" w:rsidP="00AF2EC5">
            <w:pPr>
              <w:suppressLineNumbers/>
              <w:jc w:val="center"/>
              <w:rPr>
                <w:rFonts w:ascii="Times New Roman" w:hAnsi="Times New Roman"/>
                <w:b/>
                <w:bCs/>
                <w:i/>
                <w:iCs/>
                <w:color w:val="000000"/>
                <w:sz w:val="18"/>
                <w:szCs w:val="18"/>
              </w:rPr>
            </w:pPr>
            <w:r w:rsidRPr="00FE2378">
              <w:rPr>
                <w:rFonts w:ascii="Times New Roman" w:hAnsi="Times New Roman"/>
                <w:b/>
                <w:bCs/>
                <w:i/>
                <w:iCs/>
                <w:color w:val="000000"/>
                <w:sz w:val="18"/>
                <w:szCs w:val="18"/>
              </w:rPr>
              <w:t>1.31</w:t>
            </w:r>
          </w:p>
        </w:tc>
        <w:tc>
          <w:tcPr>
            <w:tcW w:w="1040" w:type="dxa"/>
            <w:tcBorders>
              <w:top w:val="nil"/>
              <w:left w:val="nil"/>
              <w:bottom w:val="nil"/>
              <w:right w:val="nil"/>
            </w:tcBorders>
            <w:shd w:val="clear" w:color="auto" w:fill="auto"/>
            <w:noWrap/>
            <w:vAlign w:val="center"/>
            <w:hideMark/>
          </w:tcPr>
          <w:p w14:paraId="5FCC373C"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0.13</w:t>
            </w:r>
          </w:p>
        </w:tc>
        <w:tc>
          <w:tcPr>
            <w:tcW w:w="803" w:type="dxa"/>
            <w:tcBorders>
              <w:top w:val="nil"/>
              <w:left w:val="nil"/>
              <w:right w:val="nil"/>
            </w:tcBorders>
            <w:shd w:val="clear" w:color="auto" w:fill="auto"/>
            <w:noWrap/>
            <w:vAlign w:val="center"/>
            <w:hideMark/>
          </w:tcPr>
          <w:p w14:paraId="386FF24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4</w:t>
            </w:r>
          </w:p>
        </w:tc>
        <w:tc>
          <w:tcPr>
            <w:tcW w:w="3260" w:type="dxa"/>
            <w:gridSpan w:val="2"/>
            <w:vMerge/>
            <w:tcBorders>
              <w:top w:val="nil"/>
              <w:left w:val="nil"/>
              <w:right w:val="nil"/>
            </w:tcBorders>
            <w:vAlign w:val="center"/>
            <w:hideMark/>
          </w:tcPr>
          <w:p w14:paraId="39AD9250" w14:textId="77777777" w:rsidR="00FE2378" w:rsidRPr="00FE2378" w:rsidRDefault="00FE2378" w:rsidP="00AF2EC5">
            <w:pPr>
              <w:suppressLineNumbers/>
              <w:rPr>
                <w:rFonts w:ascii="Times New Roman" w:hAnsi="Times New Roman"/>
                <w:i/>
                <w:iCs/>
                <w:color w:val="000000"/>
                <w:sz w:val="18"/>
                <w:szCs w:val="18"/>
              </w:rPr>
            </w:pPr>
          </w:p>
        </w:tc>
      </w:tr>
      <w:tr w:rsidR="00FE2378" w:rsidRPr="00FE2378" w14:paraId="6EC479F3" w14:textId="77777777" w:rsidTr="00FE2378">
        <w:trPr>
          <w:trHeight w:hRule="exact" w:val="210"/>
        </w:trPr>
        <w:tc>
          <w:tcPr>
            <w:tcW w:w="1180" w:type="dxa"/>
            <w:vMerge/>
            <w:tcBorders>
              <w:top w:val="nil"/>
              <w:left w:val="nil"/>
              <w:bottom w:val="single" w:sz="4" w:space="0" w:color="000000"/>
              <w:right w:val="nil"/>
            </w:tcBorders>
            <w:vAlign w:val="center"/>
            <w:hideMark/>
          </w:tcPr>
          <w:p w14:paraId="7D10E659" w14:textId="77777777" w:rsidR="00FE2378" w:rsidRPr="00FE2378" w:rsidRDefault="00FE2378" w:rsidP="00AF2EC5">
            <w:pPr>
              <w:suppressLineNumbers/>
              <w:rPr>
                <w:rFonts w:ascii="Times New Roman" w:hAnsi="Times New Roman"/>
                <w:b/>
                <w:bCs/>
                <w:color w:val="000000"/>
                <w:sz w:val="18"/>
                <w:szCs w:val="18"/>
              </w:rPr>
            </w:pPr>
          </w:p>
        </w:tc>
        <w:tc>
          <w:tcPr>
            <w:tcW w:w="1230" w:type="dxa"/>
            <w:vMerge/>
            <w:tcBorders>
              <w:top w:val="nil"/>
              <w:left w:val="nil"/>
              <w:bottom w:val="single" w:sz="4" w:space="0" w:color="000000"/>
              <w:right w:val="nil"/>
            </w:tcBorders>
            <w:vAlign w:val="center"/>
            <w:hideMark/>
          </w:tcPr>
          <w:p w14:paraId="0C61E07E" w14:textId="77777777" w:rsidR="00FE2378" w:rsidRPr="00FE2378" w:rsidRDefault="00FE2378" w:rsidP="00AF2EC5">
            <w:pPr>
              <w:suppressLineNumbers/>
              <w:rPr>
                <w:rFonts w:ascii="Times New Roman" w:hAnsi="Times New Roman"/>
                <w:b/>
                <w:bCs/>
                <w:color w:val="000000"/>
                <w:sz w:val="18"/>
                <w:szCs w:val="18"/>
              </w:rPr>
            </w:pPr>
          </w:p>
        </w:tc>
        <w:tc>
          <w:tcPr>
            <w:tcW w:w="709" w:type="dxa"/>
            <w:vMerge/>
            <w:tcBorders>
              <w:top w:val="nil"/>
              <w:left w:val="nil"/>
              <w:bottom w:val="single" w:sz="4" w:space="0" w:color="000000"/>
              <w:right w:val="nil"/>
            </w:tcBorders>
            <w:vAlign w:val="center"/>
            <w:hideMark/>
          </w:tcPr>
          <w:p w14:paraId="21EDF481" w14:textId="77777777" w:rsidR="00FE2378" w:rsidRPr="00FE2378" w:rsidRDefault="00FE2378" w:rsidP="00AF2EC5">
            <w:pPr>
              <w:suppressLineNumbers/>
              <w:rPr>
                <w:rFonts w:ascii="Times New Roman" w:hAnsi="Times New Roman"/>
                <w:b/>
                <w:bCs/>
                <w:color w:val="000000"/>
                <w:sz w:val="18"/>
                <w:szCs w:val="18"/>
              </w:rPr>
            </w:pPr>
          </w:p>
        </w:tc>
        <w:tc>
          <w:tcPr>
            <w:tcW w:w="2126" w:type="dxa"/>
            <w:tcBorders>
              <w:top w:val="nil"/>
              <w:left w:val="nil"/>
              <w:bottom w:val="single" w:sz="4" w:space="0" w:color="auto"/>
              <w:right w:val="nil"/>
            </w:tcBorders>
            <w:shd w:val="clear" w:color="auto" w:fill="auto"/>
            <w:noWrap/>
            <w:vAlign w:val="center"/>
            <w:hideMark/>
          </w:tcPr>
          <w:p w14:paraId="40C9AB37" w14:textId="77777777" w:rsidR="00FE2378" w:rsidRPr="00FE2378" w:rsidRDefault="00FE2378" w:rsidP="00AF2EC5">
            <w:pPr>
              <w:suppressLineNumbers/>
              <w:ind w:firstLineChars="100" w:firstLine="180"/>
              <w:rPr>
                <w:rFonts w:ascii="Times New Roman" w:hAnsi="Times New Roman"/>
                <w:color w:val="000000"/>
                <w:sz w:val="18"/>
                <w:szCs w:val="18"/>
              </w:rPr>
            </w:pPr>
            <w:proofErr w:type="spellStart"/>
            <w:r w:rsidRPr="00FE2378">
              <w:rPr>
                <w:rFonts w:ascii="Times New Roman" w:hAnsi="Times New Roman"/>
                <w:color w:val="000000"/>
                <w:sz w:val="18"/>
                <w:szCs w:val="18"/>
              </w:rPr>
              <w:t>Appreciation</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of</w:t>
            </w:r>
            <w:proofErr w:type="spellEnd"/>
            <w:r w:rsidRPr="00FE2378">
              <w:rPr>
                <w:rFonts w:ascii="Times New Roman" w:hAnsi="Times New Roman"/>
                <w:color w:val="000000"/>
                <w:sz w:val="18"/>
                <w:szCs w:val="18"/>
              </w:rPr>
              <w:t xml:space="preserve"> </w:t>
            </w:r>
            <w:proofErr w:type="spellStart"/>
            <w:r w:rsidRPr="00FE2378">
              <w:rPr>
                <w:rFonts w:ascii="Times New Roman" w:hAnsi="Times New Roman"/>
                <w:color w:val="000000"/>
                <w:sz w:val="18"/>
                <w:szCs w:val="18"/>
              </w:rPr>
              <w:t>life</w:t>
            </w:r>
            <w:proofErr w:type="spellEnd"/>
          </w:p>
        </w:tc>
        <w:tc>
          <w:tcPr>
            <w:tcW w:w="567" w:type="dxa"/>
            <w:tcBorders>
              <w:top w:val="nil"/>
              <w:left w:val="nil"/>
              <w:bottom w:val="single" w:sz="4" w:space="0" w:color="auto"/>
              <w:right w:val="nil"/>
            </w:tcBorders>
            <w:shd w:val="clear" w:color="auto" w:fill="auto"/>
            <w:noWrap/>
            <w:vAlign w:val="center"/>
            <w:hideMark/>
          </w:tcPr>
          <w:p w14:paraId="13BA3938"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1.05</w:t>
            </w:r>
          </w:p>
        </w:tc>
        <w:tc>
          <w:tcPr>
            <w:tcW w:w="1040" w:type="dxa"/>
            <w:tcBorders>
              <w:top w:val="nil"/>
              <w:left w:val="nil"/>
              <w:bottom w:val="single" w:sz="4" w:space="0" w:color="auto"/>
              <w:right w:val="nil"/>
            </w:tcBorders>
            <w:shd w:val="clear" w:color="auto" w:fill="auto"/>
            <w:noWrap/>
            <w:vAlign w:val="center"/>
            <w:hideMark/>
          </w:tcPr>
          <w:p w14:paraId="6A31E3D2"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0.08</w:t>
            </w:r>
          </w:p>
        </w:tc>
        <w:tc>
          <w:tcPr>
            <w:tcW w:w="803" w:type="dxa"/>
            <w:tcBorders>
              <w:top w:val="nil"/>
              <w:left w:val="nil"/>
              <w:bottom w:val="single" w:sz="4" w:space="0" w:color="auto"/>
              <w:right w:val="nil"/>
            </w:tcBorders>
            <w:shd w:val="clear" w:color="auto" w:fill="auto"/>
            <w:noWrap/>
            <w:vAlign w:val="center"/>
            <w:hideMark/>
          </w:tcPr>
          <w:p w14:paraId="16FDDE43" w14:textId="77777777" w:rsidR="00FE2378" w:rsidRPr="00FE2378" w:rsidRDefault="00FE2378" w:rsidP="00AF2EC5">
            <w:pPr>
              <w:suppressLineNumbers/>
              <w:jc w:val="center"/>
              <w:rPr>
                <w:rFonts w:ascii="Times New Roman" w:hAnsi="Times New Roman"/>
                <w:color w:val="000000"/>
                <w:sz w:val="18"/>
                <w:szCs w:val="18"/>
              </w:rPr>
            </w:pPr>
            <w:r w:rsidRPr="00FE2378">
              <w:rPr>
                <w:rFonts w:ascii="Times New Roman" w:hAnsi="Times New Roman"/>
                <w:color w:val="000000"/>
                <w:sz w:val="18"/>
                <w:szCs w:val="18"/>
              </w:rPr>
              <w:t>3</w:t>
            </w:r>
          </w:p>
        </w:tc>
        <w:tc>
          <w:tcPr>
            <w:tcW w:w="3260" w:type="dxa"/>
            <w:gridSpan w:val="2"/>
            <w:vMerge/>
            <w:tcBorders>
              <w:top w:val="nil"/>
              <w:left w:val="nil"/>
              <w:bottom w:val="single" w:sz="4" w:space="0" w:color="auto"/>
              <w:right w:val="nil"/>
            </w:tcBorders>
            <w:vAlign w:val="center"/>
            <w:hideMark/>
          </w:tcPr>
          <w:p w14:paraId="24446431" w14:textId="77777777" w:rsidR="00FE2378" w:rsidRPr="00FE2378" w:rsidRDefault="00FE2378" w:rsidP="00AF2EC5">
            <w:pPr>
              <w:suppressLineNumbers/>
              <w:rPr>
                <w:rFonts w:ascii="Times New Roman" w:hAnsi="Times New Roman"/>
                <w:i/>
                <w:iCs/>
                <w:color w:val="000000"/>
                <w:sz w:val="18"/>
                <w:szCs w:val="18"/>
              </w:rPr>
            </w:pPr>
          </w:p>
        </w:tc>
      </w:tr>
    </w:tbl>
    <w:p w14:paraId="71C6EAB8" w14:textId="44043645" w:rsidR="007A03EF" w:rsidRPr="00374CA3" w:rsidRDefault="007A03EF" w:rsidP="00AF2EC5">
      <w:pPr>
        <w:suppressLineNumbers/>
        <w:rPr>
          <w:lang w:val="en-US"/>
        </w:rPr>
      </w:pPr>
    </w:p>
    <w:sectPr w:rsidR="007A03EF" w:rsidRPr="00374CA3" w:rsidSect="007A03EF">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96AEE5" w15:done="0"/>
  <w15:commentEx w15:paraId="155709B5" w15:paraIdParent="5F96AEE5" w15:done="0"/>
  <w15:commentEx w15:paraId="40B236A7" w15:paraIdParent="5F96AEE5" w15:done="0"/>
  <w15:commentEx w15:paraId="4F988706" w15:done="0"/>
  <w15:commentEx w15:paraId="7EACDF98" w15:paraIdParent="4F988706" w15:done="0"/>
  <w15:commentEx w15:paraId="6F4ADA96" w15:done="0"/>
  <w15:commentEx w15:paraId="0F3390B3" w15:done="0"/>
  <w15:commentEx w15:paraId="553391B4" w15:paraIdParent="0F3390B3" w15:done="0"/>
  <w15:commentEx w15:paraId="5D383F88" w15:done="0"/>
  <w15:commentEx w15:paraId="5A57CB77" w15:done="0"/>
  <w15:commentEx w15:paraId="42D10E78" w15:done="0"/>
  <w15:commentEx w15:paraId="5DED1FA2" w15:done="0"/>
  <w15:commentEx w15:paraId="5335EC41" w15:done="0"/>
  <w15:commentEx w15:paraId="4C057514" w15:done="0"/>
  <w15:commentEx w15:paraId="12AEF5CC" w15:done="0"/>
  <w15:commentEx w15:paraId="5B32CB0F" w15:done="0"/>
  <w15:commentEx w15:paraId="080F4D3A" w15:done="0"/>
  <w15:commentEx w15:paraId="0A2F5816" w15:done="0"/>
  <w15:commentEx w15:paraId="51FC4920" w15:done="0"/>
  <w15:commentEx w15:paraId="609A0720" w15:done="0"/>
  <w15:commentEx w15:paraId="1A629199" w15:done="0"/>
  <w15:commentEx w15:paraId="05AA2C19" w15:done="0"/>
  <w15:commentEx w15:paraId="3EE04B4C" w15:done="0"/>
  <w15:commentEx w15:paraId="74CCC7B0" w15:done="0"/>
  <w15:commentEx w15:paraId="0F6FDED3" w15:done="0"/>
  <w15:commentEx w15:paraId="6B69DEB2" w15:done="0"/>
  <w15:commentEx w15:paraId="60E2B78C" w15:done="0"/>
  <w15:commentEx w15:paraId="12960BC1" w15:done="0"/>
  <w15:commentEx w15:paraId="524B14CE" w15:done="0"/>
  <w15:commentEx w15:paraId="6610A745" w15:done="0"/>
  <w15:commentEx w15:paraId="7ABE8AA9" w15:done="0"/>
  <w15:commentEx w15:paraId="5C1E4A15" w15:done="0"/>
  <w15:commentEx w15:paraId="3284FBC6" w15:done="0"/>
  <w15:commentEx w15:paraId="3103CF2A" w15:done="0"/>
  <w15:commentEx w15:paraId="3A1A16ED" w15:paraIdParent="3103CF2A" w15:done="0"/>
  <w15:commentEx w15:paraId="373F270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96AEE5" w16cid:durableId="20448920"/>
  <w16cid:commentId w16cid:paraId="155709B5" w16cid:durableId="20448946"/>
  <w16cid:commentId w16cid:paraId="40B236A7" w16cid:durableId="20448947"/>
  <w16cid:commentId w16cid:paraId="4F988706" w16cid:durableId="20448921"/>
  <w16cid:commentId w16cid:paraId="7EACDF98" w16cid:durableId="20448A41"/>
  <w16cid:commentId w16cid:paraId="6F4ADA96" w16cid:durableId="20448922"/>
  <w16cid:commentId w16cid:paraId="0F3390B3" w16cid:durableId="20448923"/>
  <w16cid:commentId w16cid:paraId="553391B4" w16cid:durableId="20448B51"/>
  <w16cid:commentId w16cid:paraId="5D383F88" w16cid:durableId="20448924"/>
  <w16cid:commentId w16cid:paraId="5A57CB77" w16cid:durableId="20448926"/>
  <w16cid:commentId w16cid:paraId="42D10E78" w16cid:durableId="20448927"/>
  <w16cid:commentId w16cid:paraId="5DED1FA2" w16cid:durableId="2044892A"/>
  <w16cid:commentId w16cid:paraId="5335EC41" w16cid:durableId="2044892B"/>
  <w16cid:commentId w16cid:paraId="4C057514" w16cid:durableId="2044892C"/>
  <w16cid:commentId w16cid:paraId="12AEF5CC" w16cid:durableId="2044892D"/>
  <w16cid:commentId w16cid:paraId="5B32CB0F" w16cid:durableId="2044892E"/>
  <w16cid:commentId w16cid:paraId="080F4D3A" w16cid:durableId="2044892F"/>
  <w16cid:commentId w16cid:paraId="0A2F5816" w16cid:durableId="20448930"/>
  <w16cid:commentId w16cid:paraId="51FC4920" w16cid:durableId="20448931"/>
  <w16cid:commentId w16cid:paraId="609A0720" w16cid:durableId="20448932"/>
  <w16cid:commentId w16cid:paraId="1A629199" w16cid:durableId="20448933"/>
  <w16cid:commentId w16cid:paraId="05AA2C19" w16cid:durableId="20448934"/>
  <w16cid:commentId w16cid:paraId="3EE04B4C" w16cid:durableId="2044A8BC"/>
  <w16cid:commentId w16cid:paraId="74CCC7B0" w16cid:durableId="20448935"/>
  <w16cid:commentId w16cid:paraId="0F6FDED3" w16cid:durableId="20448936"/>
  <w16cid:commentId w16cid:paraId="6B69DEB2" w16cid:durableId="2044A9BA"/>
  <w16cid:commentId w16cid:paraId="60E2B78C" w16cid:durableId="2044AA32"/>
  <w16cid:commentId w16cid:paraId="12960BC1" w16cid:durableId="2044893B"/>
  <w16cid:commentId w16cid:paraId="524B14CE" w16cid:durableId="2044B523"/>
  <w16cid:commentId w16cid:paraId="6610A745" w16cid:durableId="2044B6B6"/>
  <w16cid:commentId w16cid:paraId="7ABE8AA9" w16cid:durableId="2044B763"/>
  <w16cid:commentId w16cid:paraId="5C1E4A15" w16cid:durableId="2044B7B5"/>
  <w16cid:commentId w16cid:paraId="3284FBC6" w16cid:durableId="20448943"/>
  <w16cid:commentId w16cid:paraId="3103CF2A" w16cid:durableId="20238B9B"/>
  <w16cid:commentId w16cid:paraId="3A1A16ED" w16cid:durableId="2044B81C"/>
  <w16cid:commentId w16cid:paraId="373F2705" w16cid:durableId="204489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C14512" w14:textId="77777777" w:rsidR="007A03EF" w:rsidRDefault="007A03EF" w:rsidP="00A073B2">
      <w:r>
        <w:separator/>
      </w:r>
    </w:p>
  </w:endnote>
  <w:endnote w:type="continuationSeparator" w:id="0">
    <w:p w14:paraId="1ADF176D" w14:textId="77777777" w:rsidR="007A03EF" w:rsidRDefault="007A03EF" w:rsidP="00A0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9796"/>
      <w:docPartObj>
        <w:docPartGallery w:val="Page Numbers (Bottom of Page)"/>
        <w:docPartUnique/>
      </w:docPartObj>
    </w:sdtPr>
    <w:sdtEndPr/>
    <w:sdtContent>
      <w:p w14:paraId="4A31620E" w14:textId="77777777" w:rsidR="007A03EF" w:rsidRDefault="007A03EF">
        <w:pPr>
          <w:pStyle w:val="Fuzeile"/>
          <w:jc w:val="right"/>
        </w:pPr>
      </w:p>
      <w:p w14:paraId="638B9DC8" w14:textId="77777777" w:rsidR="007A03EF" w:rsidRDefault="00E94694">
        <w:pPr>
          <w:pStyle w:val="Fuzeile"/>
          <w:jc w:val="right"/>
        </w:pPr>
      </w:p>
    </w:sdtContent>
  </w:sdt>
  <w:p w14:paraId="7E30F4AB" w14:textId="77777777" w:rsidR="007A03EF" w:rsidRDefault="007A03E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5BFE7" w14:textId="77777777" w:rsidR="007A03EF" w:rsidRDefault="007A03EF" w:rsidP="00A073B2">
      <w:r>
        <w:separator/>
      </w:r>
    </w:p>
  </w:footnote>
  <w:footnote w:type="continuationSeparator" w:id="0">
    <w:p w14:paraId="6442EFA4" w14:textId="77777777" w:rsidR="007A03EF" w:rsidRDefault="007A03EF" w:rsidP="00A07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553"/>
    </w:tblGrid>
    <w:sdt>
      <w:sdtPr>
        <w:rPr>
          <w:rFonts w:ascii="Times New Roman" w:hAnsi="Times New Roman"/>
          <w:szCs w:val="22"/>
        </w:rPr>
        <w:id w:val="-890265281"/>
        <w:docPartObj>
          <w:docPartGallery w:val="Page Numbers (Top of Page)"/>
          <w:docPartUnique/>
        </w:docPartObj>
      </w:sdtPr>
      <w:sdtEndPr/>
      <w:sdtContent>
        <w:tr w:rsidR="007A03EF" w14:paraId="3162A823" w14:textId="77777777" w:rsidTr="00D43B42">
          <w:tc>
            <w:tcPr>
              <w:tcW w:w="8613" w:type="dxa"/>
            </w:tcPr>
            <w:p w14:paraId="22EF4C5C" w14:textId="34EC416F" w:rsidR="007A03EF" w:rsidRPr="00E003CD" w:rsidRDefault="007A03EF" w:rsidP="00B504A9">
              <w:pPr>
                <w:spacing w:line="480" w:lineRule="auto"/>
                <w:rPr>
                  <w:rFonts w:ascii="Times New Roman" w:hAnsi="Times New Roman"/>
                  <w:lang w:val="en-US"/>
                </w:rPr>
              </w:pPr>
              <w:r w:rsidRPr="00E003CD">
                <w:rPr>
                  <w:rFonts w:ascii="Times New Roman" w:hAnsi="Times New Roman"/>
                  <w:lang w:val="en-US"/>
                </w:rPr>
                <w:t xml:space="preserve">Running head: </w:t>
              </w:r>
              <w:r>
                <w:rPr>
                  <w:rFonts w:ascii="Times New Roman" w:hAnsi="Times New Roman"/>
                  <w:szCs w:val="24"/>
                  <w:lang w:val="en-US"/>
                </w:rPr>
                <w:t>RASCH ANALYSIS OF THE PTG/D-SF</w:t>
              </w:r>
            </w:p>
          </w:tc>
          <w:tc>
            <w:tcPr>
              <w:tcW w:w="553" w:type="dxa"/>
            </w:tcPr>
            <w:p w14:paraId="5151276F" w14:textId="77777777" w:rsidR="007A03EF" w:rsidRPr="00D673D4" w:rsidRDefault="007A03EF" w:rsidP="00D43B42">
              <w:pPr>
                <w:spacing w:line="480" w:lineRule="auto"/>
                <w:jc w:val="right"/>
                <w:rPr>
                  <w:rFonts w:ascii="Times New Roman" w:hAnsi="Times New Roman"/>
                  <w:b/>
                  <w:szCs w:val="24"/>
                </w:rPr>
              </w:pPr>
              <w:r w:rsidRPr="006B3901">
                <w:rPr>
                  <w:rFonts w:ascii="Times New Roman" w:hAnsi="Times New Roman"/>
                </w:rPr>
                <w:fldChar w:fldCharType="begin"/>
              </w:r>
              <w:r w:rsidRPr="00425FC6">
                <w:rPr>
                  <w:rFonts w:ascii="Times New Roman" w:hAnsi="Times New Roman"/>
                </w:rPr>
                <w:instrText>PAGE   \* MERGEFORMAT</w:instrText>
              </w:r>
              <w:r w:rsidRPr="006B3901">
                <w:rPr>
                  <w:rFonts w:ascii="Times New Roman" w:hAnsi="Times New Roman"/>
                </w:rPr>
                <w:fldChar w:fldCharType="separate"/>
              </w:r>
              <w:r w:rsidR="00E94694">
                <w:rPr>
                  <w:rFonts w:ascii="Times New Roman" w:hAnsi="Times New Roman"/>
                  <w:noProof/>
                </w:rPr>
                <w:t>1</w:t>
              </w:r>
              <w:r w:rsidRPr="006B3901">
                <w:rPr>
                  <w:rFonts w:ascii="Times New Roman" w:hAnsi="Times New Roman"/>
                </w:rPr>
                <w:fldChar w:fldCharType="end"/>
              </w:r>
            </w:p>
          </w:tc>
        </w:tr>
      </w:sdtContent>
    </w:sdt>
  </w:tbl>
  <w:p w14:paraId="30D92640" w14:textId="77777777" w:rsidR="007A03EF" w:rsidRDefault="007A03E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C50CB"/>
    <w:multiLevelType w:val="hybridMultilevel"/>
    <w:tmpl w:val="3F6C609A"/>
    <w:lvl w:ilvl="0" w:tplc="62E8FD68">
      <w:numFmt w:val="bullet"/>
      <w:lvlText w:val="-"/>
      <w:lvlJc w:val="left"/>
      <w:pPr>
        <w:ind w:left="720" w:hanging="360"/>
      </w:pPr>
      <w:rPr>
        <w:rFonts w:ascii="Times New Roman" w:eastAsia="Calibri"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106761E4"/>
    <w:multiLevelType w:val="hybridMultilevel"/>
    <w:tmpl w:val="E13AF92E"/>
    <w:lvl w:ilvl="0" w:tplc="F00E1018">
      <w:numFmt w:val="bullet"/>
      <w:lvlText w:val="-"/>
      <w:lvlJc w:val="left"/>
      <w:pPr>
        <w:ind w:left="720" w:hanging="360"/>
      </w:pPr>
      <w:rPr>
        <w:rFonts w:ascii="Verdana" w:eastAsia="Calibri" w:hAnsi="Verdana"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1A0A2497"/>
    <w:multiLevelType w:val="hybridMultilevel"/>
    <w:tmpl w:val="F5A07B56"/>
    <w:lvl w:ilvl="0" w:tplc="C2D287E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1AC3622C"/>
    <w:multiLevelType w:val="hybridMultilevel"/>
    <w:tmpl w:val="29AAA2FA"/>
    <w:lvl w:ilvl="0" w:tplc="3006A068">
      <w:start w:val="3"/>
      <w:numFmt w:val="bullet"/>
      <w:lvlText w:val=""/>
      <w:lvlJc w:val="left"/>
      <w:pPr>
        <w:ind w:left="720" w:hanging="360"/>
      </w:pPr>
      <w:rPr>
        <w:rFonts w:ascii="Wingdings" w:eastAsia="Calibr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297B0C4B"/>
    <w:multiLevelType w:val="hybridMultilevel"/>
    <w:tmpl w:val="BBA8B5CA"/>
    <w:lvl w:ilvl="0" w:tplc="E0E69C1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2AE664DE"/>
    <w:multiLevelType w:val="hybridMultilevel"/>
    <w:tmpl w:val="5E820FFC"/>
    <w:lvl w:ilvl="0" w:tplc="9E0A5BF0">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2E885B84"/>
    <w:multiLevelType w:val="hybridMultilevel"/>
    <w:tmpl w:val="4E86E632"/>
    <w:lvl w:ilvl="0" w:tplc="08070001">
      <w:start w:val="1"/>
      <w:numFmt w:val="bullet"/>
      <w:lvlText w:val=""/>
      <w:lvlJc w:val="left"/>
      <w:pPr>
        <w:ind w:left="0" w:hanging="360"/>
      </w:pPr>
      <w:rPr>
        <w:rFonts w:ascii="Symbol" w:hAnsi="Symbol" w:hint="default"/>
      </w:rPr>
    </w:lvl>
    <w:lvl w:ilvl="1" w:tplc="08070003" w:tentative="1">
      <w:start w:val="1"/>
      <w:numFmt w:val="bullet"/>
      <w:lvlText w:val="o"/>
      <w:lvlJc w:val="left"/>
      <w:pPr>
        <w:ind w:left="720" w:hanging="360"/>
      </w:pPr>
      <w:rPr>
        <w:rFonts w:ascii="Courier New" w:hAnsi="Courier New" w:cs="Courier New" w:hint="default"/>
      </w:rPr>
    </w:lvl>
    <w:lvl w:ilvl="2" w:tplc="08070005" w:tentative="1">
      <w:start w:val="1"/>
      <w:numFmt w:val="bullet"/>
      <w:lvlText w:val=""/>
      <w:lvlJc w:val="left"/>
      <w:pPr>
        <w:ind w:left="1440" w:hanging="360"/>
      </w:pPr>
      <w:rPr>
        <w:rFonts w:ascii="Wingdings" w:hAnsi="Wingdings" w:hint="default"/>
      </w:rPr>
    </w:lvl>
    <w:lvl w:ilvl="3" w:tplc="08070001" w:tentative="1">
      <w:start w:val="1"/>
      <w:numFmt w:val="bullet"/>
      <w:lvlText w:val=""/>
      <w:lvlJc w:val="left"/>
      <w:pPr>
        <w:ind w:left="2160" w:hanging="360"/>
      </w:pPr>
      <w:rPr>
        <w:rFonts w:ascii="Symbol" w:hAnsi="Symbol" w:hint="default"/>
      </w:rPr>
    </w:lvl>
    <w:lvl w:ilvl="4" w:tplc="08070003" w:tentative="1">
      <w:start w:val="1"/>
      <w:numFmt w:val="bullet"/>
      <w:lvlText w:val="o"/>
      <w:lvlJc w:val="left"/>
      <w:pPr>
        <w:ind w:left="2880" w:hanging="360"/>
      </w:pPr>
      <w:rPr>
        <w:rFonts w:ascii="Courier New" w:hAnsi="Courier New" w:cs="Courier New" w:hint="default"/>
      </w:rPr>
    </w:lvl>
    <w:lvl w:ilvl="5" w:tplc="08070005" w:tentative="1">
      <w:start w:val="1"/>
      <w:numFmt w:val="bullet"/>
      <w:lvlText w:val=""/>
      <w:lvlJc w:val="left"/>
      <w:pPr>
        <w:ind w:left="3600" w:hanging="360"/>
      </w:pPr>
      <w:rPr>
        <w:rFonts w:ascii="Wingdings" w:hAnsi="Wingdings" w:hint="default"/>
      </w:rPr>
    </w:lvl>
    <w:lvl w:ilvl="6" w:tplc="08070001" w:tentative="1">
      <w:start w:val="1"/>
      <w:numFmt w:val="bullet"/>
      <w:lvlText w:val=""/>
      <w:lvlJc w:val="left"/>
      <w:pPr>
        <w:ind w:left="4320" w:hanging="360"/>
      </w:pPr>
      <w:rPr>
        <w:rFonts w:ascii="Symbol" w:hAnsi="Symbol" w:hint="default"/>
      </w:rPr>
    </w:lvl>
    <w:lvl w:ilvl="7" w:tplc="08070003" w:tentative="1">
      <w:start w:val="1"/>
      <w:numFmt w:val="bullet"/>
      <w:lvlText w:val="o"/>
      <w:lvlJc w:val="left"/>
      <w:pPr>
        <w:ind w:left="5040" w:hanging="360"/>
      </w:pPr>
      <w:rPr>
        <w:rFonts w:ascii="Courier New" w:hAnsi="Courier New" w:cs="Courier New" w:hint="default"/>
      </w:rPr>
    </w:lvl>
    <w:lvl w:ilvl="8" w:tplc="08070005" w:tentative="1">
      <w:start w:val="1"/>
      <w:numFmt w:val="bullet"/>
      <w:lvlText w:val=""/>
      <w:lvlJc w:val="left"/>
      <w:pPr>
        <w:ind w:left="5760" w:hanging="360"/>
      </w:pPr>
      <w:rPr>
        <w:rFonts w:ascii="Wingdings" w:hAnsi="Wingdings" w:hint="default"/>
      </w:rPr>
    </w:lvl>
  </w:abstractNum>
  <w:abstractNum w:abstractNumId="7">
    <w:nsid w:val="2E994CE1"/>
    <w:multiLevelType w:val="hybridMultilevel"/>
    <w:tmpl w:val="1AAE0A9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nsid w:val="323971F5"/>
    <w:multiLevelType w:val="hybridMultilevel"/>
    <w:tmpl w:val="27C2965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nsid w:val="33772A46"/>
    <w:multiLevelType w:val="hybridMultilevel"/>
    <w:tmpl w:val="D6286D3C"/>
    <w:lvl w:ilvl="0" w:tplc="C2D287E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34AE24AE"/>
    <w:multiLevelType w:val="hybridMultilevel"/>
    <w:tmpl w:val="AE9AC120"/>
    <w:lvl w:ilvl="0" w:tplc="5D1A17D8">
      <w:start w:val="1"/>
      <w:numFmt w:val="bullet"/>
      <w:lvlText w:val="•"/>
      <w:lvlJc w:val="left"/>
      <w:pPr>
        <w:tabs>
          <w:tab w:val="num" w:pos="720"/>
        </w:tabs>
        <w:ind w:left="720" w:hanging="360"/>
      </w:pPr>
      <w:rPr>
        <w:rFonts w:ascii="Arial" w:hAnsi="Arial" w:hint="default"/>
      </w:rPr>
    </w:lvl>
    <w:lvl w:ilvl="1" w:tplc="2822E630" w:tentative="1">
      <w:start w:val="1"/>
      <w:numFmt w:val="bullet"/>
      <w:lvlText w:val="•"/>
      <w:lvlJc w:val="left"/>
      <w:pPr>
        <w:tabs>
          <w:tab w:val="num" w:pos="1440"/>
        </w:tabs>
        <w:ind w:left="1440" w:hanging="360"/>
      </w:pPr>
      <w:rPr>
        <w:rFonts w:ascii="Arial" w:hAnsi="Arial" w:hint="default"/>
      </w:rPr>
    </w:lvl>
    <w:lvl w:ilvl="2" w:tplc="63120590" w:tentative="1">
      <w:start w:val="1"/>
      <w:numFmt w:val="bullet"/>
      <w:lvlText w:val="•"/>
      <w:lvlJc w:val="left"/>
      <w:pPr>
        <w:tabs>
          <w:tab w:val="num" w:pos="2160"/>
        </w:tabs>
        <w:ind w:left="2160" w:hanging="360"/>
      </w:pPr>
      <w:rPr>
        <w:rFonts w:ascii="Arial" w:hAnsi="Arial" w:hint="default"/>
      </w:rPr>
    </w:lvl>
    <w:lvl w:ilvl="3" w:tplc="BC6E556E" w:tentative="1">
      <w:start w:val="1"/>
      <w:numFmt w:val="bullet"/>
      <w:lvlText w:val="•"/>
      <w:lvlJc w:val="left"/>
      <w:pPr>
        <w:tabs>
          <w:tab w:val="num" w:pos="2880"/>
        </w:tabs>
        <w:ind w:left="2880" w:hanging="360"/>
      </w:pPr>
      <w:rPr>
        <w:rFonts w:ascii="Arial" w:hAnsi="Arial" w:hint="default"/>
      </w:rPr>
    </w:lvl>
    <w:lvl w:ilvl="4" w:tplc="B6D46CEC" w:tentative="1">
      <w:start w:val="1"/>
      <w:numFmt w:val="bullet"/>
      <w:lvlText w:val="•"/>
      <w:lvlJc w:val="left"/>
      <w:pPr>
        <w:tabs>
          <w:tab w:val="num" w:pos="3600"/>
        </w:tabs>
        <w:ind w:left="3600" w:hanging="360"/>
      </w:pPr>
      <w:rPr>
        <w:rFonts w:ascii="Arial" w:hAnsi="Arial" w:hint="default"/>
      </w:rPr>
    </w:lvl>
    <w:lvl w:ilvl="5" w:tplc="3904A0F0" w:tentative="1">
      <w:start w:val="1"/>
      <w:numFmt w:val="bullet"/>
      <w:lvlText w:val="•"/>
      <w:lvlJc w:val="left"/>
      <w:pPr>
        <w:tabs>
          <w:tab w:val="num" w:pos="4320"/>
        </w:tabs>
        <w:ind w:left="4320" w:hanging="360"/>
      </w:pPr>
      <w:rPr>
        <w:rFonts w:ascii="Arial" w:hAnsi="Arial" w:hint="default"/>
      </w:rPr>
    </w:lvl>
    <w:lvl w:ilvl="6" w:tplc="92486214" w:tentative="1">
      <w:start w:val="1"/>
      <w:numFmt w:val="bullet"/>
      <w:lvlText w:val="•"/>
      <w:lvlJc w:val="left"/>
      <w:pPr>
        <w:tabs>
          <w:tab w:val="num" w:pos="5040"/>
        </w:tabs>
        <w:ind w:left="5040" w:hanging="360"/>
      </w:pPr>
      <w:rPr>
        <w:rFonts w:ascii="Arial" w:hAnsi="Arial" w:hint="default"/>
      </w:rPr>
    </w:lvl>
    <w:lvl w:ilvl="7" w:tplc="257C9362" w:tentative="1">
      <w:start w:val="1"/>
      <w:numFmt w:val="bullet"/>
      <w:lvlText w:val="•"/>
      <w:lvlJc w:val="left"/>
      <w:pPr>
        <w:tabs>
          <w:tab w:val="num" w:pos="5760"/>
        </w:tabs>
        <w:ind w:left="5760" w:hanging="360"/>
      </w:pPr>
      <w:rPr>
        <w:rFonts w:ascii="Arial" w:hAnsi="Arial" w:hint="default"/>
      </w:rPr>
    </w:lvl>
    <w:lvl w:ilvl="8" w:tplc="C0147626" w:tentative="1">
      <w:start w:val="1"/>
      <w:numFmt w:val="bullet"/>
      <w:lvlText w:val="•"/>
      <w:lvlJc w:val="left"/>
      <w:pPr>
        <w:tabs>
          <w:tab w:val="num" w:pos="6480"/>
        </w:tabs>
        <w:ind w:left="6480" w:hanging="360"/>
      </w:pPr>
      <w:rPr>
        <w:rFonts w:ascii="Arial" w:hAnsi="Arial" w:hint="default"/>
      </w:rPr>
    </w:lvl>
  </w:abstractNum>
  <w:abstractNum w:abstractNumId="11">
    <w:nsid w:val="34FC6949"/>
    <w:multiLevelType w:val="hybridMultilevel"/>
    <w:tmpl w:val="E9BC569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nsid w:val="3B1130CF"/>
    <w:multiLevelType w:val="hybridMultilevel"/>
    <w:tmpl w:val="4686D458"/>
    <w:lvl w:ilvl="0" w:tplc="C2D287EC">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57D30646"/>
    <w:multiLevelType w:val="hybridMultilevel"/>
    <w:tmpl w:val="B4B030C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587F3998"/>
    <w:multiLevelType w:val="hybridMultilevel"/>
    <w:tmpl w:val="82DE19E2"/>
    <w:lvl w:ilvl="0" w:tplc="0807000F">
      <w:start w:val="1"/>
      <w:numFmt w:val="decimal"/>
      <w:lvlText w:val="%1."/>
      <w:lvlJc w:val="left"/>
      <w:pPr>
        <w:ind w:left="720" w:hanging="360"/>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nsid w:val="642E04CD"/>
    <w:multiLevelType w:val="hybridMultilevel"/>
    <w:tmpl w:val="DC4E60B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6541292D"/>
    <w:multiLevelType w:val="hybridMultilevel"/>
    <w:tmpl w:val="ACBADF8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716510BE"/>
    <w:multiLevelType w:val="hybridMultilevel"/>
    <w:tmpl w:val="0816B7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nsid w:val="76637890"/>
    <w:multiLevelType w:val="hybridMultilevel"/>
    <w:tmpl w:val="0FF80E3C"/>
    <w:lvl w:ilvl="0" w:tplc="68286316">
      <w:start w:val="1"/>
      <w:numFmt w:val="bullet"/>
      <w:lvlText w:val="•"/>
      <w:lvlJc w:val="left"/>
      <w:pPr>
        <w:tabs>
          <w:tab w:val="num" w:pos="720"/>
        </w:tabs>
        <w:ind w:left="720" w:hanging="360"/>
      </w:pPr>
      <w:rPr>
        <w:rFonts w:ascii="Arial" w:hAnsi="Arial" w:hint="default"/>
      </w:rPr>
    </w:lvl>
    <w:lvl w:ilvl="1" w:tplc="BE622D08" w:tentative="1">
      <w:start w:val="1"/>
      <w:numFmt w:val="bullet"/>
      <w:lvlText w:val="•"/>
      <w:lvlJc w:val="left"/>
      <w:pPr>
        <w:tabs>
          <w:tab w:val="num" w:pos="1440"/>
        </w:tabs>
        <w:ind w:left="1440" w:hanging="360"/>
      </w:pPr>
      <w:rPr>
        <w:rFonts w:ascii="Arial" w:hAnsi="Arial" w:hint="default"/>
      </w:rPr>
    </w:lvl>
    <w:lvl w:ilvl="2" w:tplc="E1E6D3F2" w:tentative="1">
      <w:start w:val="1"/>
      <w:numFmt w:val="bullet"/>
      <w:lvlText w:val="•"/>
      <w:lvlJc w:val="left"/>
      <w:pPr>
        <w:tabs>
          <w:tab w:val="num" w:pos="2160"/>
        </w:tabs>
        <w:ind w:left="2160" w:hanging="360"/>
      </w:pPr>
      <w:rPr>
        <w:rFonts w:ascii="Arial" w:hAnsi="Arial" w:hint="default"/>
      </w:rPr>
    </w:lvl>
    <w:lvl w:ilvl="3" w:tplc="9C3EA788" w:tentative="1">
      <w:start w:val="1"/>
      <w:numFmt w:val="bullet"/>
      <w:lvlText w:val="•"/>
      <w:lvlJc w:val="left"/>
      <w:pPr>
        <w:tabs>
          <w:tab w:val="num" w:pos="2880"/>
        </w:tabs>
        <w:ind w:left="2880" w:hanging="360"/>
      </w:pPr>
      <w:rPr>
        <w:rFonts w:ascii="Arial" w:hAnsi="Arial" w:hint="default"/>
      </w:rPr>
    </w:lvl>
    <w:lvl w:ilvl="4" w:tplc="A064B3AA" w:tentative="1">
      <w:start w:val="1"/>
      <w:numFmt w:val="bullet"/>
      <w:lvlText w:val="•"/>
      <w:lvlJc w:val="left"/>
      <w:pPr>
        <w:tabs>
          <w:tab w:val="num" w:pos="3600"/>
        </w:tabs>
        <w:ind w:left="3600" w:hanging="360"/>
      </w:pPr>
      <w:rPr>
        <w:rFonts w:ascii="Arial" w:hAnsi="Arial" w:hint="default"/>
      </w:rPr>
    </w:lvl>
    <w:lvl w:ilvl="5" w:tplc="217A9666" w:tentative="1">
      <w:start w:val="1"/>
      <w:numFmt w:val="bullet"/>
      <w:lvlText w:val="•"/>
      <w:lvlJc w:val="left"/>
      <w:pPr>
        <w:tabs>
          <w:tab w:val="num" w:pos="4320"/>
        </w:tabs>
        <w:ind w:left="4320" w:hanging="360"/>
      </w:pPr>
      <w:rPr>
        <w:rFonts w:ascii="Arial" w:hAnsi="Arial" w:hint="default"/>
      </w:rPr>
    </w:lvl>
    <w:lvl w:ilvl="6" w:tplc="648E223C" w:tentative="1">
      <w:start w:val="1"/>
      <w:numFmt w:val="bullet"/>
      <w:lvlText w:val="•"/>
      <w:lvlJc w:val="left"/>
      <w:pPr>
        <w:tabs>
          <w:tab w:val="num" w:pos="5040"/>
        </w:tabs>
        <w:ind w:left="5040" w:hanging="360"/>
      </w:pPr>
      <w:rPr>
        <w:rFonts w:ascii="Arial" w:hAnsi="Arial" w:hint="default"/>
      </w:rPr>
    </w:lvl>
    <w:lvl w:ilvl="7" w:tplc="DAD48CAA" w:tentative="1">
      <w:start w:val="1"/>
      <w:numFmt w:val="bullet"/>
      <w:lvlText w:val="•"/>
      <w:lvlJc w:val="left"/>
      <w:pPr>
        <w:tabs>
          <w:tab w:val="num" w:pos="5760"/>
        </w:tabs>
        <w:ind w:left="5760" w:hanging="360"/>
      </w:pPr>
      <w:rPr>
        <w:rFonts w:ascii="Arial" w:hAnsi="Arial" w:hint="default"/>
      </w:rPr>
    </w:lvl>
    <w:lvl w:ilvl="8" w:tplc="DF4A97F6"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5"/>
  </w:num>
  <w:num w:numId="3">
    <w:abstractNumId w:val="0"/>
  </w:num>
  <w:num w:numId="4">
    <w:abstractNumId w:val="14"/>
  </w:num>
  <w:num w:numId="5">
    <w:abstractNumId w:val="3"/>
  </w:num>
  <w:num w:numId="6">
    <w:abstractNumId w:val="6"/>
  </w:num>
  <w:num w:numId="7">
    <w:abstractNumId w:val="12"/>
  </w:num>
  <w:num w:numId="8">
    <w:abstractNumId w:val="13"/>
  </w:num>
  <w:num w:numId="9">
    <w:abstractNumId w:val="11"/>
  </w:num>
  <w:num w:numId="10">
    <w:abstractNumId w:val="15"/>
  </w:num>
  <w:num w:numId="11">
    <w:abstractNumId w:val="4"/>
  </w:num>
  <w:num w:numId="12">
    <w:abstractNumId w:val="7"/>
  </w:num>
  <w:num w:numId="13">
    <w:abstractNumId w:val="9"/>
  </w:num>
  <w:num w:numId="14">
    <w:abstractNumId w:val="8"/>
  </w:num>
  <w:num w:numId="15">
    <w:abstractNumId w:val="2"/>
  </w:num>
  <w:num w:numId="16">
    <w:abstractNumId w:val="17"/>
  </w:num>
  <w:num w:numId="17">
    <w:abstractNumId w:val="1"/>
  </w:num>
  <w:num w:numId="18">
    <w:abstractNumId w:val="18"/>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ina Ballert">
    <w15:presenceInfo w15:providerId="Windows Live" w15:userId="17a8f607e87d5b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_without issue&lt;/Style&gt;&lt;LeftDelim&gt;{&lt;/LeftDelim&gt;&lt;RightDelim&gt;}&lt;/RightDelim&gt;&lt;FontName&gt;Verdana&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xvse0d5dzt9xzede5wppzfcdtftv50dedvx&quot;&gt;PTGI_psychometrics&lt;record-ids&gt;&lt;item&gt;4&lt;/item&gt;&lt;item&gt;6&lt;/item&gt;&lt;item&gt;7&lt;/item&gt;&lt;item&gt;9&lt;/item&gt;&lt;item&gt;14&lt;/item&gt;&lt;item&gt;30&lt;/item&gt;&lt;item&gt;34&lt;/item&gt;&lt;item&gt;41&lt;/item&gt;&lt;item&gt;42&lt;/item&gt;&lt;item&gt;43&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6&lt;/item&gt;&lt;item&gt;77&lt;/item&gt;&lt;item&gt;78&lt;/item&gt;&lt;item&gt;79&lt;/item&gt;&lt;item&gt;80&lt;/item&gt;&lt;item&gt;81&lt;/item&gt;&lt;item&gt;82&lt;/item&gt;&lt;item&gt;83&lt;/item&gt;&lt;item&gt;85&lt;/item&gt;&lt;item&gt;86&lt;/item&gt;&lt;item&gt;87&lt;/item&gt;&lt;item&gt;90&lt;/item&gt;&lt;item&gt;91&lt;/item&gt;&lt;item&gt;92&lt;/item&gt;&lt;item&gt;93&lt;/item&gt;&lt;item&gt;94&lt;/item&gt;&lt;item&gt;95&lt;/item&gt;&lt;item&gt;96&lt;/item&gt;&lt;item&gt;97&lt;/item&gt;&lt;item&gt;98&lt;/item&gt;&lt;item&gt;99&lt;/item&gt;&lt;item&gt;103&lt;/item&gt;&lt;item&gt;105&lt;/item&gt;&lt;item&gt;106&lt;/item&gt;&lt;item&gt;107&lt;/item&gt;&lt;/record-ids&gt;&lt;/item&gt;&lt;/Libraries&gt;"/>
  </w:docVars>
  <w:rsids>
    <w:rsidRoot w:val="00064313"/>
    <w:rsid w:val="0000563E"/>
    <w:rsid w:val="00005F21"/>
    <w:rsid w:val="00006683"/>
    <w:rsid w:val="00006B35"/>
    <w:rsid w:val="00013EA0"/>
    <w:rsid w:val="000149A6"/>
    <w:rsid w:val="00014D89"/>
    <w:rsid w:val="00014FC0"/>
    <w:rsid w:val="00016157"/>
    <w:rsid w:val="0001642D"/>
    <w:rsid w:val="00017C3C"/>
    <w:rsid w:val="0002172B"/>
    <w:rsid w:val="00022785"/>
    <w:rsid w:val="0002482E"/>
    <w:rsid w:val="00025E75"/>
    <w:rsid w:val="0002601A"/>
    <w:rsid w:val="00030E24"/>
    <w:rsid w:val="00032269"/>
    <w:rsid w:val="00033D66"/>
    <w:rsid w:val="00034764"/>
    <w:rsid w:val="00034CBC"/>
    <w:rsid w:val="000353EE"/>
    <w:rsid w:val="00040D35"/>
    <w:rsid w:val="00042D2E"/>
    <w:rsid w:val="00044603"/>
    <w:rsid w:val="00046721"/>
    <w:rsid w:val="00046890"/>
    <w:rsid w:val="00046BA9"/>
    <w:rsid w:val="00046EF7"/>
    <w:rsid w:val="0004753D"/>
    <w:rsid w:val="00050AC7"/>
    <w:rsid w:val="00050BB0"/>
    <w:rsid w:val="00050D07"/>
    <w:rsid w:val="00053620"/>
    <w:rsid w:val="00053A17"/>
    <w:rsid w:val="00053BE6"/>
    <w:rsid w:val="00054376"/>
    <w:rsid w:val="000553FE"/>
    <w:rsid w:val="00055924"/>
    <w:rsid w:val="000560E9"/>
    <w:rsid w:val="0006003D"/>
    <w:rsid w:val="000605C8"/>
    <w:rsid w:val="000629F5"/>
    <w:rsid w:val="00062F46"/>
    <w:rsid w:val="0006310B"/>
    <w:rsid w:val="00064313"/>
    <w:rsid w:val="000737B3"/>
    <w:rsid w:val="00074829"/>
    <w:rsid w:val="00074A62"/>
    <w:rsid w:val="000760D0"/>
    <w:rsid w:val="000768EA"/>
    <w:rsid w:val="00077983"/>
    <w:rsid w:val="00077EBE"/>
    <w:rsid w:val="00080FAF"/>
    <w:rsid w:val="00083523"/>
    <w:rsid w:val="00090156"/>
    <w:rsid w:val="000901A1"/>
    <w:rsid w:val="0009317B"/>
    <w:rsid w:val="00093D37"/>
    <w:rsid w:val="00096716"/>
    <w:rsid w:val="000968EB"/>
    <w:rsid w:val="000970D8"/>
    <w:rsid w:val="000A06BC"/>
    <w:rsid w:val="000A1AD2"/>
    <w:rsid w:val="000A27F5"/>
    <w:rsid w:val="000A3BD3"/>
    <w:rsid w:val="000A4229"/>
    <w:rsid w:val="000A4F95"/>
    <w:rsid w:val="000A570A"/>
    <w:rsid w:val="000A6474"/>
    <w:rsid w:val="000A6BD4"/>
    <w:rsid w:val="000A74F2"/>
    <w:rsid w:val="000B1887"/>
    <w:rsid w:val="000B2223"/>
    <w:rsid w:val="000B4224"/>
    <w:rsid w:val="000B4C9A"/>
    <w:rsid w:val="000B68B0"/>
    <w:rsid w:val="000B6C0D"/>
    <w:rsid w:val="000C0F25"/>
    <w:rsid w:val="000C1B59"/>
    <w:rsid w:val="000C2432"/>
    <w:rsid w:val="000C4663"/>
    <w:rsid w:val="000C4E4E"/>
    <w:rsid w:val="000C51E6"/>
    <w:rsid w:val="000D0529"/>
    <w:rsid w:val="000D1A83"/>
    <w:rsid w:val="000D211D"/>
    <w:rsid w:val="000D2A7C"/>
    <w:rsid w:val="000D4F33"/>
    <w:rsid w:val="000D62A3"/>
    <w:rsid w:val="000D74B8"/>
    <w:rsid w:val="000E177C"/>
    <w:rsid w:val="000E3651"/>
    <w:rsid w:val="000E7816"/>
    <w:rsid w:val="000F176F"/>
    <w:rsid w:val="000F2780"/>
    <w:rsid w:val="000F3A5F"/>
    <w:rsid w:val="000F45F6"/>
    <w:rsid w:val="000F4E5C"/>
    <w:rsid w:val="000F5D9C"/>
    <w:rsid w:val="000F66E7"/>
    <w:rsid w:val="000F6762"/>
    <w:rsid w:val="001008B3"/>
    <w:rsid w:val="00100CC3"/>
    <w:rsid w:val="00103175"/>
    <w:rsid w:val="001077D7"/>
    <w:rsid w:val="001100B3"/>
    <w:rsid w:val="001103A7"/>
    <w:rsid w:val="00112078"/>
    <w:rsid w:val="00112498"/>
    <w:rsid w:val="00113C51"/>
    <w:rsid w:val="001148F8"/>
    <w:rsid w:val="00114A4E"/>
    <w:rsid w:val="00115542"/>
    <w:rsid w:val="001160A2"/>
    <w:rsid w:val="00116396"/>
    <w:rsid w:val="00116FCF"/>
    <w:rsid w:val="00121673"/>
    <w:rsid w:val="001220C7"/>
    <w:rsid w:val="00122BBF"/>
    <w:rsid w:val="00127E19"/>
    <w:rsid w:val="00127E86"/>
    <w:rsid w:val="00127EE6"/>
    <w:rsid w:val="001318F9"/>
    <w:rsid w:val="00133300"/>
    <w:rsid w:val="00133410"/>
    <w:rsid w:val="001356A9"/>
    <w:rsid w:val="001416C2"/>
    <w:rsid w:val="00141B91"/>
    <w:rsid w:val="00143880"/>
    <w:rsid w:val="00144696"/>
    <w:rsid w:val="00144876"/>
    <w:rsid w:val="001459B7"/>
    <w:rsid w:val="00150D1E"/>
    <w:rsid w:val="00151F6C"/>
    <w:rsid w:val="00154894"/>
    <w:rsid w:val="0015697A"/>
    <w:rsid w:val="00157767"/>
    <w:rsid w:val="00157D56"/>
    <w:rsid w:val="00160932"/>
    <w:rsid w:val="001617D5"/>
    <w:rsid w:val="00161D25"/>
    <w:rsid w:val="0016209C"/>
    <w:rsid w:val="00163187"/>
    <w:rsid w:val="00164DC0"/>
    <w:rsid w:val="00170593"/>
    <w:rsid w:val="00170E12"/>
    <w:rsid w:val="00171703"/>
    <w:rsid w:val="00172335"/>
    <w:rsid w:val="00175156"/>
    <w:rsid w:val="001768CA"/>
    <w:rsid w:val="00177EDF"/>
    <w:rsid w:val="00180994"/>
    <w:rsid w:val="00186443"/>
    <w:rsid w:val="00190672"/>
    <w:rsid w:val="00191AC8"/>
    <w:rsid w:val="0019227D"/>
    <w:rsid w:val="00192892"/>
    <w:rsid w:val="00193C7A"/>
    <w:rsid w:val="001944D4"/>
    <w:rsid w:val="001957DB"/>
    <w:rsid w:val="001A03DA"/>
    <w:rsid w:val="001A69E6"/>
    <w:rsid w:val="001A746E"/>
    <w:rsid w:val="001A7CE2"/>
    <w:rsid w:val="001B0159"/>
    <w:rsid w:val="001B0F72"/>
    <w:rsid w:val="001B10F0"/>
    <w:rsid w:val="001B15FE"/>
    <w:rsid w:val="001B2C43"/>
    <w:rsid w:val="001B4998"/>
    <w:rsid w:val="001C4F2E"/>
    <w:rsid w:val="001C5D14"/>
    <w:rsid w:val="001C5FED"/>
    <w:rsid w:val="001C7119"/>
    <w:rsid w:val="001C74A9"/>
    <w:rsid w:val="001D0D9D"/>
    <w:rsid w:val="001D43A2"/>
    <w:rsid w:val="001D4D0F"/>
    <w:rsid w:val="001D5820"/>
    <w:rsid w:val="001D5C58"/>
    <w:rsid w:val="001D6834"/>
    <w:rsid w:val="001D7608"/>
    <w:rsid w:val="001E0179"/>
    <w:rsid w:val="001E0560"/>
    <w:rsid w:val="001E281C"/>
    <w:rsid w:val="001E3440"/>
    <w:rsid w:val="001E373C"/>
    <w:rsid w:val="001E3756"/>
    <w:rsid w:val="001E5BB6"/>
    <w:rsid w:val="001E6B74"/>
    <w:rsid w:val="001E77A1"/>
    <w:rsid w:val="001F0B57"/>
    <w:rsid w:val="001F2F83"/>
    <w:rsid w:val="001F3CAD"/>
    <w:rsid w:val="001F407D"/>
    <w:rsid w:val="001F6D4A"/>
    <w:rsid w:val="002007DA"/>
    <w:rsid w:val="00200DD0"/>
    <w:rsid w:val="0020125F"/>
    <w:rsid w:val="002029E1"/>
    <w:rsid w:val="00203126"/>
    <w:rsid w:val="00204C65"/>
    <w:rsid w:val="00205564"/>
    <w:rsid w:val="00205FB5"/>
    <w:rsid w:val="00206553"/>
    <w:rsid w:val="0020707B"/>
    <w:rsid w:val="0021365E"/>
    <w:rsid w:val="00214D8D"/>
    <w:rsid w:val="0021565E"/>
    <w:rsid w:val="002162E1"/>
    <w:rsid w:val="00217B69"/>
    <w:rsid w:val="0022044D"/>
    <w:rsid w:val="00220A98"/>
    <w:rsid w:val="00220B36"/>
    <w:rsid w:val="002214EC"/>
    <w:rsid w:val="002214F9"/>
    <w:rsid w:val="002235A0"/>
    <w:rsid w:val="00224CE9"/>
    <w:rsid w:val="00227382"/>
    <w:rsid w:val="00232532"/>
    <w:rsid w:val="002339B1"/>
    <w:rsid w:val="00235142"/>
    <w:rsid w:val="00237212"/>
    <w:rsid w:val="002413AB"/>
    <w:rsid w:val="002445CD"/>
    <w:rsid w:val="002453BB"/>
    <w:rsid w:val="00246A2B"/>
    <w:rsid w:val="00246A80"/>
    <w:rsid w:val="00247124"/>
    <w:rsid w:val="002520C6"/>
    <w:rsid w:val="00252A32"/>
    <w:rsid w:val="00254BFC"/>
    <w:rsid w:val="00256B26"/>
    <w:rsid w:val="00257F99"/>
    <w:rsid w:val="0026274E"/>
    <w:rsid w:val="00262812"/>
    <w:rsid w:val="00262D3D"/>
    <w:rsid w:val="0026790A"/>
    <w:rsid w:val="00270638"/>
    <w:rsid w:val="00270D69"/>
    <w:rsid w:val="002730A6"/>
    <w:rsid w:val="002734C9"/>
    <w:rsid w:val="00274ED6"/>
    <w:rsid w:val="0027510F"/>
    <w:rsid w:val="00275383"/>
    <w:rsid w:val="0027558A"/>
    <w:rsid w:val="00275AA1"/>
    <w:rsid w:val="002776BB"/>
    <w:rsid w:val="00277A57"/>
    <w:rsid w:val="00277EA3"/>
    <w:rsid w:val="002802D3"/>
    <w:rsid w:val="00280BCA"/>
    <w:rsid w:val="00284665"/>
    <w:rsid w:val="002854E5"/>
    <w:rsid w:val="00285984"/>
    <w:rsid w:val="0028640D"/>
    <w:rsid w:val="00286FF3"/>
    <w:rsid w:val="002878EA"/>
    <w:rsid w:val="0029145D"/>
    <w:rsid w:val="00292341"/>
    <w:rsid w:val="00292517"/>
    <w:rsid w:val="002931CF"/>
    <w:rsid w:val="0029331F"/>
    <w:rsid w:val="00293382"/>
    <w:rsid w:val="00293FAB"/>
    <w:rsid w:val="00294FA3"/>
    <w:rsid w:val="002972CD"/>
    <w:rsid w:val="002A0BDB"/>
    <w:rsid w:val="002A1830"/>
    <w:rsid w:val="002A30AB"/>
    <w:rsid w:val="002A32E0"/>
    <w:rsid w:val="002A3EAE"/>
    <w:rsid w:val="002A4129"/>
    <w:rsid w:val="002A5F89"/>
    <w:rsid w:val="002A743D"/>
    <w:rsid w:val="002B1AEB"/>
    <w:rsid w:val="002B241E"/>
    <w:rsid w:val="002B2EA6"/>
    <w:rsid w:val="002B4AFE"/>
    <w:rsid w:val="002B4DD9"/>
    <w:rsid w:val="002B57EC"/>
    <w:rsid w:val="002B5DA7"/>
    <w:rsid w:val="002B66E0"/>
    <w:rsid w:val="002B6D08"/>
    <w:rsid w:val="002C05CD"/>
    <w:rsid w:val="002C1130"/>
    <w:rsid w:val="002C1EA5"/>
    <w:rsid w:val="002C7FF4"/>
    <w:rsid w:val="002D0E37"/>
    <w:rsid w:val="002D3A58"/>
    <w:rsid w:val="002D4A73"/>
    <w:rsid w:val="002D7E5D"/>
    <w:rsid w:val="002E10E2"/>
    <w:rsid w:val="002E24A2"/>
    <w:rsid w:val="002E2980"/>
    <w:rsid w:val="002E2E88"/>
    <w:rsid w:val="002E3F42"/>
    <w:rsid w:val="002E40DA"/>
    <w:rsid w:val="002E41CB"/>
    <w:rsid w:val="002E6180"/>
    <w:rsid w:val="002E74C2"/>
    <w:rsid w:val="002F0F0A"/>
    <w:rsid w:val="002F16D8"/>
    <w:rsid w:val="002F2227"/>
    <w:rsid w:val="002F2F96"/>
    <w:rsid w:val="002F47AC"/>
    <w:rsid w:val="002F65E7"/>
    <w:rsid w:val="00300752"/>
    <w:rsid w:val="0030339A"/>
    <w:rsid w:val="003049E2"/>
    <w:rsid w:val="003070BA"/>
    <w:rsid w:val="00311889"/>
    <w:rsid w:val="00313E7E"/>
    <w:rsid w:val="003154C2"/>
    <w:rsid w:val="003178DC"/>
    <w:rsid w:val="00317F4E"/>
    <w:rsid w:val="00320971"/>
    <w:rsid w:val="00321EA9"/>
    <w:rsid w:val="00322162"/>
    <w:rsid w:val="00323223"/>
    <w:rsid w:val="00323943"/>
    <w:rsid w:val="003263E0"/>
    <w:rsid w:val="00330FD3"/>
    <w:rsid w:val="003328EC"/>
    <w:rsid w:val="00333F68"/>
    <w:rsid w:val="0033746F"/>
    <w:rsid w:val="003400E0"/>
    <w:rsid w:val="00341F8A"/>
    <w:rsid w:val="00343BDB"/>
    <w:rsid w:val="00343F11"/>
    <w:rsid w:val="00345778"/>
    <w:rsid w:val="00347024"/>
    <w:rsid w:val="00347993"/>
    <w:rsid w:val="00350EF6"/>
    <w:rsid w:val="00352945"/>
    <w:rsid w:val="003532E7"/>
    <w:rsid w:val="003548CC"/>
    <w:rsid w:val="00355296"/>
    <w:rsid w:val="00356423"/>
    <w:rsid w:val="00356D69"/>
    <w:rsid w:val="00362E01"/>
    <w:rsid w:val="00363698"/>
    <w:rsid w:val="00364AB3"/>
    <w:rsid w:val="00364EBB"/>
    <w:rsid w:val="003662EB"/>
    <w:rsid w:val="00370043"/>
    <w:rsid w:val="00370AE8"/>
    <w:rsid w:val="00372157"/>
    <w:rsid w:val="0037225E"/>
    <w:rsid w:val="003726ED"/>
    <w:rsid w:val="00374CA3"/>
    <w:rsid w:val="00375CCA"/>
    <w:rsid w:val="00377C7F"/>
    <w:rsid w:val="00377F80"/>
    <w:rsid w:val="003834E5"/>
    <w:rsid w:val="00386AFA"/>
    <w:rsid w:val="00387F75"/>
    <w:rsid w:val="0039087D"/>
    <w:rsid w:val="00391C4E"/>
    <w:rsid w:val="00392131"/>
    <w:rsid w:val="00392C72"/>
    <w:rsid w:val="00394EE0"/>
    <w:rsid w:val="0039651E"/>
    <w:rsid w:val="00396B53"/>
    <w:rsid w:val="00397646"/>
    <w:rsid w:val="003978F8"/>
    <w:rsid w:val="003A0875"/>
    <w:rsid w:val="003A1678"/>
    <w:rsid w:val="003A2BC7"/>
    <w:rsid w:val="003B135F"/>
    <w:rsid w:val="003B481B"/>
    <w:rsid w:val="003B5376"/>
    <w:rsid w:val="003B6A80"/>
    <w:rsid w:val="003B6AB6"/>
    <w:rsid w:val="003C14B1"/>
    <w:rsid w:val="003C2022"/>
    <w:rsid w:val="003C2585"/>
    <w:rsid w:val="003C7BF9"/>
    <w:rsid w:val="003D09B9"/>
    <w:rsid w:val="003D2EA4"/>
    <w:rsid w:val="003D3393"/>
    <w:rsid w:val="003D45E1"/>
    <w:rsid w:val="003D6F48"/>
    <w:rsid w:val="003E58A9"/>
    <w:rsid w:val="003E5FA9"/>
    <w:rsid w:val="003E6ECF"/>
    <w:rsid w:val="003F2112"/>
    <w:rsid w:val="003F2DDC"/>
    <w:rsid w:val="003F3E92"/>
    <w:rsid w:val="003F400F"/>
    <w:rsid w:val="003F4C84"/>
    <w:rsid w:val="003F5B90"/>
    <w:rsid w:val="003F6196"/>
    <w:rsid w:val="003F68AF"/>
    <w:rsid w:val="00400921"/>
    <w:rsid w:val="00404D18"/>
    <w:rsid w:val="00405DCA"/>
    <w:rsid w:val="00406CE7"/>
    <w:rsid w:val="00407B20"/>
    <w:rsid w:val="00412771"/>
    <w:rsid w:val="00412826"/>
    <w:rsid w:val="00415FCC"/>
    <w:rsid w:val="00416199"/>
    <w:rsid w:val="00420299"/>
    <w:rsid w:val="00420B08"/>
    <w:rsid w:val="004223D0"/>
    <w:rsid w:val="0042650F"/>
    <w:rsid w:val="0043042B"/>
    <w:rsid w:val="00431845"/>
    <w:rsid w:val="004351D7"/>
    <w:rsid w:val="00440446"/>
    <w:rsid w:val="0044086D"/>
    <w:rsid w:val="00441E94"/>
    <w:rsid w:val="00442073"/>
    <w:rsid w:val="00443A63"/>
    <w:rsid w:val="0044483E"/>
    <w:rsid w:val="004506EE"/>
    <w:rsid w:val="004518FC"/>
    <w:rsid w:val="00453096"/>
    <w:rsid w:val="00455036"/>
    <w:rsid w:val="004571BB"/>
    <w:rsid w:val="00457E9B"/>
    <w:rsid w:val="0046100C"/>
    <w:rsid w:val="00461829"/>
    <w:rsid w:val="00466F24"/>
    <w:rsid w:val="00467D77"/>
    <w:rsid w:val="00472145"/>
    <w:rsid w:val="00472FC6"/>
    <w:rsid w:val="00477167"/>
    <w:rsid w:val="004810D0"/>
    <w:rsid w:val="0048126C"/>
    <w:rsid w:val="00483494"/>
    <w:rsid w:val="00484F84"/>
    <w:rsid w:val="0048578F"/>
    <w:rsid w:val="00486983"/>
    <w:rsid w:val="00487E31"/>
    <w:rsid w:val="0049047E"/>
    <w:rsid w:val="00493137"/>
    <w:rsid w:val="0049417B"/>
    <w:rsid w:val="004943CF"/>
    <w:rsid w:val="0049485B"/>
    <w:rsid w:val="00495905"/>
    <w:rsid w:val="004A070B"/>
    <w:rsid w:val="004A1A2B"/>
    <w:rsid w:val="004A2280"/>
    <w:rsid w:val="004A2813"/>
    <w:rsid w:val="004A38F6"/>
    <w:rsid w:val="004A3C3F"/>
    <w:rsid w:val="004A4B39"/>
    <w:rsid w:val="004A5541"/>
    <w:rsid w:val="004A622E"/>
    <w:rsid w:val="004A63E8"/>
    <w:rsid w:val="004B04B2"/>
    <w:rsid w:val="004B0B79"/>
    <w:rsid w:val="004B0C42"/>
    <w:rsid w:val="004B5C7F"/>
    <w:rsid w:val="004C118B"/>
    <w:rsid w:val="004C1F2F"/>
    <w:rsid w:val="004C37CA"/>
    <w:rsid w:val="004C69E4"/>
    <w:rsid w:val="004C7F88"/>
    <w:rsid w:val="004D0567"/>
    <w:rsid w:val="004D2355"/>
    <w:rsid w:val="004D6B6F"/>
    <w:rsid w:val="004D6CF5"/>
    <w:rsid w:val="004D78E8"/>
    <w:rsid w:val="004D7E7C"/>
    <w:rsid w:val="004E0ED0"/>
    <w:rsid w:val="004E0EDD"/>
    <w:rsid w:val="004E44CA"/>
    <w:rsid w:val="004E69E8"/>
    <w:rsid w:val="004F4C35"/>
    <w:rsid w:val="004F6CAC"/>
    <w:rsid w:val="00500419"/>
    <w:rsid w:val="0050087F"/>
    <w:rsid w:val="00500ABE"/>
    <w:rsid w:val="00501593"/>
    <w:rsid w:val="005018D6"/>
    <w:rsid w:val="00501D11"/>
    <w:rsid w:val="00501F36"/>
    <w:rsid w:val="0050237E"/>
    <w:rsid w:val="0050247E"/>
    <w:rsid w:val="00503835"/>
    <w:rsid w:val="00511C33"/>
    <w:rsid w:val="0051254A"/>
    <w:rsid w:val="005141A0"/>
    <w:rsid w:val="00514AEE"/>
    <w:rsid w:val="00515871"/>
    <w:rsid w:val="00515A12"/>
    <w:rsid w:val="00515D1A"/>
    <w:rsid w:val="0051632B"/>
    <w:rsid w:val="0052177E"/>
    <w:rsid w:val="00522462"/>
    <w:rsid w:val="00522BB0"/>
    <w:rsid w:val="0053079C"/>
    <w:rsid w:val="00535486"/>
    <w:rsid w:val="00536B46"/>
    <w:rsid w:val="00536F9F"/>
    <w:rsid w:val="005434FB"/>
    <w:rsid w:val="00544745"/>
    <w:rsid w:val="00545618"/>
    <w:rsid w:val="0055048D"/>
    <w:rsid w:val="0055198F"/>
    <w:rsid w:val="00552E34"/>
    <w:rsid w:val="005533AD"/>
    <w:rsid w:val="00554176"/>
    <w:rsid w:val="0055481D"/>
    <w:rsid w:val="005552B7"/>
    <w:rsid w:val="00556BB8"/>
    <w:rsid w:val="00556E7D"/>
    <w:rsid w:val="00560BDF"/>
    <w:rsid w:val="00560FB9"/>
    <w:rsid w:val="0056149E"/>
    <w:rsid w:val="00561C5B"/>
    <w:rsid w:val="005650BF"/>
    <w:rsid w:val="00567482"/>
    <w:rsid w:val="005715F3"/>
    <w:rsid w:val="00572A47"/>
    <w:rsid w:val="005735DA"/>
    <w:rsid w:val="005755E1"/>
    <w:rsid w:val="00576578"/>
    <w:rsid w:val="00577614"/>
    <w:rsid w:val="00580374"/>
    <w:rsid w:val="005819E0"/>
    <w:rsid w:val="005850B5"/>
    <w:rsid w:val="00586642"/>
    <w:rsid w:val="0059275A"/>
    <w:rsid w:val="005947AD"/>
    <w:rsid w:val="0059730B"/>
    <w:rsid w:val="005977E2"/>
    <w:rsid w:val="005A2E9F"/>
    <w:rsid w:val="005A3E3C"/>
    <w:rsid w:val="005A557A"/>
    <w:rsid w:val="005A5789"/>
    <w:rsid w:val="005A6B56"/>
    <w:rsid w:val="005A6EAC"/>
    <w:rsid w:val="005A7BD7"/>
    <w:rsid w:val="005B06B4"/>
    <w:rsid w:val="005B06F5"/>
    <w:rsid w:val="005B227B"/>
    <w:rsid w:val="005B2AC8"/>
    <w:rsid w:val="005B54BE"/>
    <w:rsid w:val="005B6647"/>
    <w:rsid w:val="005B6744"/>
    <w:rsid w:val="005B6CD4"/>
    <w:rsid w:val="005B78C6"/>
    <w:rsid w:val="005C433C"/>
    <w:rsid w:val="005C4448"/>
    <w:rsid w:val="005C4A27"/>
    <w:rsid w:val="005C55B3"/>
    <w:rsid w:val="005D3DF2"/>
    <w:rsid w:val="005D48DE"/>
    <w:rsid w:val="005D7B5A"/>
    <w:rsid w:val="005E2E18"/>
    <w:rsid w:val="005E41B8"/>
    <w:rsid w:val="005E509A"/>
    <w:rsid w:val="005E5A5E"/>
    <w:rsid w:val="005E706C"/>
    <w:rsid w:val="005F066F"/>
    <w:rsid w:val="005F0F7A"/>
    <w:rsid w:val="005F4753"/>
    <w:rsid w:val="00601CFA"/>
    <w:rsid w:val="00602C8C"/>
    <w:rsid w:val="0060438E"/>
    <w:rsid w:val="00604BCC"/>
    <w:rsid w:val="0060695D"/>
    <w:rsid w:val="00606B18"/>
    <w:rsid w:val="00610375"/>
    <w:rsid w:val="00617BC5"/>
    <w:rsid w:val="006208F2"/>
    <w:rsid w:val="00621950"/>
    <w:rsid w:val="00622AE3"/>
    <w:rsid w:val="00624A46"/>
    <w:rsid w:val="00624F44"/>
    <w:rsid w:val="006257DC"/>
    <w:rsid w:val="00625C57"/>
    <w:rsid w:val="00626130"/>
    <w:rsid w:val="006268C1"/>
    <w:rsid w:val="00627010"/>
    <w:rsid w:val="006307D6"/>
    <w:rsid w:val="0063142B"/>
    <w:rsid w:val="00640BA4"/>
    <w:rsid w:val="00640F9E"/>
    <w:rsid w:val="00642262"/>
    <w:rsid w:val="006545F2"/>
    <w:rsid w:val="00654C7A"/>
    <w:rsid w:val="00655497"/>
    <w:rsid w:val="006563FA"/>
    <w:rsid w:val="0065660D"/>
    <w:rsid w:val="0066057F"/>
    <w:rsid w:val="00662A27"/>
    <w:rsid w:val="00667D60"/>
    <w:rsid w:val="00671EB1"/>
    <w:rsid w:val="00671F23"/>
    <w:rsid w:val="00675661"/>
    <w:rsid w:val="006758D8"/>
    <w:rsid w:val="00677C3E"/>
    <w:rsid w:val="00680105"/>
    <w:rsid w:val="0068098E"/>
    <w:rsid w:val="006819BC"/>
    <w:rsid w:val="00682A19"/>
    <w:rsid w:val="00690CA8"/>
    <w:rsid w:val="00691832"/>
    <w:rsid w:val="006918C1"/>
    <w:rsid w:val="00692B20"/>
    <w:rsid w:val="00693384"/>
    <w:rsid w:val="00693813"/>
    <w:rsid w:val="00693FCD"/>
    <w:rsid w:val="00694687"/>
    <w:rsid w:val="00694692"/>
    <w:rsid w:val="00695545"/>
    <w:rsid w:val="00697470"/>
    <w:rsid w:val="0069775C"/>
    <w:rsid w:val="006A1547"/>
    <w:rsid w:val="006A71F4"/>
    <w:rsid w:val="006B6C99"/>
    <w:rsid w:val="006C0A40"/>
    <w:rsid w:val="006C2B04"/>
    <w:rsid w:val="006C4F03"/>
    <w:rsid w:val="006C5770"/>
    <w:rsid w:val="006C592A"/>
    <w:rsid w:val="006C7093"/>
    <w:rsid w:val="006D0A52"/>
    <w:rsid w:val="006D137C"/>
    <w:rsid w:val="006D1E05"/>
    <w:rsid w:val="006D40D0"/>
    <w:rsid w:val="006D4E16"/>
    <w:rsid w:val="006D7DA3"/>
    <w:rsid w:val="006E02C4"/>
    <w:rsid w:val="006E2086"/>
    <w:rsid w:val="006E41EC"/>
    <w:rsid w:val="006E4A0C"/>
    <w:rsid w:val="006E6B19"/>
    <w:rsid w:val="006F07A8"/>
    <w:rsid w:val="006F27B5"/>
    <w:rsid w:val="006F35C8"/>
    <w:rsid w:val="006F7A74"/>
    <w:rsid w:val="007004E9"/>
    <w:rsid w:val="00700DA0"/>
    <w:rsid w:val="00701D86"/>
    <w:rsid w:val="00701F0F"/>
    <w:rsid w:val="0070234C"/>
    <w:rsid w:val="00705600"/>
    <w:rsid w:val="00706A4B"/>
    <w:rsid w:val="007108F1"/>
    <w:rsid w:val="0071270F"/>
    <w:rsid w:val="00712E2B"/>
    <w:rsid w:val="00713704"/>
    <w:rsid w:val="0071744F"/>
    <w:rsid w:val="0072291F"/>
    <w:rsid w:val="00723A77"/>
    <w:rsid w:val="00725AA8"/>
    <w:rsid w:val="00726453"/>
    <w:rsid w:val="00726C2D"/>
    <w:rsid w:val="007311B7"/>
    <w:rsid w:val="00732AD7"/>
    <w:rsid w:val="00734318"/>
    <w:rsid w:val="00734D92"/>
    <w:rsid w:val="00735ACC"/>
    <w:rsid w:val="00736CFD"/>
    <w:rsid w:val="007370C4"/>
    <w:rsid w:val="00737523"/>
    <w:rsid w:val="0074093B"/>
    <w:rsid w:val="007418E9"/>
    <w:rsid w:val="00742AA8"/>
    <w:rsid w:val="00743865"/>
    <w:rsid w:val="0074432E"/>
    <w:rsid w:val="0074490B"/>
    <w:rsid w:val="00746A46"/>
    <w:rsid w:val="0075048A"/>
    <w:rsid w:val="0075199D"/>
    <w:rsid w:val="00751A8A"/>
    <w:rsid w:val="00752C55"/>
    <w:rsid w:val="00756395"/>
    <w:rsid w:val="00757858"/>
    <w:rsid w:val="007629CE"/>
    <w:rsid w:val="00763748"/>
    <w:rsid w:val="0076398C"/>
    <w:rsid w:val="00764569"/>
    <w:rsid w:val="007657D1"/>
    <w:rsid w:val="00766EF8"/>
    <w:rsid w:val="00767040"/>
    <w:rsid w:val="007721B6"/>
    <w:rsid w:val="00772AC1"/>
    <w:rsid w:val="00773A11"/>
    <w:rsid w:val="0077616D"/>
    <w:rsid w:val="007766FB"/>
    <w:rsid w:val="007770BF"/>
    <w:rsid w:val="00777294"/>
    <w:rsid w:val="007836F2"/>
    <w:rsid w:val="007849F6"/>
    <w:rsid w:val="00790E3C"/>
    <w:rsid w:val="00791B08"/>
    <w:rsid w:val="00794599"/>
    <w:rsid w:val="00794705"/>
    <w:rsid w:val="0079629C"/>
    <w:rsid w:val="00796D06"/>
    <w:rsid w:val="00797866"/>
    <w:rsid w:val="007A03EF"/>
    <w:rsid w:val="007A2BF5"/>
    <w:rsid w:val="007A2DCB"/>
    <w:rsid w:val="007A40E7"/>
    <w:rsid w:val="007B1E7A"/>
    <w:rsid w:val="007B7E11"/>
    <w:rsid w:val="007C279F"/>
    <w:rsid w:val="007C48B2"/>
    <w:rsid w:val="007C7B8D"/>
    <w:rsid w:val="007D0AEF"/>
    <w:rsid w:val="007E1818"/>
    <w:rsid w:val="007E1CDD"/>
    <w:rsid w:val="007E2C9D"/>
    <w:rsid w:val="007E646E"/>
    <w:rsid w:val="007E64F5"/>
    <w:rsid w:val="007E7285"/>
    <w:rsid w:val="007E76C8"/>
    <w:rsid w:val="007F2221"/>
    <w:rsid w:val="007F279E"/>
    <w:rsid w:val="00801DC1"/>
    <w:rsid w:val="00801DEA"/>
    <w:rsid w:val="00801F6B"/>
    <w:rsid w:val="008031BB"/>
    <w:rsid w:val="00803EE3"/>
    <w:rsid w:val="00810F99"/>
    <w:rsid w:val="00811B30"/>
    <w:rsid w:val="0081243E"/>
    <w:rsid w:val="00815708"/>
    <w:rsid w:val="008165CD"/>
    <w:rsid w:val="00820847"/>
    <w:rsid w:val="00822083"/>
    <w:rsid w:val="00823398"/>
    <w:rsid w:val="008275C5"/>
    <w:rsid w:val="00827AE1"/>
    <w:rsid w:val="0083096D"/>
    <w:rsid w:val="00832222"/>
    <w:rsid w:val="00832CFB"/>
    <w:rsid w:val="00833A0A"/>
    <w:rsid w:val="00836226"/>
    <w:rsid w:val="00840FDB"/>
    <w:rsid w:val="0084221B"/>
    <w:rsid w:val="00842FB0"/>
    <w:rsid w:val="00843C34"/>
    <w:rsid w:val="008444D7"/>
    <w:rsid w:val="00845F82"/>
    <w:rsid w:val="00847B99"/>
    <w:rsid w:val="00850E2D"/>
    <w:rsid w:val="00854E89"/>
    <w:rsid w:val="00855529"/>
    <w:rsid w:val="0085564F"/>
    <w:rsid w:val="008556AA"/>
    <w:rsid w:val="00855FEF"/>
    <w:rsid w:val="00856E73"/>
    <w:rsid w:val="00856F4D"/>
    <w:rsid w:val="00857222"/>
    <w:rsid w:val="008577EA"/>
    <w:rsid w:val="008615D6"/>
    <w:rsid w:val="0086172B"/>
    <w:rsid w:val="008629EB"/>
    <w:rsid w:val="00862AE6"/>
    <w:rsid w:val="00862D6D"/>
    <w:rsid w:val="00863402"/>
    <w:rsid w:val="00864B64"/>
    <w:rsid w:val="008677EC"/>
    <w:rsid w:val="00871248"/>
    <w:rsid w:val="00871402"/>
    <w:rsid w:val="00877757"/>
    <w:rsid w:val="00877B9B"/>
    <w:rsid w:val="00880540"/>
    <w:rsid w:val="00880B91"/>
    <w:rsid w:val="00890A82"/>
    <w:rsid w:val="008913D8"/>
    <w:rsid w:val="008914AA"/>
    <w:rsid w:val="00891A0B"/>
    <w:rsid w:val="00892162"/>
    <w:rsid w:val="008A0A2E"/>
    <w:rsid w:val="008A0FB4"/>
    <w:rsid w:val="008A1673"/>
    <w:rsid w:val="008A2EC2"/>
    <w:rsid w:val="008A4BD1"/>
    <w:rsid w:val="008A4ECF"/>
    <w:rsid w:val="008A53A4"/>
    <w:rsid w:val="008A59EA"/>
    <w:rsid w:val="008A5E9F"/>
    <w:rsid w:val="008A77F8"/>
    <w:rsid w:val="008B05D9"/>
    <w:rsid w:val="008B11DF"/>
    <w:rsid w:val="008B1FDB"/>
    <w:rsid w:val="008B3D58"/>
    <w:rsid w:val="008B6920"/>
    <w:rsid w:val="008C1F95"/>
    <w:rsid w:val="008C4228"/>
    <w:rsid w:val="008C61BC"/>
    <w:rsid w:val="008D056A"/>
    <w:rsid w:val="008D11E6"/>
    <w:rsid w:val="008D14F1"/>
    <w:rsid w:val="008D1BA1"/>
    <w:rsid w:val="008D308A"/>
    <w:rsid w:val="008D36AA"/>
    <w:rsid w:val="008D3994"/>
    <w:rsid w:val="008D3AAC"/>
    <w:rsid w:val="008D56A8"/>
    <w:rsid w:val="008D6284"/>
    <w:rsid w:val="008D6637"/>
    <w:rsid w:val="008D7303"/>
    <w:rsid w:val="008E048C"/>
    <w:rsid w:val="008E2843"/>
    <w:rsid w:val="008E2DAE"/>
    <w:rsid w:val="008E4D54"/>
    <w:rsid w:val="008E5842"/>
    <w:rsid w:val="008E5847"/>
    <w:rsid w:val="008E600F"/>
    <w:rsid w:val="008F0DF3"/>
    <w:rsid w:val="008F254C"/>
    <w:rsid w:val="008F3A8C"/>
    <w:rsid w:val="008F5CD5"/>
    <w:rsid w:val="008F6237"/>
    <w:rsid w:val="008F6C20"/>
    <w:rsid w:val="0090005F"/>
    <w:rsid w:val="00900572"/>
    <w:rsid w:val="00903269"/>
    <w:rsid w:val="00904714"/>
    <w:rsid w:val="00905133"/>
    <w:rsid w:val="0090548C"/>
    <w:rsid w:val="00905D07"/>
    <w:rsid w:val="00907B05"/>
    <w:rsid w:val="00912782"/>
    <w:rsid w:val="00921F5E"/>
    <w:rsid w:val="00923481"/>
    <w:rsid w:val="0092488E"/>
    <w:rsid w:val="009274A6"/>
    <w:rsid w:val="009305F5"/>
    <w:rsid w:val="00930A96"/>
    <w:rsid w:val="00931715"/>
    <w:rsid w:val="00931EAD"/>
    <w:rsid w:val="00935451"/>
    <w:rsid w:val="009354C8"/>
    <w:rsid w:val="009377B4"/>
    <w:rsid w:val="00937FC0"/>
    <w:rsid w:val="0094002E"/>
    <w:rsid w:val="00941425"/>
    <w:rsid w:val="00941505"/>
    <w:rsid w:val="00942E0B"/>
    <w:rsid w:val="00943C98"/>
    <w:rsid w:val="00943CED"/>
    <w:rsid w:val="00945E2A"/>
    <w:rsid w:val="00950285"/>
    <w:rsid w:val="00951FB4"/>
    <w:rsid w:val="00955573"/>
    <w:rsid w:val="00956AC5"/>
    <w:rsid w:val="009571D0"/>
    <w:rsid w:val="00957539"/>
    <w:rsid w:val="00960E39"/>
    <w:rsid w:val="00962033"/>
    <w:rsid w:val="00962071"/>
    <w:rsid w:val="00965B56"/>
    <w:rsid w:val="00967B23"/>
    <w:rsid w:val="009712DD"/>
    <w:rsid w:val="00971476"/>
    <w:rsid w:val="00972F76"/>
    <w:rsid w:val="009730CA"/>
    <w:rsid w:val="00974F6B"/>
    <w:rsid w:val="0097585D"/>
    <w:rsid w:val="009816E4"/>
    <w:rsid w:val="00983A83"/>
    <w:rsid w:val="00983CF9"/>
    <w:rsid w:val="009851FF"/>
    <w:rsid w:val="00986D5B"/>
    <w:rsid w:val="0099080C"/>
    <w:rsid w:val="00991F08"/>
    <w:rsid w:val="00992BF8"/>
    <w:rsid w:val="0099367F"/>
    <w:rsid w:val="00993866"/>
    <w:rsid w:val="00994CF9"/>
    <w:rsid w:val="009965EF"/>
    <w:rsid w:val="00997DED"/>
    <w:rsid w:val="009A0D4F"/>
    <w:rsid w:val="009A1DCB"/>
    <w:rsid w:val="009A293E"/>
    <w:rsid w:val="009A36AB"/>
    <w:rsid w:val="009A6D1C"/>
    <w:rsid w:val="009B134D"/>
    <w:rsid w:val="009B1555"/>
    <w:rsid w:val="009B589E"/>
    <w:rsid w:val="009B5CC4"/>
    <w:rsid w:val="009B712E"/>
    <w:rsid w:val="009B7DDF"/>
    <w:rsid w:val="009C1366"/>
    <w:rsid w:val="009C2E5A"/>
    <w:rsid w:val="009C350D"/>
    <w:rsid w:val="009C353D"/>
    <w:rsid w:val="009C384B"/>
    <w:rsid w:val="009C446D"/>
    <w:rsid w:val="009D10A1"/>
    <w:rsid w:val="009D374E"/>
    <w:rsid w:val="009D570B"/>
    <w:rsid w:val="009D69F1"/>
    <w:rsid w:val="009E0978"/>
    <w:rsid w:val="009E35A3"/>
    <w:rsid w:val="009E4D16"/>
    <w:rsid w:val="009E4F7F"/>
    <w:rsid w:val="009F0AC4"/>
    <w:rsid w:val="009F2916"/>
    <w:rsid w:val="009F40EC"/>
    <w:rsid w:val="009F5865"/>
    <w:rsid w:val="009F7DD7"/>
    <w:rsid w:val="00A03E2C"/>
    <w:rsid w:val="00A05851"/>
    <w:rsid w:val="00A059C3"/>
    <w:rsid w:val="00A073B2"/>
    <w:rsid w:val="00A07954"/>
    <w:rsid w:val="00A14663"/>
    <w:rsid w:val="00A15BAC"/>
    <w:rsid w:val="00A163DB"/>
    <w:rsid w:val="00A168CD"/>
    <w:rsid w:val="00A16A65"/>
    <w:rsid w:val="00A1764B"/>
    <w:rsid w:val="00A17D6A"/>
    <w:rsid w:val="00A2388F"/>
    <w:rsid w:val="00A24110"/>
    <w:rsid w:val="00A24126"/>
    <w:rsid w:val="00A2636E"/>
    <w:rsid w:val="00A270FF"/>
    <w:rsid w:val="00A308DA"/>
    <w:rsid w:val="00A32CA0"/>
    <w:rsid w:val="00A3451E"/>
    <w:rsid w:val="00A34788"/>
    <w:rsid w:val="00A36262"/>
    <w:rsid w:val="00A36E67"/>
    <w:rsid w:val="00A37117"/>
    <w:rsid w:val="00A37F4E"/>
    <w:rsid w:val="00A45BE8"/>
    <w:rsid w:val="00A51E4C"/>
    <w:rsid w:val="00A554A4"/>
    <w:rsid w:val="00A5568D"/>
    <w:rsid w:val="00A6067F"/>
    <w:rsid w:val="00A6188B"/>
    <w:rsid w:val="00A6207A"/>
    <w:rsid w:val="00A623BD"/>
    <w:rsid w:val="00A62417"/>
    <w:rsid w:val="00A652F7"/>
    <w:rsid w:val="00A66C20"/>
    <w:rsid w:val="00A672A2"/>
    <w:rsid w:val="00A75459"/>
    <w:rsid w:val="00A75695"/>
    <w:rsid w:val="00A76E23"/>
    <w:rsid w:val="00A80099"/>
    <w:rsid w:val="00A80425"/>
    <w:rsid w:val="00A8608B"/>
    <w:rsid w:val="00A867E9"/>
    <w:rsid w:val="00A86830"/>
    <w:rsid w:val="00A868E7"/>
    <w:rsid w:val="00A95FED"/>
    <w:rsid w:val="00A97AE6"/>
    <w:rsid w:val="00AA1E18"/>
    <w:rsid w:val="00AA2BEA"/>
    <w:rsid w:val="00AA2C30"/>
    <w:rsid w:val="00AA3876"/>
    <w:rsid w:val="00AA3D9B"/>
    <w:rsid w:val="00AA6B36"/>
    <w:rsid w:val="00AB1245"/>
    <w:rsid w:val="00AB1281"/>
    <w:rsid w:val="00AB24F6"/>
    <w:rsid w:val="00AB4562"/>
    <w:rsid w:val="00AB4E65"/>
    <w:rsid w:val="00AC333D"/>
    <w:rsid w:val="00AC511C"/>
    <w:rsid w:val="00AC5D7B"/>
    <w:rsid w:val="00AC703F"/>
    <w:rsid w:val="00AC73C6"/>
    <w:rsid w:val="00AD0849"/>
    <w:rsid w:val="00AD2557"/>
    <w:rsid w:val="00AD5B08"/>
    <w:rsid w:val="00AE0C9E"/>
    <w:rsid w:val="00AE4532"/>
    <w:rsid w:val="00AE6013"/>
    <w:rsid w:val="00AF147F"/>
    <w:rsid w:val="00AF2EC5"/>
    <w:rsid w:val="00AF40DB"/>
    <w:rsid w:val="00B028A9"/>
    <w:rsid w:val="00B05334"/>
    <w:rsid w:val="00B055C5"/>
    <w:rsid w:val="00B061ED"/>
    <w:rsid w:val="00B06ADA"/>
    <w:rsid w:val="00B06D34"/>
    <w:rsid w:val="00B10FDD"/>
    <w:rsid w:val="00B11DA2"/>
    <w:rsid w:val="00B13742"/>
    <w:rsid w:val="00B13F0D"/>
    <w:rsid w:val="00B146E9"/>
    <w:rsid w:val="00B16F11"/>
    <w:rsid w:val="00B17BF6"/>
    <w:rsid w:val="00B17E4A"/>
    <w:rsid w:val="00B22454"/>
    <w:rsid w:val="00B225B1"/>
    <w:rsid w:val="00B229A0"/>
    <w:rsid w:val="00B256FE"/>
    <w:rsid w:val="00B26192"/>
    <w:rsid w:val="00B26681"/>
    <w:rsid w:val="00B270B0"/>
    <w:rsid w:val="00B325C3"/>
    <w:rsid w:val="00B3409B"/>
    <w:rsid w:val="00B35738"/>
    <w:rsid w:val="00B36F14"/>
    <w:rsid w:val="00B40C41"/>
    <w:rsid w:val="00B41566"/>
    <w:rsid w:val="00B421EA"/>
    <w:rsid w:val="00B42577"/>
    <w:rsid w:val="00B42684"/>
    <w:rsid w:val="00B47DFF"/>
    <w:rsid w:val="00B504A9"/>
    <w:rsid w:val="00B51E75"/>
    <w:rsid w:val="00B5221E"/>
    <w:rsid w:val="00B53380"/>
    <w:rsid w:val="00B549F0"/>
    <w:rsid w:val="00B55A67"/>
    <w:rsid w:val="00B562F4"/>
    <w:rsid w:val="00B62D20"/>
    <w:rsid w:val="00B655DC"/>
    <w:rsid w:val="00B72C76"/>
    <w:rsid w:val="00B732A0"/>
    <w:rsid w:val="00B80191"/>
    <w:rsid w:val="00B801E5"/>
    <w:rsid w:val="00B828EF"/>
    <w:rsid w:val="00B83141"/>
    <w:rsid w:val="00B85888"/>
    <w:rsid w:val="00B8594E"/>
    <w:rsid w:val="00B93135"/>
    <w:rsid w:val="00B955AA"/>
    <w:rsid w:val="00B95FF8"/>
    <w:rsid w:val="00B97319"/>
    <w:rsid w:val="00BA015B"/>
    <w:rsid w:val="00BA03D7"/>
    <w:rsid w:val="00BA1B8B"/>
    <w:rsid w:val="00BA2E09"/>
    <w:rsid w:val="00BA346C"/>
    <w:rsid w:val="00BA45E5"/>
    <w:rsid w:val="00BA79CD"/>
    <w:rsid w:val="00BB1EBF"/>
    <w:rsid w:val="00BB260A"/>
    <w:rsid w:val="00BB2D89"/>
    <w:rsid w:val="00BB2DFE"/>
    <w:rsid w:val="00BB44C6"/>
    <w:rsid w:val="00BB55DB"/>
    <w:rsid w:val="00BB5FF4"/>
    <w:rsid w:val="00BC490F"/>
    <w:rsid w:val="00BC4DD7"/>
    <w:rsid w:val="00BC53FC"/>
    <w:rsid w:val="00BC5B52"/>
    <w:rsid w:val="00BC60E1"/>
    <w:rsid w:val="00BC6D05"/>
    <w:rsid w:val="00BC7220"/>
    <w:rsid w:val="00BD1F29"/>
    <w:rsid w:val="00BD215D"/>
    <w:rsid w:val="00BD3D87"/>
    <w:rsid w:val="00BD5151"/>
    <w:rsid w:val="00BD5E91"/>
    <w:rsid w:val="00BD73FC"/>
    <w:rsid w:val="00BE201D"/>
    <w:rsid w:val="00BF32DE"/>
    <w:rsid w:val="00BF4BD4"/>
    <w:rsid w:val="00BF5B7C"/>
    <w:rsid w:val="00BF63FF"/>
    <w:rsid w:val="00BF640B"/>
    <w:rsid w:val="00BF762B"/>
    <w:rsid w:val="00C035D4"/>
    <w:rsid w:val="00C03869"/>
    <w:rsid w:val="00C05587"/>
    <w:rsid w:val="00C05713"/>
    <w:rsid w:val="00C05B70"/>
    <w:rsid w:val="00C07645"/>
    <w:rsid w:val="00C07DE2"/>
    <w:rsid w:val="00C10B90"/>
    <w:rsid w:val="00C10C49"/>
    <w:rsid w:val="00C148EC"/>
    <w:rsid w:val="00C1648A"/>
    <w:rsid w:val="00C16E74"/>
    <w:rsid w:val="00C170DB"/>
    <w:rsid w:val="00C216BF"/>
    <w:rsid w:val="00C2249E"/>
    <w:rsid w:val="00C22C6D"/>
    <w:rsid w:val="00C25D15"/>
    <w:rsid w:val="00C30B68"/>
    <w:rsid w:val="00C31C6E"/>
    <w:rsid w:val="00C32452"/>
    <w:rsid w:val="00C32C76"/>
    <w:rsid w:val="00C340DB"/>
    <w:rsid w:val="00C36C1B"/>
    <w:rsid w:val="00C37954"/>
    <w:rsid w:val="00C4033C"/>
    <w:rsid w:val="00C45205"/>
    <w:rsid w:val="00C4580C"/>
    <w:rsid w:val="00C46134"/>
    <w:rsid w:val="00C46FEE"/>
    <w:rsid w:val="00C4758D"/>
    <w:rsid w:val="00C513B4"/>
    <w:rsid w:val="00C52693"/>
    <w:rsid w:val="00C528D5"/>
    <w:rsid w:val="00C53523"/>
    <w:rsid w:val="00C556D6"/>
    <w:rsid w:val="00C55F1F"/>
    <w:rsid w:val="00C61719"/>
    <w:rsid w:val="00C63035"/>
    <w:rsid w:val="00C64CD1"/>
    <w:rsid w:val="00C729DD"/>
    <w:rsid w:val="00C7487B"/>
    <w:rsid w:val="00C75B96"/>
    <w:rsid w:val="00C7645F"/>
    <w:rsid w:val="00C80D12"/>
    <w:rsid w:val="00C8419F"/>
    <w:rsid w:val="00C87DA5"/>
    <w:rsid w:val="00C92F90"/>
    <w:rsid w:val="00C948FF"/>
    <w:rsid w:val="00C94924"/>
    <w:rsid w:val="00C951AB"/>
    <w:rsid w:val="00C97B25"/>
    <w:rsid w:val="00CA0BAE"/>
    <w:rsid w:val="00CA0F73"/>
    <w:rsid w:val="00CA221C"/>
    <w:rsid w:val="00CA2A87"/>
    <w:rsid w:val="00CA3466"/>
    <w:rsid w:val="00CA3514"/>
    <w:rsid w:val="00CB1CA9"/>
    <w:rsid w:val="00CB2440"/>
    <w:rsid w:val="00CB35C9"/>
    <w:rsid w:val="00CB41CE"/>
    <w:rsid w:val="00CB68C4"/>
    <w:rsid w:val="00CB710C"/>
    <w:rsid w:val="00CC057F"/>
    <w:rsid w:val="00CC1236"/>
    <w:rsid w:val="00CC2F2E"/>
    <w:rsid w:val="00CC3189"/>
    <w:rsid w:val="00CC364F"/>
    <w:rsid w:val="00CC513F"/>
    <w:rsid w:val="00CC781B"/>
    <w:rsid w:val="00CC7D2B"/>
    <w:rsid w:val="00CD4156"/>
    <w:rsid w:val="00CD6B5C"/>
    <w:rsid w:val="00CD7CDF"/>
    <w:rsid w:val="00CE37B1"/>
    <w:rsid w:val="00CE502F"/>
    <w:rsid w:val="00CE5A44"/>
    <w:rsid w:val="00CE5FD8"/>
    <w:rsid w:val="00CF2002"/>
    <w:rsid w:val="00CF3615"/>
    <w:rsid w:val="00CF36EA"/>
    <w:rsid w:val="00CF38B4"/>
    <w:rsid w:val="00CF44B4"/>
    <w:rsid w:val="00CF5820"/>
    <w:rsid w:val="00CF59F6"/>
    <w:rsid w:val="00D0054A"/>
    <w:rsid w:val="00D025CC"/>
    <w:rsid w:val="00D051B4"/>
    <w:rsid w:val="00D06E93"/>
    <w:rsid w:val="00D07A84"/>
    <w:rsid w:val="00D11BA8"/>
    <w:rsid w:val="00D12D50"/>
    <w:rsid w:val="00D13B1A"/>
    <w:rsid w:val="00D14013"/>
    <w:rsid w:val="00D16C18"/>
    <w:rsid w:val="00D16DE3"/>
    <w:rsid w:val="00D16F16"/>
    <w:rsid w:val="00D173DD"/>
    <w:rsid w:val="00D17CCC"/>
    <w:rsid w:val="00D20156"/>
    <w:rsid w:val="00D20B1A"/>
    <w:rsid w:val="00D231D5"/>
    <w:rsid w:val="00D24D98"/>
    <w:rsid w:val="00D24DC1"/>
    <w:rsid w:val="00D252BC"/>
    <w:rsid w:val="00D25A23"/>
    <w:rsid w:val="00D25AF2"/>
    <w:rsid w:val="00D30251"/>
    <w:rsid w:val="00D30F70"/>
    <w:rsid w:val="00D32A24"/>
    <w:rsid w:val="00D34F6A"/>
    <w:rsid w:val="00D37316"/>
    <w:rsid w:val="00D431F4"/>
    <w:rsid w:val="00D43B42"/>
    <w:rsid w:val="00D45A27"/>
    <w:rsid w:val="00D47E0B"/>
    <w:rsid w:val="00D50A45"/>
    <w:rsid w:val="00D51701"/>
    <w:rsid w:val="00D52192"/>
    <w:rsid w:val="00D525DD"/>
    <w:rsid w:val="00D53561"/>
    <w:rsid w:val="00D558E1"/>
    <w:rsid w:val="00D56445"/>
    <w:rsid w:val="00D6082F"/>
    <w:rsid w:val="00D60B09"/>
    <w:rsid w:val="00D61BA7"/>
    <w:rsid w:val="00D67328"/>
    <w:rsid w:val="00D75BA1"/>
    <w:rsid w:val="00D76E98"/>
    <w:rsid w:val="00D817C2"/>
    <w:rsid w:val="00D82E51"/>
    <w:rsid w:val="00D83977"/>
    <w:rsid w:val="00D844D2"/>
    <w:rsid w:val="00D870A4"/>
    <w:rsid w:val="00D909C5"/>
    <w:rsid w:val="00D911CE"/>
    <w:rsid w:val="00D912E4"/>
    <w:rsid w:val="00D91B78"/>
    <w:rsid w:val="00D92A72"/>
    <w:rsid w:val="00D92CA8"/>
    <w:rsid w:val="00D931FA"/>
    <w:rsid w:val="00D937D0"/>
    <w:rsid w:val="00D958B8"/>
    <w:rsid w:val="00D96326"/>
    <w:rsid w:val="00D96877"/>
    <w:rsid w:val="00D969A4"/>
    <w:rsid w:val="00D9790E"/>
    <w:rsid w:val="00DA4662"/>
    <w:rsid w:val="00DA48BE"/>
    <w:rsid w:val="00DA5561"/>
    <w:rsid w:val="00DA5FAA"/>
    <w:rsid w:val="00DA7534"/>
    <w:rsid w:val="00DB1639"/>
    <w:rsid w:val="00DB403D"/>
    <w:rsid w:val="00DB4BCA"/>
    <w:rsid w:val="00DB525F"/>
    <w:rsid w:val="00DB6429"/>
    <w:rsid w:val="00DB66B3"/>
    <w:rsid w:val="00DB6F21"/>
    <w:rsid w:val="00DB6FAE"/>
    <w:rsid w:val="00DB70F2"/>
    <w:rsid w:val="00DB729E"/>
    <w:rsid w:val="00DC0273"/>
    <w:rsid w:val="00DC789B"/>
    <w:rsid w:val="00DD0F88"/>
    <w:rsid w:val="00DD142E"/>
    <w:rsid w:val="00DD27C0"/>
    <w:rsid w:val="00DD3822"/>
    <w:rsid w:val="00DD770A"/>
    <w:rsid w:val="00DE05DC"/>
    <w:rsid w:val="00DE1587"/>
    <w:rsid w:val="00DE33C9"/>
    <w:rsid w:val="00DE37D4"/>
    <w:rsid w:val="00DE4BAD"/>
    <w:rsid w:val="00DE5F5D"/>
    <w:rsid w:val="00DE71E9"/>
    <w:rsid w:val="00DE7404"/>
    <w:rsid w:val="00DE74E8"/>
    <w:rsid w:val="00DF1AB4"/>
    <w:rsid w:val="00E003CD"/>
    <w:rsid w:val="00E0166B"/>
    <w:rsid w:val="00E03A0D"/>
    <w:rsid w:val="00E0405E"/>
    <w:rsid w:val="00E07221"/>
    <w:rsid w:val="00E102DC"/>
    <w:rsid w:val="00E12545"/>
    <w:rsid w:val="00E12CB1"/>
    <w:rsid w:val="00E14266"/>
    <w:rsid w:val="00E151B6"/>
    <w:rsid w:val="00E17F0F"/>
    <w:rsid w:val="00E2016F"/>
    <w:rsid w:val="00E20568"/>
    <w:rsid w:val="00E245D4"/>
    <w:rsid w:val="00E246C8"/>
    <w:rsid w:val="00E253E9"/>
    <w:rsid w:val="00E25847"/>
    <w:rsid w:val="00E26173"/>
    <w:rsid w:val="00E26356"/>
    <w:rsid w:val="00E26B40"/>
    <w:rsid w:val="00E274BA"/>
    <w:rsid w:val="00E309C2"/>
    <w:rsid w:val="00E3119D"/>
    <w:rsid w:val="00E31B7D"/>
    <w:rsid w:val="00E3247A"/>
    <w:rsid w:val="00E3317C"/>
    <w:rsid w:val="00E33507"/>
    <w:rsid w:val="00E33F10"/>
    <w:rsid w:val="00E35798"/>
    <w:rsid w:val="00E35971"/>
    <w:rsid w:val="00E4052C"/>
    <w:rsid w:val="00E416C0"/>
    <w:rsid w:val="00E43371"/>
    <w:rsid w:val="00E43598"/>
    <w:rsid w:val="00E43AAF"/>
    <w:rsid w:val="00E43D5B"/>
    <w:rsid w:val="00E44146"/>
    <w:rsid w:val="00E463FA"/>
    <w:rsid w:val="00E4675F"/>
    <w:rsid w:val="00E473B7"/>
    <w:rsid w:val="00E5368A"/>
    <w:rsid w:val="00E5434B"/>
    <w:rsid w:val="00E552F0"/>
    <w:rsid w:val="00E572FC"/>
    <w:rsid w:val="00E61298"/>
    <w:rsid w:val="00E62003"/>
    <w:rsid w:val="00E6269F"/>
    <w:rsid w:val="00E628F9"/>
    <w:rsid w:val="00E62F01"/>
    <w:rsid w:val="00E62F95"/>
    <w:rsid w:val="00E65591"/>
    <w:rsid w:val="00E66C71"/>
    <w:rsid w:val="00E67263"/>
    <w:rsid w:val="00E70224"/>
    <w:rsid w:val="00E70245"/>
    <w:rsid w:val="00E73E37"/>
    <w:rsid w:val="00E76734"/>
    <w:rsid w:val="00E80B17"/>
    <w:rsid w:val="00E82FC4"/>
    <w:rsid w:val="00E836E4"/>
    <w:rsid w:val="00E845B7"/>
    <w:rsid w:val="00E84987"/>
    <w:rsid w:val="00E93997"/>
    <w:rsid w:val="00E939F2"/>
    <w:rsid w:val="00E94694"/>
    <w:rsid w:val="00E97D54"/>
    <w:rsid w:val="00EA1BEB"/>
    <w:rsid w:val="00EA7948"/>
    <w:rsid w:val="00EB1FBC"/>
    <w:rsid w:val="00EB4632"/>
    <w:rsid w:val="00EB4E57"/>
    <w:rsid w:val="00EB79D6"/>
    <w:rsid w:val="00EB7A8E"/>
    <w:rsid w:val="00EB7BDC"/>
    <w:rsid w:val="00EC152F"/>
    <w:rsid w:val="00EC2A4F"/>
    <w:rsid w:val="00EC5721"/>
    <w:rsid w:val="00EC5C92"/>
    <w:rsid w:val="00EC6053"/>
    <w:rsid w:val="00EC7553"/>
    <w:rsid w:val="00ED160D"/>
    <w:rsid w:val="00ED1D9A"/>
    <w:rsid w:val="00ED2A80"/>
    <w:rsid w:val="00ED331D"/>
    <w:rsid w:val="00ED5821"/>
    <w:rsid w:val="00ED67A0"/>
    <w:rsid w:val="00EE0EF2"/>
    <w:rsid w:val="00EE21B4"/>
    <w:rsid w:val="00EE63C4"/>
    <w:rsid w:val="00EF18E9"/>
    <w:rsid w:val="00EF400E"/>
    <w:rsid w:val="00EF415F"/>
    <w:rsid w:val="00EF424C"/>
    <w:rsid w:val="00EF753D"/>
    <w:rsid w:val="00EF7B6F"/>
    <w:rsid w:val="00EF7DEC"/>
    <w:rsid w:val="00F00D30"/>
    <w:rsid w:val="00F00DCF"/>
    <w:rsid w:val="00F01D73"/>
    <w:rsid w:val="00F02E7E"/>
    <w:rsid w:val="00F02FAA"/>
    <w:rsid w:val="00F04664"/>
    <w:rsid w:val="00F06DB2"/>
    <w:rsid w:val="00F1040D"/>
    <w:rsid w:val="00F10B71"/>
    <w:rsid w:val="00F10EE8"/>
    <w:rsid w:val="00F12F8F"/>
    <w:rsid w:val="00F13040"/>
    <w:rsid w:val="00F13ECB"/>
    <w:rsid w:val="00F14281"/>
    <w:rsid w:val="00F153DB"/>
    <w:rsid w:val="00F206FC"/>
    <w:rsid w:val="00F211E9"/>
    <w:rsid w:val="00F22B83"/>
    <w:rsid w:val="00F22F95"/>
    <w:rsid w:val="00F23413"/>
    <w:rsid w:val="00F26468"/>
    <w:rsid w:val="00F271F0"/>
    <w:rsid w:val="00F27979"/>
    <w:rsid w:val="00F316E3"/>
    <w:rsid w:val="00F33662"/>
    <w:rsid w:val="00F3490F"/>
    <w:rsid w:val="00F34CA8"/>
    <w:rsid w:val="00F35817"/>
    <w:rsid w:val="00F41715"/>
    <w:rsid w:val="00F43118"/>
    <w:rsid w:val="00F44A27"/>
    <w:rsid w:val="00F44E4E"/>
    <w:rsid w:val="00F53575"/>
    <w:rsid w:val="00F5691E"/>
    <w:rsid w:val="00F579B1"/>
    <w:rsid w:val="00F60800"/>
    <w:rsid w:val="00F62259"/>
    <w:rsid w:val="00F636BD"/>
    <w:rsid w:val="00F64409"/>
    <w:rsid w:val="00F64468"/>
    <w:rsid w:val="00F65635"/>
    <w:rsid w:val="00F65792"/>
    <w:rsid w:val="00F65A8A"/>
    <w:rsid w:val="00F71B5A"/>
    <w:rsid w:val="00F730D1"/>
    <w:rsid w:val="00F73F92"/>
    <w:rsid w:val="00F74D40"/>
    <w:rsid w:val="00F74DAD"/>
    <w:rsid w:val="00F75E62"/>
    <w:rsid w:val="00F81AC9"/>
    <w:rsid w:val="00F8284C"/>
    <w:rsid w:val="00F839C2"/>
    <w:rsid w:val="00F8557B"/>
    <w:rsid w:val="00F86A2A"/>
    <w:rsid w:val="00F872F8"/>
    <w:rsid w:val="00F90E63"/>
    <w:rsid w:val="00F94591"/>
    <w:rsid w:val="00FA167C"/>
    <w:rsid w:val="00FA2A17"/>
    <w:rsid w:val="00FA604D"/>
    <w:rsid w:val="00FA7DA6"/>
    <w:rsid w:val="00FB3FA1"/>
    <w:rsid w:val="00FB4E9B"/>
    <w:rsid w:val="00FB5251"/>
    <w:rsid w:val="00FB60E1"/>
    <w:rsid w:val="00FC1EE0"/>
    <w:rsid w:val="00FC3105"/>
    <w:rsid w:val="00FC39EA"/>
    <w:rsid w:val="00FC493A"/>
    <w:rsid w:val="00FC7FB0"/>
    <w:rsid w:val="00FD01A9"/>
    <w:rsid w:val="00FD0B61"/>
    <w:rsid w:val="00FD268B"/>
    <w:rsid w:val="00FD40C4"/>
    <w:rsid w:val="00FD4A84"/>
    <w:rsid w:val="00FD7E2E"/>
    <w:rsid w:val="00FE1D10"/>
    <w:rsid w:val="00FE2378"/>
    <w:rsid w:val="00FE520B"/>
    <w:rsid w:val="00FF3094"/>
    <w:rsid w:val="00FF4308"/>
    <w:rsid w:val="00FF49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A2C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5E9F"/>
    <w:pPr>
      <w:spacing w:after="0" w:line="240" w:lineRule="auto"/>
    </w:pPr>
    <w:rPr>
      <w:rFonts w:ascii="Verdana" w:eastAsia="Calibri" w:hAnsi="Verdana" w:cs="Times New Roman"/>
      <w:sz w:val="20"/>
      <w:lang w:val="de-CH"/>
    </w:rPr>
  </w:style>
  <w:style w:type="paragraph" w:styleId="berschrift2">
    <w:name w:val="heading 2"/>
    <w:basedOn w:val="Standard"/>
    <w:link w:val="berschrift2Zchn"/>
    <w:uiPriority w:val="99"/>
    <w:qFormat/>
    <w:rsid w:val="008A5E9F"/>
    <w:pPr>
      <w:spacing w:before="100" w:beforeAutospacing="1" w:after="240"/>
      <w:outlineLvl w:val="1"/>
    </w:pPr>
    <w:rPr>
      <w:rFonts w:eastAsia="Times New Roman"/>
      <w:caps/>
      <w:color w:val="2480E7"/>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8A5E9F"/>
    <w:rPr>
      <w:rFonts w:ascii="Verdana" w:eastAsia="Times New Roman" w:hAnsi="Verdana" w:cs="Times New Roman"/>
      <w:caps/>
      <w:color w:val="2480E7"/>
      <w:sz w:val="27"/>
      <w:szCs w:val="27"/>
      <w:lang w:val="de-CH" w:eastAsia="de-CH"/>
    </w:rPr>
  </w:style>
  <w:style w:type="paragraph" w:styleId="StandardWeb">
    <w:name w:val="Normal (Web)"/>
    <w:basedOn w:val="Standard"/>
    <w:uiPriority w:val="99"/>
    <w:rsid w:val="0000563E"/>
    <w:pPr>
      <w:spacing w:before="100" w:beforeAutospacing="1" w:after="360"/>
    </w:pPr>
    <w:rPr>
      <w:rFonts w:ascii="Times New Roman" w:eastAsia="Times New Roman" w:hAnsi="Times New Roman"/>
      <w:sz w:val="24"/>
      <w:szCs w:val="24"/>
      <w:lang w:eastAsia="de-CH"/>
    </w:rPr>
  </w:style>
  <w:style w:type="paragraph" w:styleId="Listenabsatz">
    <w:name w:val="List Paragraph"/>
    <w:basedOn w:val="Standard"/>
    <w:uiPriority w:val="34"/>
    <w:qFormat/>
    <w:rsid w:val="00F271F0"/>
    <w:pPr>
      <w:ind w:left="720"/>
      <w:contextualSpacing/>
    </w:pPr>
  </w:style>
  <w:style w:type="paragraph" w:styleId="Sprechblasentext">
    <w:name w:val="Balloon Text"/>
    <w:basedOn w:val="Standard"/>
    <w:link w:val="SprechblasentextZchn"/>
    <w:uiPriority w:val="99"/>
    <w:semiHidden/>
    <w:unhideWhenUsed/>
    <w:rsid w:val="00E33F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3F10"/>
    <w:rPr>
      <w:rFonts w:ascii="Tahoma" w:eastAsia="Calibri" w:hAnsi="Tahoma" w:cs="Tahoma"/>
      <w:sz w:val="16"/>
      <w:szCs w:val="16"/>
      <w:lang w:val="de-CH"/>
    </w:rPr>
  </w:style>
  <w:style w:type="character" w:styleId="Hyperlink">
    <w:name w:val="Hyperlink"/>
    <w:basedOn w:val="Absatz-Standardschriftart"/>
    <w:uiPriority w:val="99"/>
    <w:unhideWhenUsed/>
    <w:rsid w:val="00096716"/>
    <w:rPr>
      <w:color w:val="0563C1" w:themeColor="hyperlink"/>
      <w:u w:val="single"/>
    </w:rPr>
  </w:style>
  <w:style w:type="character" w:styleId="BesuchterHyperlink">
    <w:name w:val="FollowedHyperlink"/>
    <w:basedOn w:val="Absatz-Standardschriftart"/>
    <w:uiPriority w:val="99"/>
    <w:semiHidden/>
    <w:unhideWhenUsed/>
    <w:rsid w:val="00096716"/>
    <w:rPr>
      <w:color w:val="954F72" w:themeColor="followedHyperlink"/>
      <w:u w:val="single"/>
    </w:rPr>
  </w:style>
  <w:style w:type="paragraph" w:customStyle="1" w:styleId="Default">
    <w:name w:val="Default"/>
    <w:rsid w:val="002F65E7"/>
    <w:pPr>
      <w:autoSpaceDE w:val="0"/>
      <w:autoSpaceDN w:val="0"/>
      <w:adjustRightInd w:val="0"/>
      <w:spacing w:after="0" w:line="240" w:lineRule="auto"/>
    </w:pPr>
    <w:rPr>
      <w:rFonts w:ascii="Times New Roman" w:hAnsi="Times New Roman" w:cs="Times New Roman"/>
      <w:color w:val="000000"/>
      <w:sz w:val="24"/>
      <w:szCs w:val="24"/>
      <w:lang w:val="de-CH"/>
    </w:rPr>
  </w:style>
  <w:style w:type="table" w:styleId="Tabellenraster">
    <w:name w:val="Table Grid"/>
    <w:basedOn w:val="NormaleTabelle"/>
    <w:rsid w:val="002F65E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53523"/>
    <w:rPr>
      <w:sz w:val="16"/>
      <w:szCs w:val="16"/>
    </w:rPr>
  </w:style>
  <w:style w:type="paragraph" w:styleId="Kommentartext">
    <w:name w:val="annotation text"/>
    <w:basedOn w:val="Standard"/>
    <w:link w:val="KommentartextZchn"/>
    <w:uiPriority w:val="99"/>
    <w:unhideWhenUsed/>
    <w:rsid w:val="00C53523"/>
    <w:rPr>
      <w:szCs w:val="20"/>
    </w:rPr>
  </w:style>
  <w:style w:type="character" w:customStyle="1" w:styleId="KommentartextZchn">
    <w:name w:val="Kommentartext Zchn"/>
    <w:basedOn w:val="Absatz-Standardschriftart"/>
    <w:link w:val="Kommentartext"/>
    <w:uiPriority w:val="99"/>
    <w:rsid w:val="00C53523"/>
    <w:rPr>
      <w:rFonts w:ascii="Verdana" w:eastAsia="Calibri" w:hAnsi="Verdana" w:cs="Times New Roman"/>
      <w:sz w:val="20"/>
      <w:szCs w:val="20"/>
      <w:lang w:val="de-CH"/>
    </w:rPr>
  </w:style>
  <w:style w:type="paragraph" w:styleId="Kommentarthema">
    <w:name w:val="annotation subject"/>
    <w:basedOn w:val="Kommentartext"/>
    <w:next w:val="Kommentartext"/>
    <w:link w:val="KommentarthemaZchn"/>
    <w:uiPriority w:val="99"/>
    <w:semiHidden/>
    <w:unhideWhenUsed/>
    <w:rsid w:val="00C53523"/>
    <w:rPr>
      <w:b/>
      <w:bCs/>
    </w:rPr>
  </w:style>
  <w:style w:type="character" w:customStyle="1" w:styleId="KommentarthemaZchn">
    <w:name w:val="Kommentarthema Zchn"/>
    <w:basedOn w:val="KommentartextZchn"/>
    <w:link w:val="Kommentarthema"/>
    <w:uiPriority w:val="99"/>
    <w:semiHidden/>
    <w:rsid w:val="00C53523"/>
    <w:rPr>
      <w:rFonts w:ascii="Verdana" w:eastAsia="Calibri" w:hAnsi="Verdana" w:cs="Times New Roman"/>
      <w:b/>
      <w:bCs/>
      <w:sz w:val="20"/>
      <w:szCs w:val="20"/>
      <w:lang w:val="de-CH"/>
    </w:rPr>
  </w:style>
  <w:style w:type="character" w:styleId="Zeilennummer">
    <w:name w:val="line number"/>
    <w:basedOn w:val="Absatz-Standardschriftart"/>
    <w:uiPriority w:val="99"/>
    <w:semiHidden/>
    <w:unhideWhenUsed/>
    <w:rsid w:val="00A073B2"/>
  </w:style>
  <w:style w:type="paragraph" w:styleId="Kopfzeile">
    <w:name w:val="header"/>
    <w:basedOn w:val="Standard"/>
    <w:link w:val="KopfzeileZchn"/>
    <w:uiPriority w:val="99"/>
    <w:unhideWhenUsed/>
    <w:rsid w:val="00A073B2"/>
    <w:pPr>
      <w:tabs>
        <w:tab w:val="center" w:pos="4536"/>
        <w:tab w:val="right" w:pos="9072"/>
      </w:tabs>
    </w:pPr>
  </w:style>
  <w:style w:type="character" w:customStyle="1" w:styleId="KopfzeileZchn">
    <w:name w:val="Kopfzeile Zchn"/>
    <w:basedOn w:val="Absatz-Standardschriftart"/>
    <w:link w:val="Kopfzeile"/>
    <w:uiPriority w:val="99"/>
    <w:rsid w:val="00A073B2"/>
    <w:rPr>
      <w:rFonts w:ascii="Verdana" w:eastAsia="Calibri" w:hAnsi="Verdana" w:cs="Times New Roman"/>
      <w:sz w:val="20"/>
      <w:lang w:val="de-CH"/>
    </w:rPr>
  </w:style>
  <w:style w:type="paragraph" w:styleId="Fuzeile">
    <w:name w:val="footer"/>
    <w:basedOn w:val="Standard"/>
    <w:link w:val="FuzeileZchn"/>
    <w:uiPriority w:val="99"/>
    <w:unhideWhenUsed/>
    <w:rsid w:val="00A073B2"/>
    <w:pPr>
      <w:tabs>
        <w:tab w:val="center" w:pos="4536"/>
        <w:tab w:val="right" w:pos="9072"/>
      </w:tabs>
    </w:pPr>
  </w:style>
  <w:style w:type="character" w:customStyle="1" w:styleId="FuzeileZchn">
    <w:name w:val="Fußzeile Zchn"/>
    <w:basedOn w:val="Absatz-Standardschriftart"/>
    <w:link w:val="Fuzeile"/>
    <w:uiPriority w:val="99"/>
    <w:rsid w:val="00A073B2"/>
    <w:rPr>
      <w:rFonts w:ascii="Verdana" w:eastAsia="Calibri" w:hAnsi="Verdana" w:cs="Times New Roman"/>
      <w:sz w:val="20"/>
      <w:lang w:val="de-CH"/>
    </w:rPr>
  </w:style>
  <w:style w:type="paragraph" w:styleId="HTMLVorformatiert">
    <w:name w:val="HTML Preformatted"/>
    <w:basedOn w:val="Standard"/>
    <w:link w:val="HTMLVorformatiertZchn"/>
    <w:uiPriority w:val="99"/>
    <w:semiHidden/>
    <w:unhideWhenUsed/>
    <w:rsid w:val="00A36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de-CH"/>
    </w:rPr>
  </w:style>
  <w:style w:type="character" w:customStyle="1" w:styleId="HTMLVorformatiertZchn">
    <w:name w:val="HTML Vorformatiert Zchn"/>
    <w:basedOn w:val="Absatz-Standardschriftart"/>
    <w:link w:val="HTMLVorformatiert"/>
    <w:uiPriority w:val="99"/>
    <w:semiHidden/>
    <w:rsid w:val="00A36262"/>
    <w:rPr>
      <w:rFonts w:ascii="Courier New" w:eastAsia="Times New Roman" w:hAnsi="Courier New" w:cs="Courier New"/>
      <w:sz w:val="20"/>
      <w:szCs w:val="20"/>
      <w:lang w:val="de-CH" w:eastAsia="de-CH"/>
    </w:rPr>
  </w:style>
  <w:style w:type="paragraph" w:styleId="Beschriftung">
    <w:name w:val="caption"/>
    <w:basedOn w:val="Standard"/>
    <w:next w:val="Standard"/>
    <w:unhideWhenUsed/>
    <w:qFormat/>
    <w:rsid w:val="00DB6429"/>
    <w:pPr>
      <w:spacing w:after="200"/>
    </w:pPr>
    <w:rPr>
      <w:b/>
      <w:bCs/>
      <w:color w:val="5B9BD5" w:themeColor="accent1"/>
      <w:sz w:val="18"/>
      <w:szCs w:val="18"/>
    </w:rPr>
  </w:style>
  <w:style w:type="paragraph" w:styleId="berarbeitung">
    <w:name w:val="Revision"/>
    <w:hidden/>
    <w:uiPriority w:val="99"/>
    <w:semiHidden/>
    <w:rsid w:val="00C7645F"/>
    <w:pPr>
      <w:spacing w:after="0" w:line="240" w:lineRule="auto"/>
    </w:pPr>
    <w:rPr>
      <w:rFonts w:ascii="Verdana" w:eastAsia="Calibri" w:hAnsi="Verdana" w:cs="Times New Roman"/>
      <w:sz w:val="20"/>
      <w:lang w:val="de-CH"/>
    </w:rPr>
  </w:style>
  <w:style w:type="character" w:customStyle="1" w:styleId="element-citation">
    <w:name w:val="element-citation"/>
    <w:basedOn w:val="Absatz-Standardschriftart"/>
    <w:rsid w:val="001A746E"/>
  </w:style>
  <w:style w:type="character" w:customStyle="1" w:styleId="ref-journal">
    <w:name w:val="ref-journal"/>
    <w:basedOn w:val="Absatz-Standardschriftart"/>
    <w:rsid w:val="001A746E"/>
  </w:style>
  <w:style w:type="character" w:customStyle="1" w:styleId="ref-vol">
    <w:name w:val="ref-vol"/>
    <w:basedOn w:val="Absatz-Standardschriftart"/>
    <w:rsid w:val="001A746E"/>
  </w:style>
  <w:style w:type="character" w:customStyle="1" w:styleId="nowrap">
    <w:name w:val="nowrap"/>
    <w:basedOn w:val="Absatz-Standardschriftart"/>
    <w:rsid w:val="001A7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5E9F"/>
    <w:pPr>
      <w:spacing w:after="0" w:line="240" w:lineRule="auto"/>
    </w:pPr>
    <w:rPr>
      <w:rFonts w:ascii="Verdana" w:eastAsia="Calibri" w:hAnsi="Verdana" w:cs="Times New Roman"/>
      <w:sz w:val="20"/>
      <w:lang w:val="de-CH"/>
    </w:rPr>
  </w:style>
  <w:style w:type="paragraph" w:styleId="berschrift2">
    <w:name w:val="heading 2"/>
    <w:basedOn w:val="Standard"/>
    <w:link w:val="berschrift2Zchn"/>
    <w:uiPriority w:val="99"/>
    <w:qFormat/>
    <w:rsid w:val="008A5E9F"/>
    <w:pPr>
      <w:spacing w:before="100" w:beforeAutospacing="1" w:after="240"/>
      <w:outlineLvl w:val="1"/>
    </w:pPr>
    <w:rPr>
      <w:rFonts w:eastAsia="Times New Roman"/>
      <w:caps/>
      <w:color w:val="2480E7"/>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rsid w:val="008A5E9F"/>
    <w:rPr>
      <w:rFonts w:ascii="Verdana" w:eastAsia="Times New Roman" w:hAnsi="Verdana" w:cs="Times New Roman"/>
      <w:caps/>
      <w:color w:val="2480E7"/>
      <w:sz w:val="27"/>
      <w:szCs w:val="27"/>
      <w:lang w:val="de-CH" w:eastAsia="de-CH"/>
    </w:rPr>
  </w:style>
  <w:style w:type="paragraph" w:styleId="StandardWeb">
    <w:name w:val="Normal (Web)"/>
    <w:basedOn w:val="Standard"/>
    <w:uiPriority w:val="99"/>
    <w:rsid w:val="0000563E"/>
    <w:pPr>
      <w:spacing w:before="100" w:beforeAutospacing="1" w:after="360"/>
    </w:pPr>
    <w:rPr>
      <w:rFonts w:ascii="Times New Roman" w:eastAsia="Times New Roman" w:hAnsi="Times New Roman"/>
      <w:sz w:val="24"/>
      <w:szCs w:val="24"/>
      <w:lang w:eastAsia="de-CH"/>
    </w:rPr>
  </w:style>
  <w:style w:type="paragraph" w:styleId="Listenabsatz">
    <w:name w:val="List Paragraph"/>
    <w:basedOn w:val="Standard"/>
    <w:uiPriority w:val="34"/>
    <w:qFormat/>
    <w:rsid w:val="00F271F0"/>
    <w:pPr>
      <w:ind w:left="720"/>
      <w:contextualSpacing/>
    </w:pPr>
  </w:style>
  <w:style w:type="paragraph" w:styleId="Sprechblasentext">
    <w:name w:val="Balloon Text"/>
    <w:basedOn w:val="Standard"/>
    <w:link w:val="SprechblasentextZchn"/>
    <w:uiPriority w:val="99"/>
    <w:semiHidden/>
    <w:unhideWhenUsed/>
    <w:rsid w:val="00E33F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3F10"/>
    <w:rPr>
      <w:rFonts w:ascii="Tahoma" w:eastAsia="Calibri" w:hAnsi="Tahoma" w:cs="Tahoma"/>
      <w:sz w:val="16"/>
      <w:szCs w:val="16"/>
      <w:lang w:val="de-CH"/>
    </w:rPr>
  </w:style>
  <w:style w:type="character" w:styleId="Hyperlink">
    <w:name w:val="Hyperlink"/>
    <w:basedOn w:val="Absatz-Standardschriftart"/>
    <w:uiPriority w:val="99"/>
    <w:unhideWhenUsed/>
    <w:rsid w:val="00096716"/>
    <w:rPr>
      <w:color w:val="0563C1" w:themeColor="hyperlink"/>
      <w:u w:val="single"/>
    </w:rPr>
  </w:style>
  <w:style w:type="character" w:styleId="BesuchterHyperlink">
    <w:name w:val="FollowedHyperlink"/>
    <w:basedOn w:val="Absatz-Standardschriftart"/>
    <w:uiPriority w:val="99"/>
    <w:semiHidden/>
    <w:unhideWhenUsed/>
    <w:rsid w:val="00096716"/>
    <w:rPr>
      <w:color w:val="954F72" w:themeColor="followedHyperlink"/>
      <w:u w:val="single"/>
    </w:rPr>
  </w:style>
  <w:style w:type="paragraph" w:customStyle="1" w:styleId="Default">
    <w:name w:val="Default"/>
    <w:rsid w:val="002F65E7"/>
    <w:pPr>
      <w:autoSpaceDE w:val="0"/>
      <w:autoSpaceDN w:val="0"/>
      <w:adjustRightInd w:val="0"/>
      <w:spacing w:after="0" w:line="240" w:lineRule="auto"/>
    </w:pPr>
    <w:rPr>
      <w:rFonts w:ascii="Times New Roman" w:hAnsi="Times New Roman" w:cs="Times New Roman"/>
      <w:color w:val="000000"/>
      <w:sz w:val="24"/>
      <w:szCs w:val="24"/>
      <w:lang w:val="de-CH"/>
    </w:rPr>
  </w:style>
  <w:style w:type="table" w:styleId="Tabellenraster">
    <w:name w:val="Table Grid"/>
    <w:basedOn w:val="NormaleTabelle"/>
    <w:rsid w:val="002F65E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53523"/>
    <w:rPr>
      <w:sz w:val="16"/>
      <w:szCs w:val="16"/>
    </w:rPr>
  </w:style>
  <w:style w:type="paragraph" w:styleId="Kommentartext">
    <w:name w:val="annotation text"/>
    <w:basedOn w:val="Standard"/>
    <w:link w:val="KommentartextZchn"/>
    <w:uiPriority w:val="99"/>
    <w:unhideWhenUsed/>
    <w:rsid w:val="00C53523"/>
    <w:rPr>
      <w:szCs w:val="20"/>
    </w:rPr>
  </w:style>
  <w:style w:type="character" w:customStyle="1" w:styleId="KommentartextZchn">
    <w:name w:val="Kommentartext Zchn"/>
    <w:basedOn w:val="Absatz-Standardschriftart"/>
    <w:link w:val="Kommentartext"/>
    <w:uiPriority w:val="99"/>
    <w:rsid w:val="00C53523"/>
    <w:rPr>
      <w:rFonts w:ascii="Verdana" w:eastAsia="Calibri" w:hAnsi="Verdana" w:cs="Times New Roman"/>
      <w:sz w:val="20"/>
      <w:szCs w:val="20"/>
      <w:lang w:val="de-CH"/>
    </w:rPr>
  </w:style>
  <w:style w:type="paragraph" w:styleId="Kommentarthema">
    <w:name w:val="annotation subject"/>
    <w:basedOn w:val="Kommentartext"/>
    <w:next w:val="Kommentartext"/>
    <w:link w:val="KommentarthemaZchn"/>
    <w:uiPriority w:val="99"/>
    <w:semiHidden/>
    <w:unhideWhenUsed/>
    <w:rsid w:val="00C53523"/>
    <w:rPr>
      <w:b/>
      <w:bCs/>
    </w:rPr>
  </w:style>
  <w:style w:type="character" w:customStyle="1" w:styleId="KommentarthemaZchn">
    <w:name w:val="Kommentarthema Zchn"/>
    <w:basedOn w:val="KommentartextZchn"/>
    <w:link w:val="Kommentarthema"/>
    <w:uiPriority w:val="99"/>
    <w:semiHidden/>
    <w:rsid w:val="00C53523"/>
    <w:rPr>
      <w:rFonts w:ascii="Verdana" w:eastAsia="Calibri" w:hAnsi="Verdana" w:cs="Times New Roman"/>
      <w:b/>
      <w:bCs/>
      <w:sz w:val="20"/>
      <w:szCs w:val="20"/>
      <w:lang w:val="de-CH"/>
    </w:rPr>
  </w:style>
  <w:style w:type="character" w:styleId="Zeilennummer">
    <w:name w:val="line number"/>
    <w:basedOn w:val="Absatz-Standardschriftart"/>
    <w:uiPriority w:val="99"/>
    <w:semiHidden/>
    <w:unhideWhenUsed/>
    <w:rsid w:val="00A073B2"/>
  </w:style>
  <w:style w:type="paragraph" w:styleId="Kopfzeile">
    <w:name w:val="header"/>
    <w:basedOn w:val="Standard"/>
    <w:link w:val="KopfzeileZchn"/>
    <w:uiPriority w:val="99"/>
    <w:unhideWhenUsed/>
    <w:rsid w:val="00A073B2"/>
    <w:pPr>
      <w:tabs>
        <w:tab w:val="center" w:pos="4536"/>
        <w:tab w:val="right" w:pos="9072"/>
      </w:tabs>
    </w:pPr>
  </w:style>
  <w:style w:type="character" w:customStyle="1" w:styleId="KopfzeileZchn">
    <w:name w:val="Kopfzeile Zchn"/>
    <w:basedOn w:val="Absatz-Standardschriftart"/>
    <w:link w:val="Kopfzeile"/>
    <w:uiPriority w:val="99"/>
    <w:rsid w:val="00A073B2"/>
    <w:rPr>
      <w:rFonts w:ascii="Verdana" w:eastAsia="Calibri" w:hAnsi="Verdana" w:cs="Times New Roman"/>
      <w:sz w:val="20"/>
      <w:lang w:val="de-CH"/>
    </w:rPr>
  </w:style>
  <w:style w:type="paragraph" w:styleId="Fuzeile">
    <w:name w:val="footer"/>
    <w:basedOn w:val="Standard"/>
    <w:link w:val="FuzeileZchn"/>
    <w:uiPriority w:val="99"/>
    <w:unhideWhenUsed/>
    <w:rsid w:val="00A073B2"/>
    <w:pPr>
      <w:tabs>
        <w:tab w:val="center" w:pos="4536"/>
        <w:tab w:val="right" w:pos="9072"/>
      </w:tabs>
    </w:pPr>
  </w:style>
  <w:style w:type="character" w:customStyle="1" w:styleId="FuzeileZchn">
    <w:name w:val="Fußzeile Zchn"/>
    <w:basedOn w:val="Absatz-Standardschriftart"/>
    <w:link w:val="Fuzeile"/>
    <w:uiPriority w:val="99"/>
    <w:rsid w:val="00A073B2"/>
    <w:rPr>
      <w:rFonts w:ascii="Verdana" w:eastAsia="Calibri" w:hAnsi="Verdana" w:cs="Times New Roman"/>
      <w:sz w:val="20"/>
      <w:lang w:val="de-CH"/>
    </w:rPr>
  </w:style>
  <w:style w:type="paragraph" w:styleId="HTMLVorformatiert">
    <w:name w:val="HTML Preformatted"/>
    <w:basedOn w:val="Standard"/>
    <w:link w:val="HTMLVorformatiertZchn"/>
    <w:uiPriority w:val="99"/>
    <w:semiHidden/>
    <w:unhideWhenUsed/>
    <w:rsid w:val="00A36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de-CH"/>
    </w:rPr>
  </w:style>
  <w:style w:type="character" w:customStyle="1" w:styleId="HTMLVorformatiertZchn">
    <w:name w:val="HTML Vorformatiert Zchn"/>
    <w:basedOn w:val="Absatz-Standardschriftart"/>
    <w:link w:val="HTMLVorformatiert"/>
    <w:uiPriority w:val="99"/>
    <w:semiHidden/>
    <w:rsid w:val="00A36262"/>
    <w:rPr>
      <w:rFonts w:ascii="Courier New" w:eastAsia="Times New Roman" w:hAnsi="Courier New" w:cs="Courier New"/>
      <w:sz w:val="20"/>
      <w:szCs w:val="20"/>
      <w:lang w:val="de-CH" w:eastAsia="de-CH"/>
    </w:rPr>
  </w:style>
  <w:style w:type="paragraph" w:styleId="Beschriftung">
    <w:name w:val="caption"/>
    <w:basedOn w:val="Standard"/>
    <w:next w:val="Standard"/>
    <w:unhideWhenUsed/>
    <w:qFormat/>
    <w:rsid w:val="00DB6429"/>
    <w:pPr>
      <w:spacing w:after="200"/>
    </w:pPr>
    <w:rPr>
      <w:b/>
      <w:bCs/>
      <w:color w:val="5B9BD5" w:themeColor="accent1"/>
      <w:sz w:val="18"/>
      <w:szCs w:val="18"/>
    </w:rPr>
  </w:style>
  <w:style w:type="paragraph" w:styleId="berarbeitung">
    <w:name w:val="Revision"/>
    <w:hidden/>
    <w:uiPriority w:val="99"/>
    <w:semiHidden/>
    <w:rsid w:val="00C7645F"/>
    <w:pPr>
      <w:spacing w:after="0" w:line="240" w:lineRule="auto"/>
    </w:pPr>
    <w:rPr>
      <w:rFonts w:ascii="Verdana" w:eastAsia="Calibri" w:hAnsi="Verdana" w:cs="Times New Roman"/>
      <w:sz w:val="20"/>
      <w:lang w:val="de-CH"/>
    </w:rPr>
  </w:style>
  <w:style w:type="character" w:customStyle="1" w:styleId="element-citation">
    <w:name w:val="element-citation"/>
    <w:basedOn w:val="Absatz-Standardschriftart"/>
    <w:rsid w:val="001A746E"/>
  </w:style>
  <w:style w:type="character" w:customStyle="1" w:styleId="ref-journal">
    <w:name w:val="ref-journal"/>
    <w:basedOn w:val="Absatz-Standardschriftart"/>
    <w:rsid w:val="001A746E"/>
  </w:style>
  <w:style w:type="character" w:customStyle="1" w:styleId="ref-vol">
    <w:name w:val="ref-vol"/>
    <w:basedOn w:val="Absatz-Standardschriftart"/>
    <w:rsid w:val="001A746E"/>
  </w:style>
  <w:style w:type="character" w:customStyle="1" w:styleId="nowrap">
    <w:name w:val="nowrap"/>
    <w:basedOn w:val="Absatz-Standardschriftart"/>
    <w:rsid w:val="001A7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3915">
      <w:bodyDiv w:val="1"/>
      <w:marLeft w:val="0"/>
      <w:marRight w:val="0"/>
      <w:marTop w:val="0"/>
      <w:marBottom w:val="0"/>
      <w:divBdr>
        <w:top w:val="none" w:sz="0" w:space="0" w:color="auto"/>
        <w:left w:val="none" w:sz="0" w:space="0" w:color="auto"/>
        <w:bottom w:val="none" w:sz="0" w:space="0" w:color="auto"/>
        <w:right w:val="none" w:sz="0" w:space="0" w:color="auto"/>
      </w:divBdr>
      <w:divsChild>
        <w:div w:id="670643577">
          <w:marLeft w:val="0"/>
          <w:marRight w:val="0"/>
          <w:marTop w:val="0"/>
          <w:marBottom w:val="0"/>
          <w:divBdr>
            <w:top w:val="none" w:sz="0" w:space="0" w:color="auto"/>
            <w:left w:val="none" w:sz="0" w:space="0" w:color="auto"/>
            <w:bottom w:val="none" w:sz="0" w:space="0" w:color="auto"/>
            <w:right w:val="none" w:sz="0" w:space="0" w:color="auto"/>
          </w:divBdr>
          <w:divsChild>
            <w:div w:id="2009206552">
              <w:marLeft w:val="0"/>
              <w:marRight w:val="0"/>
              <w:marTop w:val="0"/>
              <w:marBottom w:val="0"/>
              <w:divBdr>
                <w:top w:val="none" w:sz="0" w:space="0" w:color="auto"/>
                <w:left w:val="none" w:sz="0" w:space="0" w:color="auto"/>
                <w:bottom w:val="none" w:sz="0" w:space="0" w:color="auto"/>
                <w:right w:val="none" w:sz="0" w:space="0" w:color="auto"/>
              </w:divBdr>
              <w:divsChild>
                <w:div w:id="704869394">
                  <w:marLeft w:val="0"/>
                  <w:marRight w:val="0"/>
                  <w:marTop w:val="900"/>
                  <w:marBottom w:val="0"/>
                  <w:divBdr>
                    <w:top w:val="none" w:sz="0" w:space="0" w:color="auto"/>
                    <w:left w:val="none" w:sz="0" w:space="0" w:color="auto"/>
                    <w:bottom w:val="none" w:sz="0" w:space="0" w:color="auto"/>
                    <w:right w:val="none" w:sz="0" w:space="0" w:color="auto"/>
                  </w:divBdr>
                  <w:divsChild>
                    <w:div w:id="1897473097">
                      <w:marLeft w:val="0"/>
                      <w:marRight w:val="0"/>
                      <w:marTop w:val="0"/>
                      <w:marBottom w:val="0"/>
                      <w:divBdr>
                        <w:top w:val="none" w:sz="0" w:space="0" w:color="auto"/>
                        <w:left w:val="none" w:sz="0" w:space="0" w:color="auto"/>
                        <w:bottom w:val="none" w:sz="0" w:space="0" w:color="auto"/>
                        <w:right w:val="none" w:sz="0" w:space="0" w:color="auto"/>
                      </w:divBdr>
                      <w:divsChild>
                        <w:div w:id="1016076509">
                          <w:marLeft w:val="0"/>
                          <w:marRight w:val="0"/>
                          <w:marTop w:val="0"/>
                          <w:marBottom w:val="0"/>
                          <w:divBdr>
                            <w:top w:val="none" w:sz="0" w:space="0" w:color="auto"/>
                            <w:left w:val="none" w:sz="0" w:space="0" w:color="auto"/>
                            <w:bottom w:val="single" w:sz="6" w:space="0" w:color="DDDDDD"/>
                            <w:right w:val="none" w:sz="0" w:space="0" w:color="auto"/>
                          </w:divBdr>
                          <w:divsChild>
                            <w:div w:id="13967941">
                              <w:marLeft w:val="0"/>
                              <w:marRight w:val="0"/>
                              <w:marTop w:val="0"/>
                              <w:marBottom w:val="0"/>
                              <w:divBdr>
                                <w:top w:val="none" w:sz="0" w:space="0" w:color="auto"/>
                                <w:left w:val="none" w:sz="0" w:space="0" w:color="auto"/>
                                <w:bottom w:val="none" w:sz="0" w:space="0" w:color="auto"/>
                                <w:right w:val="none" w:sz="0" w:space="0" w:color="auto"/>
                              </w:divBdr>
                              <w:divsChild>
                                <w:div w:id="458114803">
                                  <w:marLeft w:val="0"/>
                                  <w:marRight w:val="0"/>
                                  <w:marTop w:val="0"/>
                                  <w:marBottom w:val="0"/>
                                  <w:divBdr>
                                    <w:top w:val="none" w:sz="0" w:space="0" w:color="auto"/>
                                    <w:left w:val="none" w:sz="0" w:space="0" w:color="auto"/>
                                    <w:bottom w:val="none" w:sz="0" w:space="0" w:color="auto"/>
                                    <w:right w:val="none" w:sz="0" w:space="0" w:color="auto"/>
                                  </w:divBdr>
                                  <w:divsChild>
                                    <w:div w:id="436680642">
                                      <w:marLeft w:val="0"/>
                                      <w:marRight w:val="0"/>
                                      <w:marTop w:val="0"/>
                                      <w:marBottom w:val="450"/>
                                      <w:divBdr>
                                        <w:top w:val="none" w:sz="0" w:space="0" w:color="auto"/>
                                        <w:left w:val="none" w:sz="0" w:space="0" w:color="auto"/>
                                        <w:bottom w:val="none" w:sz="0" w:space="0" w:color="auto"/>
                                        <w:right w:val="none" w:sz="0" w:space="0" w:color="auto"/>
                                      </w:divBdr>
                                      <w:divsChild>
                                        <w:div w:id="813957738">
                                          <w:marLeft w:val="0"/>
                                          <w:marRight w:val="0"/>
                                          <w:marTop w:val="0"/>
                                          <w:marBottom w:val="0"/>
                                          <w:divBdr>
                                            <w:top w:val="none" w:sz="0" w:space="0" w:color="auto"/>
                                            <w:left w:val="none" w:sz="0" w:space="0" w:color="auto"/>
                                            <w:bottom w:val="none" w:sz="0" w:space="0" w:color="auto"/>
                                            <w:right w:val="none" w:sz="0" w:space="0" w:color="auto"/>
                                          </w:divBdr>
                                          <w:divsChild>
                                            <w:div w:id="258754473">
                                              <w:marLeft w:val="0"/>
                                              <w:marRight w:val="0"/>
                                              <w:marTop w:val="0"/>
                                              <w:marBottom w:val="0"/>
                                              <w:divBdr>
                                                <w:top w:val="none" w:sz="0" w:space="0" w:color="auto"/>
                                                <w:left w:val="none" w:sz="0" w:space="0" w:color="auto"/>
                                                <w:bottom w:val="none" w:sz="0" w:space="0" w:color="auto"/>
                                                <w:right w:val="none" w:sz="0" w:space="0" w:color="auto"/>
                                              </w:divBdr>
                                              <w:divsChild>
                                                <w:div w:id="1900675719">
                                                  <w:marLeft w:val="0"/>
                                                  <w:marRight w:val="0"/>
                                                  <w:marTop w:val="0"/>
                                                  <w:marBottom w:val="0"/>
                                                  <w:divBdr>
                                                    <w:top w:val="none" w:sz="0" w:space="0" w:color="auto"/>
                                                    <w:left w:val="none" w:sz="0" w:space="0" w:color="auto"/>
                                                    <w:bottom w:val="none" w:sz="0" w:space="0" w:color="auto"/>
                                                    <w:right w:val="none" w:sz="0" w:space="0" w:color="auto"/>
                                                  </w:divBdr>
                                                  <w:divsChild>
                                                    <w:div w:id="1632201735">
                                                      <w:marLeft w:val="0"/>
                                                      <w:marRight w:val="0"/>
                                                      <w:marTop w:val="0"/>
                                                      <w:marBottom w:val="0"/>
                                                      <w:divBdr>
                                                        <w:top w:val="none" w:sz="0" w:space="0" w:color="auto"/>
                                                        <w:left w:val="none" w:sz="0" w:space="0" w:color="auto"/>
                                                        <w:bottom w:val="none" w:sz="0" w:space="0" w:color="auto"/>
                                                        <w:right w:val="none" w:sz="0" w:space="0" w:color="auto"/>
                                                      </w:divBdr>
                                                      <w:divsChild>
                                                        <w:div w:id="1891651158">
                                                          <w:marLeft w:val="450"/>
                                                          <w:marRight w:val="450"/>
                                                          <w:marTop w:val="450"/>
                                                          <w:marBottom w:val="450"/>
                                                          <w:divBdr>
                                                            <w:top w:val="none" w:sz="0" w:space="0" w:color="auto"/>
                                                            <w:left w:val="none" w:sz="0" w:space="0" w:color="auto"/>
                                                            <w:bottom w:val="none" w:sz="0" w:space="0" w:color="auto"/>
                                                            <w:right w:val="none" w:sz="0" w:space="0" w:color="auto"/>
                                                          </w:divBdr>
                                                          <w:divsChild>
                                                            <w:div w:id="1003357557">
                                                              <w:marLeft w:val="0"/>
                                                              <w:marRight w:val="0"/>
                                                              <w:marTop w:val="450"/>
                                                              <w:marBottom w:val="0"/>
                                                              <w:divBdr>
                                                                <w:top w:val="none" w:sz="0" w:space="0" w:color="auto"/>
                                                                <w:left w:val="none" w:sz="0" w:space="0" w:color="auto"/>
                                                                <w:bottom w:val="none" w:sz="0" w:space="0" w:color="auto"/>
                                                                <w:right w:val="none" w:sz="0" w:space="0" w:color="auto"/>
                                                              </w:divBdr>
                                                              <w:divsChild>
                                                                <w:div w:id="224921111">
                                                                  <w:marLeft w:val="0"/>
                                                                  <w:marRight w:val="0"/>
                                                                  <w:marTop w:val="0"/>
                                                                  <w:marBottom w:val="0"/>
                                                                  <w:divBdr>
                                                                    <w:top w:val="none" w:sz="0" w:space="0" w:color="auto"/>
                                                                    <w:left w:val="none" w:sz="0" w:space="0" w:color="auto"/>
                                                                    <w:bottom w:val="none" w:sz="0" w:space="0" w:color="auto"/>
                                                                    <w:right w:val="none" w:sz="0" w:space="0" w:color="auto"/>
                                                                  </w:divBdr>
                                                                  <w:divsChild>
                                                                    <w:div w:id="93746101">
                                                                      <w:marLeft w:val="0"/>
                                                                      <w:marRight w:val="0"/>
                                                                      <w:marTop w:val="0"/>
                                                                      <w:marBottom w:val="0"/>
                                                                      <w:divBdr>
                                                                        <w:top w:val="none" w:sz="0" w:space="0" w:color="auto"/>
                                                                        <w:left w:val="none" w:sz="0" w:space="0" w:color="auto"/>
                                                                        <w:bottom w:val="none" w:sz="0" w:space="0" w:color="auto"/>
                                                                        <w:right w:val="none" w:sz="0" w:space="0" w:color="auto"/>
                                                                      </w:divBdr>
                                                                      <w:divsChild>
                                                                        <w:div w:id="1903981563">
                                                                          <w:marLeft w:val="0"/>
                                                                          <w:marRight w:val="0"/>
                                                                          <w:marTop w:val="0"/>
                                                                          <w:marBottom w:val="0"/>
                                                                          <w:divBdr>
                                                                            <w:top w:val="none" w:sz="0" w:space="0" w:color="auto"/>
                                                                            <w:left w:val="none" w:sz="0" w:space="0" w:color="auto"/>
                                                                            <w:bottom w:val="none" w:sz="0" w:space="0" w:color="auto"/>
                                                                            <w:right w:val="none" w:sz="0" w:space="0" w:color="auto"/>
                                                                          </w:divBdr>
                                                                          <w:divsChild>
                                                                            <w:div w:id="1604262733">
                                                                              <w:marLeft w:val="0"/>
                                                                              <w:marRight w:val="0"/>
                                                                              <w:marTop w:val="0"/>
                                                                              <w:marBottom w:val="0"/>
                                                                              <w:divBdr>
                                                                                <w:top w:val="none" w:sz="0" w:space="0" w:color="auto"/>
                                                                                <w:left w:val="none" w:sz="0" w:space="0" w:color="auto"/>
                                                                                <w:bottom w:val="none" w:sz="0" w:space="0" w:color="auto"/>
                                                                                <w:right w:val="none" w:sz="0" w:space="0" w:color="auto"/>
                                                                              </w:divBdr>
                                                                              <w:divsChild>
                                                                                <w:div w:id="298078610">
                                                                                  <w:marLeft w:val="0"/>
                                                                                  <w:marRight w:val="0"/>
                                                                                  <w:marTop w:val="0"/>
                                                                                  <w:marBottom w:val="0"/>
                                                                                  <w:divBdr>
                                                                                    <w:top w:val="none" w:sz="0" w:space="0" w:color="auto"/>
                                                                                    <w:left w:val="none" w:sz="0" w:space="0" w:color="auto"/>
                                                                                    <w:bottom w:val="none" w:sz="0" w:space="0" w:color="auto"/>
                                                                                    <w:right w:val="none" w:sz="0" w:space="0" w:color="auto"/>
                                                                                  </w:divBdr>
                                                                                  <w:divsChild>
                                                                                    <w:div w:id="1216743415">
                                                                                      <w:marLeft w:val="0"/>
                                                                                      <w:marRight w:val="0"/>
                                                                                      <w:marTop w:val="0"/>
                                                                                      <w:marBottom w:val="0"/>
                                                                                      <w:divBdr>
                                                                                        <w:top w:val="none" w:sz="0" w:space="0" w:color="auto"/>
                                                                                        <w:left w:val="none" w:sz="0" w:space="0" w:color="auto"/>
                                                                                        <w:bottom w:val="none" w:sz="0" w:space="0" w:color="auto"/>
                                                                                        <w:right w:val="none" w:sz="0" w:space="0" w:color="auto"/>
                                                                                      </w:divBdr>
                                                                                      <w:divsChild>
                                                                                        <w:div w:id="1084258074">
                                                                                          <w:marLeft w:val="0"/>
                                                                                          <w:marRight w:val="0"/>
                                                                                          <w:marTop w:val="0"/>
                                                                                          <w:marBottom w:val="0"/>
                                                                                          <w:divBdr>
                                                                                            <w:top w:val="none" w:sz="0" w:space="0" w:color="auto"/>
                                                                                            <w:left w:val="none" w:sz="0" w:space="0" w:color="auto"/>
                                                                                            <w:bottom w:val="none" w:sz="0" w:space="0" w:color="auto"/>
                                                                                            <w:right w:val="none" w:sz="0" w:space="0" w:color="auto"/>
                                                                                          </w:divBdr>
                                                                                          <w:divsChild>
                                                                                            <w:div w:id="513960605">
                                                                                              <w:marLeft w:val="0"/>
                                                                                              <w:marRight w:val="0"/>
                                                                                              <w:marTop w:val="0"/>
                                                                                              <w:marBottom w:val="0"/>
                                                                                              <w:divBdr>
                                                                                                <w:top w:val="none" w:sz="0" w:space="0" w:color="auto"/>
                                                                                                <w:left w:val="none" w:sz="0" w:space="0" w:color="auto"/>
                                                                                                <w:bottom w:val="none" w:sz="0" w:space="0" w:color="auto"/>
                                                                                                <w:right w:val="none" w:sz="0" w:space="0" w:color="auto"/>
                                                                                              </w:divBdr>
                                                                                              <w:divsChild>
                                                                                                <w:div w:id="648510343">
                                                                                                  <w:marLeft w:val="0"/>
                                                                                                  <w:marRight w:val="0"/>
                                                                                                  <w:marTop w:val="0"/>
                                                                                                  <w:marBottom w:val="0"/>
                                                                                                  <w:divBdr>
                                                                                                    <w:top w:val="none" w:sz="0" w:space="0" w:color="auto"/>
                                                                                                    <w:left w:val="none" w:sz="0" w:space="0" w:color="auto"/>
                                                                                                    <w:bottom w:val="none" w:sz="0" w:space="0" w:color="auto"/>
                                                                                                    <w:right w:val="none" w:sz="0" w:space="0" w:color="auto"/>
                                                                                                  </w:divBdr>
                                                                                                  <w:divsChild>
                                                                                                    <w:div w:id="615916647">
                                                                                                      <w:marLeft w:val="0"/>
                                                                                                      <w:marRight w:val="0"/>
                                                                                                      <w:marTop w:val="0"/>
                                                                                                      <w:marBottom w:val="0"/>
                                                                                                      <w:divBdr>
                                                                                                        <w:top w:val="none" w:sz="0" w:space="0" w:color="auto"/>
                                                                                                        <w:left w:val="none" w:sz="0" w:space="0" w:color="auto"/>
                                                                                                        <w:bottom w:val="none" w:sz="0" w:space="0" w:color="auto"/>
                                                                                                        <w:right w:val="none" w:sz="0" w:space="0" w:color="auto"/>
                                                                                                      </w:divBdr>
                                                                                                    </w:div>
                                                                                                    <w:div w:id="1227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1685420">
      <w:bodyDiv w:val="1"/>
      <w:marLeft w:val="0"/>
      <w:marRight w:val="0"/>
      <w:marTop w:val="0"/>
      <w:marBottom w:val="0"/>
      <w:divBdr>
        <w:top w:val="none" w:sz="0" w:space="0" w:color="auto"/>
        <w:left w:val="none" w:sz="0" w:space="0" w:color="auto"/>
        <w:bottom w:val="none" w:sz="0" w:space="0" w:color="auto"/>
        <w:right w:val="none" w:sz="0" w:space="0" w:color="auto"/>
      </w:divBdr>
    </w:div>
    <w:div w:id="618951581">
      <w:bodyDiv w:val="1"/>
      <w:marLeft w:val="0"/>
      <w:marRight w:val="0"/>
      <w:marTop w:val="0"/>
      <w:marBottom w:val="0"/>
      <w:divBdr>
        <w:top w:val="none" w:sz="0" w:space="0" w:color="auto"/>
        <w:left w:val="none" w:sz="0" w:space="0" w:color="auto"/>
        <w:bottom w:val="none" w:sz="0" w:space="0" w:color="auto"/>
        <w:right w:val="none" w:sz="0" w:space="0" w:color="auto"/>
      </w:divBdr>
      <w:divsChild>
        <w:div w:id="148982887">
          <w:marLeft w:val="0"/>
          <w:marRight w:val="0"/>
          <w:marTop w:val="0"/>
          <w:marBottom w:val="0"/>
          <w:divBdr>
            <w:top w:val="none" w:sz="0" w:space="0" w:color="auto"/>
            <w:left w:val="none" w:sz="0" w:space="0" w:color="auto"/>
            <w:bottom w:val="none" w:sz="0" w:space="0" w:color="auto"/>
            <w:right w:val="none" w:sz="0" w:space="0" w:color="auto"/>
          </w:divBdr>
          <w:divsChild>
            <w:div w:id="1308969592">
              <w:marLeft w:val="0"/>
              <w:marRight w:val="0"/>
              <w:marTop w:val="0"/>
              <w:marBottom w:val="0"/>
              <w:divBdr>
                <w:top w:val="none" w:sz="0" w:space="0" w:color="auto"/>
                <w:left w:val="none" w:sz="0" w:space="0" w:color="auto"/>
                <w:bottom w:val="none" w:sz="0" w:space="0" w:color="auto"/>
                <w:right w:val="none" w:sz="0" w:space="0" w:color="auto"/>
              </w:divBdr>
              <w:divsChild>
                <w:div w:id="774709669">
                  <w:marLeft w:val="0"/>
                  <w:marRight w:val="0"/>
                  <w:marTop w:val="900"/>
                  <w:marBottom w:val="0"/>
                  <w:divBdr>
                    <w:top w:val="none" w:sz="0" w:space="0" w:color="auto"/>
                    <w:left w:val="none" w:sz="0" w:space="0" w:color="auto"/>
                    <w:bottom w:val="none" w:sz="0" w:space="0" w:color="auto"/>
                    <w:right w:val="none" w:sz="0" w:space="0" w:color="auto"/>
                  </w:divBdr>
                  <w:divsChild>
                    <w:div w:id="325673178">
                      <w:marLeft w:val="0"/>
                      <w:marRight w:val="0"/>
                      <w:marTop w:val="0"/>
                      <w:marBottom w:val="0"/>
                      <w:divBdr>
                        <w:top w:val="none" w:sz="0" w:space="0" w:color="auto"/>
                        <w:left w:val="none" w:sz="0" w:space="0" w:color="auto"/>
                        <w:bottom w:val="none" w:sz="0" w:space="0" w:color="auto"/>
                        <w:right w:val="none" w:sz="0" w:space="0" w:color="auto"/>
                      </w:divBdr>
                      <w:divsChild>
                        <w:div w:id="307713768">
                          <w:marLeft w:val="0"/>
                          <w:marRight w:val="0"/>
                          <w:marTop w:val="0"/>
                          <w:marBottom w:val="0"/>
                          <w:divBdr>
                            <w:top w:val="none" w:sz="0" w:space="0" w:color="auto"/>
                            <w:left w:val="none" w:sz="0" w:space="0" w:color="auto"/>
                            <w:bottom w:val="single" w:sz="6" w:space="0" w:color="DDDDDD"/>
                            <w:right w:val="none" w:sz="0" w:space="0" w:color="auto"/>
                          </w:divBdr>
                          <w:divsChild>
                            <w:div w:id="816074494">
                              <w:marLeft w:val="0"/>
                              <w:marRight w:val="0"/>
                              <w:marTop w:val="0"/>
                              <w:marBottom w:val="0"/>
                              <w:divBdr>
                                <w:top w:val="none" w:sz="0" w:space="0" w:color="auto"/>
                                <w:left w:val="none" w:sz="0" w:space="0" w:color="auto"/>
                                <w:bottom w:val="none" w:sz="0" w:space="0" w:color="auto"/>
                                <w:right w:val="none" w:sz="0" w:space="0" w:color="auto"/>
                              </w:divBdr>
                              <w:divsChild>
                                <w:div w:id="1370299542">
                                  <w:marLeft w:val="0"/>
                                  <w:marRight w:val="0"/>
                                  <w:marTop w:val="0"/>
                                  <w:marBottom w:val="0"/>
                                  <w:divBdr>
                                    <w:top w:val="none" w:sz="0" w:space="0" w:color="auto"/>
                                    <w:left w:val="none" w:sz="0" w:space="0" w:color="auto"/>
                                    <w:bottom w:val="none" w:sz="0" w:space="0" w:color="auto"/>
                                    <w:right w:val="none" w:sz="0" w:space="0" w:color="auto"/>
                                  </w:divBdr>
                                  <w:divsChild>
                                    <w:div w:id="575240506">
                                      <w:marLeft w:val="0"/>
                                      <w:marRight w:val="0"/>
                                      <w:marTop w:val="0"/>
                                      <w:marBottom w:val="450"/>
                                      <w:divBdr>
                                        <w:top w:val="none" w:sz="0" w:space="0" w:color="auto"/>
                                        <w:left w:val="none" w:sz="0" w:space="0" w:color="auto"/>
                                        <w:bottom w:val="none" w:sz="0" w:space="0" w:color="auto"/>
                                        <w:right w:val="none" w:sz="0" w:space="0" w:color="auto"/>
                                      </w:divBdr>
                                      <w:divsChild>
                                        <w:div w:id="436800544">
                                          <w:marLeft w:val="0"/>
                                          <w:marRight w:val="0"/>
                                          <w:marTop w:val="0"/>
                                          <w:marBottom w:val="0"/>
                                          <w:divBdr>
                                            <w:top w:val="none" w:sz="0" w:space="0" w:color="auto"/>
                                            <w:left w:val="none" w:sz="0" w:space="0" w:color="auto"/>
                                            <w:bottom w:val="none" w:sz="0" w:space="0" w:color="auto"/>
                                            <w:right w:val="none" w:sz="0" w:space="0" w:color="auto"/>
                                          </w:divBdr>
                                          <w:divsChild>
                                            <w:div w:id="1993752488">
                                              <w:marLeft w:val="0"/>
                                              <w:marRight w:val="0"/>
                                              <w:marTop w:val="0"/>
                                              <w:marBottom w:val="0"/>
                                              <w:divBdr>
                                                <w:top w:val="none" w:sz="0" w:space="0" w:color="auto"/>
                                                <w:left w:val="none" w:sz="0" w:space="0" w:color="auto"/>
                                                <w:bottom w:val="none" w:sz="0" w:space="0" w:color="auto"/>
                                                <w:right w:val="none" w:sz="0" w:space="0" w:color="auto"/>
                                              </w:divBdr>
                                              <w:divsChild>
                                                <w:div w:id="1256665611">
                                                  <w:marLeft w:val="0"/>
                                                  <w:marRight w:val="0"/>
                                                  <w:marTop w:val="0"/>
                                                  <w:marBottom w:val="0"/>
                                                  <w:divBdr>
                                                    <w:top w:val="none" w:sz="0" w:space="0" w:color="auto"/>
                                                    <w:left w:val="none" w:sz="0" w:space="0" w:color="auto"/>
                                                    <w:bottom w:val="none" w:sz="0" w:space="0" w:color="auto"/>
                                                    <w:right w:val="none" w:sz="0" w:space="0" w:color="auto"/>
                                                  </w:divBdr>
                                                  <w:divsChild>
                                                    <w:div w:id="1177774216">
                                                      <w:marLeft w:val="0"/>
                                                      <w:marRight w:val="0"/>
                                                      <w:marTop w:val="0"/>
                                                      <w:marBottom w:val="0"/>
                                                      <w:divBdr>
                                                        <w:top w:val="none" w:sz="0" w:space="0" w:color="auto"/>
                                                        <w:left w:val="none" w:sz="0" w:space="0" w:color="auto"/>
                                                        <w:bottom w:val="none" w:sz="0" w:space="0" w:color="auto"/>
                                                        <w:right w:val="none" w:sz="0" w:space="0" w:color="auto"/>
                                                      </w:divBdr>
                                                      <w:divsChild>
                                                        <w:div w:id="1504935563">
                                                          <w:marLeft w:val="450"/>
                                                          <w:marRight w:val="450"/>
                                                          <w:marTop w:val="450"/>
                                                          <w:marBottom w:val="450"/>
                                                          <w:divBdr>
                                                            <w:top w:val="none" w:sz="0" w:space="0" w:color="auto"/>
                                                            <w:left w:val="none" w:sz="0" w:space="0" w:color="auto"/>
                                                            <w:bottom w:val="none" w:sz="0" w:space="0" w:color="auto"/>
                                                            <w:right w:val="none" w:sz="0" w:space="0" w:color="auto"/>
                                                          </w:divBdr>
                                                          <w:divsChild>
                                                            <w:div w:id="1322613634">
                                                              <w:marLeft w:val="0"/>
                                                              <w:marRight w:val="0"/>
                                                              <w:marTop w:val="450"/>
                                                              <w:marBottom w:val="0"/>
                                                              <w:divBdr>
                                                                <w:top w:val="none" w:sz="0" w:space="0" w:color="auto"/>
                                                                <w:left w:val="none" w:sz="0" w:space="0" w:color="auto"/>
                                                                <w:bottom w:val="none" w:sz="0" w:space="0" w:color="auto"/>
                                                                <w:right w:val="none" w:sz="0" w:space="0" w:color="auto"/>
                                                              </w:divBdr>
                                                              <w:divsChild>
                                                                <w:div w:id="679814429">
                                                                  <w:marLeft w:val="0"/>
                                                                  <w:marRight w:val="0"/>
                                                                  <w:marTop w:val="0"/>
                                                                  <w:marBottom w:val="0"/>
                                                                  <w:divBdr>
                                                                    <w:top w:val="none" w:sz="0" w:space="0" w:color="auto"/>
                                                                    <w:left w:val="none" w:sz="0" w:space="0" w:color="auto"/>
                                                                    <w:bottom w:val="none" w:sz="0" w:space="0" w:color="auto"/>
                                                                    <w:right w:val="none" w:sz="0" w:space="0" w:color="auto"/>
                                                                  </w:divBdr>
                                                                  <w:divsChild>
                                                                    <w:div w:id="1979257048">
                                                                      <w:marLeft w:val="0"/>
                                                                      <w:marRight w:val="0"/>
                                                                      <w:marTop w:val="0"/>
                                                                      <w:marBottom w:val="0"/>
                                                                      <w:divBdr>
                                                                        <w:top w:val="none" w:sz="0" w:space="0" w:color="auto"/>
                                                                        <w:left w:val="none" w:sz="0" w:space="0" w:color="auto"/>
                                                                        <w:bottom w:val="none" w:sz="0" w:space="0" w:color="auto"/>
                                                                        <w:right w:val="none" w:sz="0" w:space="0" w:color="auto"/>
                                                                      </w:divBdr>
                                                                      <w:divsChild>
                                                                        <w:div w:id="156842304">
                                                                          <w:marLeft w:val="0"/>
                                                                          <w:marRight w:val="0"/>
                                                                          <w:marTop w:val="0"/>
                                                                          <w:marBottom w:val="0"/>
                                                                          <w:divBdr>
                                                                            <w:top w:val="none" w:sz="0" w:space="0" w:color="auto"/>
                                                                            <w:left w:val="none" w:sz="0" w:space="0" w:color="auto"/>
                                                                            <w:bottom w:val="none" w:sz="0" w:space="0" w:color="auto"/>
                                                                            <w:right w:val="none" w:sz="0" w:space="0" w:color="auto"/>
                                                                          </w:divBdr>
                                                                          <w:divsChild>
                                                                            <w:div w:id="404107054">
                                                                              <w:marLeft w:val="0"/>
                                                                              <w:marRight w:val="0"/>
                                                                              <w:marTop w:val="0"/>
                                                                              <w:marBottom w:val="0"/>
                                                                              <w:divBdr>
                                                                                <w:top w:val="none" w:sz="0" w:space="0" w:color="auto"/>
                                                                                <w:left w:val="none" w:sz="0" w:space="0" w:color="auto"/>
                                                                                <w:bottom w:val="none" w:sz="0" w:space="0" w:color="auto"/>
                                                                                <w:right w:val="none" w:sz="0" w:space="0" w:color="auto"/>
                                                                              </w:divBdr>
                                                                              <w:divsChild>
                                                                                <w:div w:id="2063752736">
                                                                                  <w:marLeft w:val="0"/>
                                                                                  <w:marRight w:val="0"/>
                                                                                  <w:marTop w:val="0"/>
                                                                                  <w:marBottom w:val="0"/>
                                                                                  <w:divBdr>
                                                                                    <w:top w:val="none" w:sz="0" w:space="0" w:color="auto"/>
                                                                                    <w:left w:val="none" w:sz="0" w:space="0" w:color="auto"/>
                                                                                    <w:bottom w:val="none" w:sz="0" w:space="0" w:color="auto"/>
                                                                                    <w:right w:val="none" w:sz="0" w:space="0" w:color="auto"/>
                                                                                  </w:divBdr>
                                                                                  <w:divsChild>
                                                                                    <w:div w:id="2119248855">
                                                                                      <w:marLeft w:val="0"/>
                                                                                      <w:marRight w:val="0"/>
                                                                                      <w:marTop w:val="0"/>
                                                                                      <w:marBottom w:val="0"/>
                                                                                      <w:divBdr>
                                                                                        <w:top w:val="none" w:sz="0" w:space="0" w:color="auto"/>
                                                                                        <w:left w:val="none" w:sz="0" w:space="0" w:color="auto"/>
                                                                                        <w:bottom w:val="none" w:sz="0" w:space="0" w:color="auto"/>
                                                                                        <w:right w:val="none" w:sz="0" w:space="0" w:color="auto"/>
                                                                                      </w:divBdr>
                                                                                      <w:divsChild>
                                                                                        <w:div w:id="1530534363">
                                                                                          <w:marLeft w:val="0"/>
                                                                                          <w:marRight w:val="0"/>
                                                                                          <w:marTop w:val="0"/>
                                                                                          <w:marBottom w:val="0"/>
                                                                                          <w:divBdr>
                                                                                            <w:top w:val="none" w:sz="0" w:space="0" w:color="auto"/>
                                                                                            <w:left w:val="none" w:sz="0" w:space="0" w:color="auto"/>
                                                                                            <w:bottom w:val="none" w:sz="0" w:space="0" w:color="auto"/>
                                                                                            <w:right w:val="none" w:sz="0" w:space="0" w:color="auto"/>
                                                                                          </w:divBdr>
                                                                                          <w:divsChild>
                                                                                            <w:div w:id="929895941">
                                                                                              <w:marLeft w:val="0"/>
                                                                                              <w:marRight w:val="0"/>
                                                                                              <w:marTop w:val="0"/>
                                                                                              <w:marBottom w:val="0"/>
                                                                                              <w:divBdr>
                                                                                                <w:top w:val="none" w:sz="0" w:space="0" w:color="auto"/>
                                                                                                <w:left w:val="none" w:sz="0" w:space="0" w:color="auto"/>
                                                                                                <w:bottom w:val="none" w:sz="0" w:space="0" w:color="auto"/>
                                                                                                <w:right w:val="none" w:sz="0" w:space="0" w:color="auto"/>
                                                                                              </w:divBdr>
                                                                                              <w:divsChild>
                                                                                                <w:div w:id="873423570">
                                                                                                  <w:marLeft w:val="0"/>
                                                                                                  <w:marRight w:val="0"/>
                                                                                                  <w:marTop w:val="0"/>
                                                                                                  <w:marBottom w:val="0"/>
                                                                                                  <w:divBdr>
                                                                                                    <w:top w:val="none" w:sz="0" w:space="0" w:color="auto"/>
                                                                                                    <w:left w:val="none" w:sz="0" w:space="0" w:color="auto"/>
                                                                                                    <w:bottom w:val="none" w:sz="0" w:space="0" w:color="auto"/>
                                                                                                    <w:right w:val="none" w:sz="0" w:space="0" w:color="auto"/>
                                                                                                  </w:divBdr>
                                                                                                  <w:divsChild>
                                                                                                    <w:div w:id="1505247371">
                                                                                                      <w:marLeft w:val="0"/>
                                                                                                      <w:marRight w:val="0"/>
                                                                                                      <w:marTop w:val="0"/>
                                                                                                      <w:marBottom w:val="0"/>
                                                                                                      <w:divBdr>
                                                                                                        <w:top w:val="none" w:sz="0" w:space="0" w:color="auto"/>
                                                                                                        <w:left w:val="none" w:sz="0" w:space="0" w:color="auto"/>
                                                                                                        <w:bottom w:val="none" w:sz="0" w:space="0" w:color="auto"/>
                                                                                                        <w:right w:val="none" w:sz="0" w:space="0" w:color="auto"/>
                                                                                                      </w:divBdr>
                                                                                                    </w:div>
                                                                                                    <w:div w:id="970210080">
                                                                                                      <w:marLeft w:val="0"/>
                                                                                                      <w:marRight w:val="0"/>
                                                                                                      <w:marTop w:val="0"/>
                                                                                                      <w:marBottom w:val="0"/>
                                                                                                      <w:divBdr>
                                                                                                        <w:top w:val="none" w:sz="0" w:space="0" w:color="auto"/>
                                                                                                        <w:left w:val="none" w:sz="0" w:space="0" w:color="auto"/>
                                                                                                        <w:bottom w:val="none" w:sz="0" w:space="0" w:color="auto"/>
                                                                                                        <w:right w:val="none" w:sz="0" w:space="0" w:color="auto"/>
                                                                                                      </w:divBdr>
                                                                                                    </w:div>
                                                                                                    <w:div w:id="1569878179">
                                                                                                      <w:marLeft w:val="0"/>
                                                                                                      <w:marRight w:val="0"/>
                                                                                                      <w:marTop w:val="0"/>
                                                                                                      <w:marBottom w:val="0"/>
                                                                                                      <w:divBdr>
                                                                                                        <w:top w:val="none" w:sz="0" w:space="0" w:color="auto"/>
                                                                                                        <w:left w:val="none" w:sz="0" w:space="0" w:color="auto"/>
                                                                                                        <w:bottom w:val="none" w:sz="0" w:space="0" w:color="auto"/>
                                                                                                        <w:right w:val="none" w:sz="0" w:space="0" w:color="auto"/>
                                                                                                      </w:divBdr>
                                                                                                    </w:div>
                                                                                                    <w:div w:id="113194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0151976">
      <w:bodyDiv w:val="1"/>
      <w:marLeft w:val="0"/>
      <w:marRight w:val="0"/>
      <w:marTop w:val="0"/>
      <w:marBottom w:val="0"/>
      <w:divBdr>
        <w:top w:val="none" w:sz="0" w:space="0" w:color="auto"/>
        <w:left w:val="none" w:sz="0" w:space="0" w:color="auto"/>
        <w:bottom w:val="none" w:sz="0" w:space="0" w:color="auto"/>
        <w:right w:val="none" w:sz="0" w:space="0" w:color="auto"/>
      </w:divBdr>
    </w:div>
    <w:div w:id="1039937574">
      <w:bodyDiv w:val="1"/>
      <w:marLeft w:val="0"/>
      <w:marRight w:val="0"/>
      <w:marTop w:val="0"/>
      <w:marBottom w:val="0"/>
      <w:divBdr>
        <w:top w:val="none" w:sz="0" w:space="0" w:color="auto"/>
        <w:left w:val="none" w:sz="0" w:space="0" w:color="auto"/>
        <w:bottom w:val="none" w:sz="0" w:space="0" w:color="auto"/>
        <w:right w:val="none" w:sz="0" w:space="0" w:color="auto"/>
      </w:divBdr>
    </w:div>
    <w:div w:id="1281910808">
      <w:bodyDiv w:val="1"/>
      <w:marLeft w:val="0"/>
      <w:marRight w:val="0"/>
      <w:marTop w:val="0"/>
      <w:marBottom w:val="0"/>
      <w:divBdr>
        <w:top w:val="none" w:sz="0" w:space="0" w:color="auto"/>
        <w:left w:val="none" w:sz="0" w:space="0" w:color="auto"/>
        <w:bottom w:val="none" w:sz="0" w:space="0" w:color="auto"/>
        <w:right w:val="none" w:sz="0" w:space="0" w:color="auto"/>
      </w:divBdr>
    </w:div>
    <w:div w:id="1342391367">
      <w:bodyDiv w:val="1"/>
      <w:marLeft w:val="0"/>
      <w:marRight w:val="0"/>
      <w:marTop w:val="0"/>
      <w:marBottom w:val="0"/>
      <w:divBdr>
        <w:top w:val="none" w:sz="0" w:space="0" w:color="auto"/>
        <w:left w:val="none" w:sz="0" w:space="0" w:color="auto"/>
        <w:bottom w:val="none" w:sz="0" w:space="0" w:color="auto"/>
        <w:right w:val="none" w:sz="0" w:space="0" w:color="auto"/>
      </w:divBdr>
    </w:div>
    <w:div w:id="1436365818">
      <w:bodyDiv w:val="1"/>
      <w:marLeft w:val="0"/>
      <w:marRight w:val="0"/>
      <w:marTop w:val="0"/>
      <w:marBottom w:val="0"/>
      <w:divBdr>
        <w:top w:val="none" w:sz="0" w:space="0" w:color="auto"/>
        <w:left w:val="none" w:sz="0" w:space="0" w:color="auto"/>
        <w:bottom w:val="none" w:sz="0" w:space="0" w:color="auto"/>
        <w:right w:val="none" w:sz="0" w:space="0" w:color="auto"/>
      </w:divBdr>
    </w:div>
    <w:div w:id="1752656568">
      <w:bodyDiv w:val="1"/>
      <w:marLeft w:val="0"/>
      <w:marRight w:val="0"/>
      <w:marTop w:val="0"/>
      <w:marBottom w:val="0"/>
      <w:divBdr>
        <w:top w:val="none" w:sz="0" w:space="0" w:color="auto"/>
        <w:left w:val="none" w:sz="0" w:space="0" w:color="auto"/>
        <w:bottom w:val="none" w:sz="0" w:space="0" w:color="auto"/>
        <w:right w:val="none" w:sz="0" w:space="0" w:color="auto"/>
      </w:divBdr>
    </w:div>
    <w:div w:id="1831558992">
      <w:bodyDiv w:val="1"/>
      <w:marLeft w:val="0"/>
      <w:marRight w:val="0"/>
      <w:marTop w:val="0"/>
      <w:marBottom w:val="0"/>
      <w:divBdr>
        <w:top w:val="none" w:sz="0" w:space="0" w:color="auto"/>
        <w:left w:val="none" w:sz="0" w:space="0" w:color="auto"/>
        <w:bottom w:val="none" w:sz="0" w:space="0" w:color="auto"/>
        <w:right w:val="none" w:sz="0" w:space="0" w:color="auto"/>
      </w:divBdr>
    </w:div>
    <w:div w:id="1886091208">
      <w:bodyDiv w:val="1"/>
      <w:marLeft w:val="0"/>
      <w:marRight w:val="0"/>
      <w:marTop w:val="0"/>
      <w:marBottom w:val="0"/>
      <w:divBdr>
        <w:top w:val="none" w:sz="0" w:space="0" w:color="auto"/>
        <w:left w:val="none" w:sz="0" w:space="0" w:color="auto"/>
        <w:bottom w:val="none" w:sz="0" w:space="0" w:color="auto"/>
        <w:right w:val="none" w:sz="0" w:space="0" w:color="auto"/>
      </w:divBdr>
      <w:divsChild>
        <w:div w:id="144511460">
          <w:marLeft w:val="0"/>
          <w:marRight w:val="1"/>
          <w:marTop w:val="0"/>
          <w:marBottom w:val="0"/>
          <w:divBdr>
            <w:top w:val="none" w:sz="0" w:space="0" w:color="auto"/>
            <w:left w:val="none" w:sz="0" w:space="0" w:color="auto"/>
            <w:bottom w:val="none" w:sz="0" w:space="0" w:color="auto"/>
            <w:right w:val="none" w:sz="0" w:space="0" w:color="auto"/>
          </w:divBdr>
          <w:divsChild>
            <w:div w:id="1554193650">
              <w:marLeft w:val="0"/>
              <w:marRight w:val="0"/>
              <w:marTop w:val="0"/>
              <w:marBottom w:val="0"/>
              <w:divBdr>
                <w:top w:val="none" w:sz="0" w:space="0" w:color="auto"/>
                <w:left w:val="none" w:sz="0" w:space="0" w:color="auto"/>
                <w:bottom w:val="none" w:sz="0" w:space="0" w:color="auto"/>
                <w:right w:val="none" w:sz="0" w:space="0" w:color="auto"/>
              </w:divBdr>
              <w:divsChild>
                <w:div w:id="1867477386">
                  <w:marLeft w:val="0"/>
                  <w:marRight w:val="1"/>
                  <w:marTop w:val="0"/>
                  <w:marBottom w:val="0"/>
                  <w:divBdr>
                    <w:top w:val="none" w:sz="0" w:space="0" w:color="auto"/>
                    <w:left w:val="none" w:sz="0" w:space="0" w:color="auto"/>
                    <w:bottom w:val="none" w:sz="0" w:space="0" w:color="auto"/>
                    <w:right w:val="none" w:sz="0" w:space="0" w:color="auto"/>
                  </w:divBdr>
                  <w:divsChild>
                    <w:div w:id="1179156025">
                      <w:marLeft w:val="0"/>
                      <w:marRight w:val="0"/>
                      <w:marTop w:val="0"/>
                      <w:marBottom w:val="0"/>
                      <w:divBdr>
                        <w:top w:val="none" w:sz="0" w:space="0" w:color="auto"/>
                        <w:left w:val="none" w:sz="0" w:space="0" w:color="auto"/>
                        <w:bottom w:val="none" w:sz="0" w:space="0" w:color="auto"/>
                        <w:right w:val="none" w:sz="0" w:space="0" w:color="auto"/>
                      </w:divBdr>
                      <w:divsChild>
                        <w:div w:id="1961570459">
                          <w:marLeft w:val="0"/>
                          <w:marRight w:val="0"/>
                          <w:marTop w:val="0"/>
                          <w:marBottom w:val="0"/>
                          <w:divBdr>
                            <w:top w:val="none" w:sz="0" w:space="0" w:color="auto"/>
                            <w:left w:val="none" w:sz="0" w:space="0" w:color="auto"/>
                            <w:bottom w:val="none" w:sz="0" w:space="0" w:color="auto"/>
                            <w:right w:val="none" w:sz="0" w:space="0" w:color="auto"/>
                          </w:divBdr>
                          <w:divsChild>
                            <w:div w:id="578565517">
                              <w:marLeft w:val="0"/>
                              <w:marRight w:val="0"/>
                              <w:marTop w:val="120"/>
                              <w:marBottom w:val="360"/>
                              <w:divBdr>
                                <w:top w:val="none" w:sz="0" w:space="0" w:color="auto"/>
                                <w:left w:val="none" w:sz="0" w:space="0" w:color="auto"/>
                                <w:bottom w:val="none" w:sz="0" w:space="0" w:color="auto"/>
                                <w:right w:val="none" w:sz="0" w:space="0" w:color="auto"/>
                              </w:divBdr>
                              <w:divsChild>
                                <w:div w:id="802768315">
                                  <w:marLeft w:val="420"/>
                                  <w:marRight w:val="0"/>
                                  <w:marTop w:val="0"/>
                                  <w:marBottom w:val="0"/>
                                  <w:divBdr>
                                    <w:top w:val="none" w:sz="0" w:space="0" w:color="auto"/>
                                    <w:left w:val="none" w:sz="0" w:space="0" w:color="auto"/>
                                    <w:bottom w:val="none" w:sz="0" w:space="0" w:color="auto"/>
                                    <w:right w:val="none" w:sz="0" w:space="0" w:color="auto"/>
                                  </w:divBdr>
                                  <w:divsChild>
                                    <w:div w:id="282469857">
                                      <w:marLeft w:val="0"/>
                                      <w:marRight w:val="0"/>
                                      <w:marTop w:val="0"/>
                                      <w:marBottom w:val="0"/>
                                      <w:divBdr>
                                        <w:top w:val="none" w:sz="0" w:space="0" w:color="auto"/>
                                        <w:left w:val="none" w:sz="0" w:space="0" w:color="auto"/>
                                        <w:bottom w:val="none" w:sz="0" w:space="0" w:color="auto"/>
                                        <w:right w:val="none" w:sz="0" w:space="0" w:color="auto"/>
                                      </w:divBdr>
                                      <w:divsChild>
                                        <w:div w:id="60079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3540891">
      <w:bodyDiv w:val="1"/>
      <w:marLeft w:val="0"/>
      <w:marRight w:val="0"/>
      <w:marTop w:val="0"/>
      <w:marBottom w:val="0"/>
      <w:divBdr>
        <w:top w:val="none" w:sz="0" w:space="0" w:color="auto"/>
        <w:left w:val="none" w:sz="0" w:space="0" w:color="auto"/>
        <w:bottom w:val="none" w:sz="0" w:space="0" w:color="auto"/>
        <w:right w:val="none" w:sz="0" w:space="0" w:color="auto"/>
      </w:divBdr>
    </w:div>
    <w:div w:id="1976793035">
      <w:bodyDiv w:val="1"/>
      <w:marLeft w:val="0"/>
      <w:marRight w:val="0"/>
      <w:marTop w:val="0"/>
      <w:marBottom w:val="0"/>
      <w:divBdr>
        <w:top w:val="none" w:sz="0" w:space="0" w:color="auto"/>
        <w:left w:val="none" w:sz="0" w:space="0" w:color="auto"/>
        <w:bottom w:val="none" w:sz="0" w:space="0" w:color="auto"/>
        <w:right w:val="none" w:sz="0" w:space="0" w:color="auto"/>
      </w:divBdr>
    </w:div>
    <w:div w:id="199583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R-PROJECT.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23"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dx.doi.org/10.1037/rep0000288" TargetMode="External"/><Relationship Id="rId14" Type="http://schemas.openxmlformats.org/officeDocument/2006/relationships/image" Target="media/image2.png"/><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441EF-3798-4FD5-A9C1-CEB3C43D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21048</Words>
  <Characters>119974</Characters>
  <Application>Microsoft Office Word</Application>
  <DocSecurity>0</DocSecurity>
  <Lines>999</Lines>
  <Paragraphs>281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Schweizer Paraplegiker-Gruppe</Company>
  <LinksUpToDate>false</LinksUpToDate>
  <CharactersWithSpaces>140741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Ballert</dc:creator>
  <cp:lastModifiedBy>kunz_s</cp:lastModifiedBy>
  <cp:revision>15</cp:revision>
  <cp:lastPrinted>2018-09-26T08:11:00Z</cp:lastPrinted>
  <dcterms:created xsi:type="dcterms:W3CDTF">2019-06-18T07:33:00Z</dcterms:created>
  <dcterms:modified xsi:type="dcterms:W3CDTF">2020-01-24T10:42:00Z</dcterms:modified>
</cp:coreProperties>
</file>